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F5" w:rsidRPr="002239F5" w:rsidRDefault="002239F5" w:rsidP="002239F5">
      <w:pPr>
        <w:spacing w:after="120"/>
        <w:jc w:val="center"/>
        <w:outlineLvl w:val="1"/>
        <w:rPr>
          <w:rFonts w:ascii="Arial" w:hAnsi="Arial" w:cs="Arial"/>
          <w:color w:val="000000"/>
          <w:kern w:val="36"/>
          <w:sz w:val="96"/>
          <w:szCs w:val="96"/>
        </w:rPr>
      </w:pPr>
      <w:r w:rsidRPr="002239F5">
        <w:rPr>
          <w:rFonts w:ascii="Arial" w:hAnsi="Arial" w:cs="Arial"/>
          <w:color w:val="000000"/>
          <w:kern w:val="36"/>
          <w:sz w:val="96"/>
          <w:szCs w:val="96"/>
        </w:rPr>
        <w:t>New Zealand Drama</w:t>
      </w:r>
    </w:p>
    <w:p w:rsidR="002239F5" w:rsidRDefault="00046F76" w:rsidP="002239F5">
      <w:pPr>
        <w:spacing w:after="120"/>
        <w:jc w:val="center"/>
        <w:outlineLvl w:val="1"/>
        <w:rPr>
          <w:rFonts w:ascii="Arial" w:hAnsi="Arial" w:cs="Arial"/>
          <w:color w:val="000000"/>
          <w:kern w:val="36"/>
          <w:sz w:val="28"/>
          <w:szCs w:val="28"/>
        </w:rPr>
      </w:pPr>
      <w:r>
        <w:rPr>
          <w:rFonts w:ascii="Arial" w:hAnsi="Arial" w:cs="Arial"/>
          <w:color w:val="000000"/>
          <w:kern w:val="36"/>
          <w:sz w:val="28"/>
          <w:szCs w:val="28"/>
        </w:rPr>
        <w:t>The initial material in this</w:t>
      </w:r>
      <w:r w:rsidR="002239F5">
        <w:rPr>
          <w:rFonts w:ascii="Arial" w:hAnsi="Arial" w:cs="Arial"/>
          <w:color w:val="000000"/>
          <w:kern w:val="36"/>
          <w:sz w:val="28"/>
          <w:szCs w:val="28"/>
        </w:rPr>
        <w:t xml:space="preserve"> resource </w:t>
      </w:r>
      <w:r>
        <w:rPr>
          <w:rFonts w:ascii="Arial" w:hAnsi="Arial" w:cs="Arial"/>
          <w:color w:val="000000"/>
          <w:kern w:val="36"/>
          <w:sz w:val="28"/>
          <w:szCs w:val="28"/>
        </w:rPr>
        <w:t xml:space="preserve">has been </w:t>
      </w:r>
      <w:r w:rsidR="007503F9">
        <w:rPr>
          <w:rFonts w:ascii="Arial" w:hAnsi="Arial" w:cs="Arial"/>
          <w:color w:val="000000"/>
          <w:kern w:val="36"/>
          <w:sz w:val="28"/>
          <w:szCs w:val="28"/>
        </w:rPr>
        <w:t>adapted</w:t>
      </w:r>
      <w:r w:rsidR="002239F5">
        <w:rPr>
          <w:rFonts w:ascii="Arial" w:hAnsi="Arial" w:cs="Arial"/>
          <w:color w:val="000000"/>
          <w:kern w:val="36"/>
          <w:sz w:val="28"/>
          <w:szCs w:val="28"/>
        </w:rPr>
        <w:t xml:space="preserve"> from</w:t>
      </w:r>
      <w:r w:rsidR="007503F9">
        <w:rPr>
          <w:rFonts w:ascii="Arial" w:hAnsi="Arial" w:cs="Arial"/>
          <w:color w:val="000000"/>
          <w:kern w:val="36"/>
          <w:sz w:val="28"/>
          <w:szCs w:val="28"/>
        </w:rPr>
        <w:t xml:space="preserve"> </w:t>
      </w:r>
      <w:r w:rsidR="002239F5">
        <w:rPr>
          <w:rFonts w:ascii="Arial" w:hAnsi="Arial" w:cs="Arial"/>
          <w:color w:val="000000"/>
          <w:kern w:val="36"/>
          <w:sz w:val="28"/>
          <w:szCs w:val="28"/>
        </w:rPr>
        <w:t>this TKI site:</w:t>
      </w:r>
    </w:p>
    <w:p w:rsidR="002239F5" w:rsidRPr="007F7B97" w:rsidRDefault="002239F5" w:rsidP="002239F5">
      <w:pPr>
        <w:spacing w:after="120"/>
        <w:jc w:val="center"/>
        <w:outlineLvl w:val="1"/>
        <w:rPr>
          <w:rFonts w:ascii="Arial" w:hAnsi="Arial" w:cs="Arial"/>
          <w:color w:val="000000"/>
          <w:kern w:val="36"/>
          <w:sz w:val="28"/>
          <w:szCs w:val="28"/>
        </w:rPr>
      </w:pPr>
      <w:r w:rsidRPr="007F7B97">
        <w:rPr>
          <w:rFonts w:ascii="Arial" w:hAnsi="Arial" w:cs="Arial"/>
          <w:color w:val="000000"/>
          <w:kern w:val="36"/>
          <w:sz w:val="28"/>
          <w:szCs w:val="28"/>
        </w:rPr>
        <w:t>http://www.tki.org.nz/r/arts/drama/posters/6/index_e.php</w:t>
      </w:r>
    </w:p>
    <w:p w:rsidR="002E6300" w:rsidRDefault="00046F76" w:rsidP="002239F5">
      <w:pPr>
        <w:spacing w:after="120"/>
        <w:jc w:val="center"/>
        <w:outlineLvl w:val="1"/>
        <w:rPr>
          <w:rFonts w:ascii="Arial" w:hAnsi="Arial" w:cs="Arial"/>
          <w:color w:val="000000"/>
          <w:kern w:val="36"/>
          <w:sz w:val="28"/>
          <w:szCs w:val="28"/>
        </w:rPr>
      </w:pPr>
      <w:r>
        <w:rPr>
          <w:rFonts w:ascii="Arial" w:hAnsi="Arial" w:cs="Arial"/>
          <w:color w:val="000000"/>
          <w:kern w:val="36"/>
          <w:sz w:val="28"/>
          <w:szCs w:val="28"/>
        </w:rPr>
        <w:t>Adapted and extended</w:t>
      </w:r>
      <w:r w:rsidR="002239F5">
        <w:rPr>
          <w:rFonts w:ascii="Arial" w:hAnsi="Arial" w:cs="Arial"/>
          <w:color w:val="000000"/>
          <w:kern w:val="36"/>
          <w:sz w:val="28"/>
          <w:szCs w:val="28"/>
        </w:rPr>
        <w:t xml:space="preserve"> by Chris Burton for</w:t>
      </w:r>
      <w:r w:rsidR="007503F9">
        <w:rPr>
          <w:rFonts w:ascii="Arial" w:hAnsi="Arial" w:cs="Arial"/>
          <w:color w:val="000000"/>
          <w:kern w:val="36"/>
          <w:sz w:val="28"/>
          <w:szCs w:val="28"/>
        </w:rPr>
        <w:t xml:space="preserve"> PNBHS Drama. </w:t>
      </w:r>
    </w:p>
    <w:p w:rsidR="002239F5" w:rsidRDefault="007503F9" w:rsidP="002239F5">
      <w:pPr>
        <w:spacing w:after="120"/>
        <w:jc w:val="center"/>
        <w:outlineLvl w:val="1"/>
        <w:rPr>
          <w:rFonts w:ascii="Arial" w:hAnsi="Arial" w:cs="Arial"/>
          <w:color w:val="000000"/>
          <w:kern w:val="36"/>
          <w:sz w:val="28"/>
          <w:szCs w:val="28"/>
        </w:rPr>
      </w:pPr>
      <w:r>
        <w:rPr>
          <w:rFonts w:ascii="Arial" w:hAnsi="Arial" w:cs="Arial"/>
          <w:color w:val="000000"/>
          <w:kern w:val="36"/>
          <w:sz w:val="28"/>
          <w:szCs w:val="28"/>
        </w:rPr>
        <w:t xml:space="preserve">Updated </w:t>
      </w:r>
      <w:r w:rsidR="00472331">
        <w:rPr>
          <w:rFonts w:ascii="Arial" w:hAnsi="Arial" w:cs="Arial"/>
          <w:color w:val="000000"/>
          <w:kern w:val="36"/>
          <w:sz w:val="28"/>
          <w:szCs w:val="28"/>
        </w:rPr>
        <w:t>August 2013</w:t>
      </w:r>
      <w:bookmarkStart w:id="0" w:name="_GoBack"/>
      <w:bookmarkEnd w:id="0"/>
      <w:r w:rsidR="002239F5">
        <w:rPr>
          <w:rFonts w:ascii="Arial" w:hAnsi="Arial" w:cs="Arial"/>
          <w:color w:val="000000"/>
          <w:kern w:val="36"/>
          <w:sz w:val="28"/>
          <w:szCs w:val="28"/>
        </w:rPr>
        <w:t>.</w:t>
      </w:r>
    </w:p>
    <w:p w:rsidR="002239F5" w:rsidRDefault="00472331" w:rsidP="002239F5">
      <w:pPr>
        <w:spacing w:after="120"/>
        <w:jc w:val="center"/>
        <w:outlineLvl w:val="1"/>
        <w:rPr>
          <w:rFonts w:ascii="Arial" w:hAnsi="Arial" w:cs="Arial"/>
          <w:color w:val="000000"/>
          <w:kern w:val="36"/>
          <w:sz w:val="28"/>
          <w:szCs w:val="28"/>
        </w:rPr>
      </w:pPr>
      <w:r>
        <w:rPr>
          <w:rFonts w:ascii="Arial" w:hAnsi="Arial" w:cs="Arial"/>
          <w:noProof/>
          <w:color w:val="000000"/>
          <w:kern w:val="36"/>
          <w:sz w:val="28"/>
          <w:szCs w:val="28"/>
        </w:rPr>
        <w:pict>
          <v:shapetype id="_x0000_t202" coordsize="21600,21600" o:spt="202" path="m,l,21600r21600,l21600,xe">
            <v:stroke joinstyle="miter"/>
            <v:path gradientshapeok="t" o:connecttype="rect"/>
          </v:shapetype>
          <v:shape id="_x0000_s1028" type="#_x0000_t202" style="position:absolute;left:0;text-align:left;margin-left:-9pt;margin-top:14.7pt;width:202.65pt;height:199.95pt;z-index:251662336;mso-wrap-style:none" stroked="f">
            <v:textbox style="mso-fit-shape-to-text:t">
              <w:txbxContent>
                <w:p w:rsidR="00916E56" w:rsidRDefault="00916E56" w:rsidP="002239F5">
                  <w:r>
                    <w:rPr>
                      <w:noProof/>
                      <w:lang w:val="en-NZ" w:eastAsia="en-NZ"/>
                    </w:rPr>
                    <w:drawing>
                      <wp:inline distT="0" distB="0" distL="0" distR="0">
                        <wp:extent cx="2381250" cy="2438400"/>
                        <wp:effectExtent l="19050" t="0" r="0" b="0"/>
                        <wp:docPr id="1" name="Picture 1" descr="fiona_col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ona_collins"/>
                                <pic:cNvPicPr>
                                  <a:picLocks noChangeAspect="1" noChangeArrowheads="1"/>
                                </pic:cNvPicPr>
                              </pic:nvPicPr>
                              <pic:blipFill>
                                <a:blip r:embed="rId9"/>
                                <a:srcRect/>
                                <a:stretch>
                                  <a:fillRect/>
                                </a:stretch>
                              </pic:blipFill>
                              <pic:spPr bwMode="auto">
                                <a:xfrm>
                                  <a:off x="0" y="0"/>
                                  <a:ext cx="2381250" cy="2438400"/>
                                </a:xfrm>
                                <a:prstGeom prst="rect">
                                  <a:avLst/>
                                </a:prstGeom>
                                <a:noFill/>
                                <a:ln w="9525">
                                  <a:noFill/>
                                  <a:miter lim="800000"/>
                                  <a:headEnd/>
                                  <a:tailEnd/>
                                </a:ln>
                              </pic:spPr>
                            </pic:pic>
                          </a:graphicData>
                        </a:graphic>
                      </wp:inline>
                    </w:drawing>
                  </w:r>
                </w:p>
              </w:txbxContent>
            </v:textbox>
          </v:shape>
        </w:pict>
      </w:r>
    </w:p>
    <w:p w:rsidR="002239F5" w:rsidRDefault="00472331" w:rsidP="002239F5">
      <w:pPr>
        <w:spacing w:after="120"/>
        <w:jc w:val="center"/>
        <w:outlineLvl w:val="1"/>
        <w:rPr>
          <w:rFonts w:ascii="Arial" w:hAnsi="Arial" w:cs="Arial"/>
          <w:color w:val="000000"/>
          <w:kern w:val="36"/>
          <w:sz w:val="39"/>
          <w:szCs w:val="39"/>
        </w:rPr>
      </w:pPr>
      <w:r>
        <w:rPr>
          <w:rFonts w:ascii="Arial" w:hAnsi="Arial" w:cs="Arial"/>
          <w:noProof/>
          <w:color w:val="000000"/>
          <w:kern w:val="36"/>
          <w:sz w:val="28"/>
          <w:szCs w:val="28"/>
        </w:rPr>
        <w:pict>
          <v:shape id="_x0000_s1027" type="#_x0000_t202" style="position:absolute;left:0;text-align:left;margin-left:324pt;margin-top:271.6pt;width:109.9pt;height:162pt;z-index:251661312;mso-wrap-style:none" stroked="f">
            <v:textbox>
              <w:txbxContent>
                <w:p w:rsidR="00916E56" w:rsidRDefault="00916E56" w:rsidP="002239F5">
                  <w:r>
                    <w:rPr>
                      <w:rFonts w:ascii="Arial" w:hAnsi="Arial" w:cs="Arial"/>
                      <w:noProof/>
                      <w:color w:val="0000FF"/>
                      <w:lang w:val="en-NZ" w:eastAsia="en-NZ"/>
                    </w:rPr>
                    <w:drawing>
                      <wp:inline distT="0" distB="0" distL="0" distR="0">
                        <wp:extent cx="1209675" cy="1895475"/>
                        <wp:effectExtent l="19050" t="0" r="9525" b="0"/>
                        <wp:docPr id="2" name="Picture 2" descr="backgrou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pic:cNvPicPr>
                                  <a:picLocks noChangeAspect="1" noChangeArrowheads="1"/>
                                </pic:cNvPicPr>
                              </pic:nvPicPr>
                              <pic:blipFill>
                                <a:blip r:embed="rId11"/>
                                <a:srcRect/>
                                <a:stretch>
                                  <a:fillRect/>
                                </a:stretch>
                              </pic:blipFill>
                              <pic:spPr bwMode="auto">
                                <a:xfrm>
                                  <a:off x="0" y="0"/>
                                  <a:ext cx="1209675" cy="1895475"/>
                                </a:xfrm>
                                <a:prstGeom prst="rect">
                                  <a:avLst/>
                                </a:prstGeom>
                                <a:noFill/>
                                <a:ln w="9525">
                                  <a:noFill/>
                                  <a:miter lim="800000"/>
                                  <a:headEnd/>
                                  <a:tailEnd/>
                                </a:ln>
                              </pic:spPr>
                            </pic:pic>
                          </a:graphicData>
                        </a:graphic>
                      </wp:inline>
                    </w:drawing>
                  </w:r>
                </w:p>
              </w:txbxContent>
            </v:textbox>
          </v:shape>
        </w:pict>
      </w:r>
      <w:r>
        <w:rPr>
          <w:rFonts w:ascii="Arial" w:hAnsi="Arial" w:cs="Arial"/>
          <w:noProof/>
          <w:color w:val="000000"/>
          <w:kern w:val="36"/>
          <w:sz w:val="28"/>
          <w:szCs w:val="28"/>
        </w:rPr>
        <w:pict>
          <v:shape id="_x0000_s1029" type="#_x0000_t202" style="position:absolute;left:0;text-align:left;margin-left:45pt;margin-top:253.6pt;width:212.95pt;height:210.25pt;z-index:251663360;mso-wrap-style:none" stroked="f">
            <v:textbox style="mso-fit-shape-to-text:t">
              <w:txbxContent>
                <w:p w:rsidR="00916E56" w:rsidRDefault="00916E56" w:rsidP="002239F5">
                  <w:r>
                    <w:rPr>
                      <w:noProof/>
                      <w:lang w:val="en-NZ" w:eastAsia="en-NZ"/>
                    </w:rPr>
                    <w:drawing>
                      <wp:inline distT="0" distB="0" distL="0" distR="0">
                        <wp:extent cx="2524125" cy="2581275"/>
                        <wp:effectExtent l="19050" t="0" r="9525" b="0"/>
                        <wp:docPr id="3" name="Picture 3" descr="SkinT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nTpic"/>
                                <pic:cNvPicPr>
                                  <a:picLocks noChangeAspect="1" noChangeArrowheads="1"/>
                                </pic:cNvPicPr>
                              </pic:nvPicPr>
                              <pic:blipFill>
                                <a:blip r:embed="rId12"/>
                                <a:srcRect/>
                                <a:stretch>
                                  <a:fillRect/>
                                </a:stretch>
                              </pic:blipFill>
                              <pic:spPr bwMode="auto">
                                <a:xfrm>
                                  <a:off x="0" y="0"/>
                                  <a:ext cx="2524125" cy="2581275"/>
                                </a:xfrm>
                                <a:prstGeom prst="rect">
                                  <a:avLst/>
                                </a:prstGeom>
                                <a:noFill/>
                                <a:ln w="9525">
                                  <a:noFill/>
                                  <a:miter lim="800000"/>
                                  <a:headEnd/>
                                  <a:tailEnd/>
                                </a:ln>
                              </pic:spPr>
                            </pic:pic>
                          </a:graphicData>
                        </a:graphic>
                      </wp:inline>
                    </w:drawing>
                  </w:r>
                </w:p>
              </w:txbxContent>
            </v:textbox>
          </v:shape>
        </w:pict>
      </w:r>
      <w:r>
        <w:rPr>
          <w:rFonts w:ascii="Arial" w:hAnsi="Arial" w:cs="Arial"/>
          <w:noProof/>
          <w:color w:val="000000"/>
          <w:kern w:val="36"/>
          <w:sz w:val="28"/>
          <w:szCs w:val="28"/>
        </w:rPr>
        <w:pict>
          <v:shape id="_x0000_s1026" type="#_x0000_t202" style="position:absolute;left:0;text-align:left;margin-left:234pt;margin-top:64.6pt;width:241.35pt;height:177.3pt;z-index:251660288;mso-wrap-style:none" stroked="f">
            <v:textbox style="mso-fit-shape-to-text:t">
              <w:txbxContent>
                <w:p w:rsidR="00916E56" w:rsidRDefault="00916E56" w:rsidP="002239F5">
                  <w:r>
                    <w:rPr>
                      <w:noProof/>
                      <w:lang w:val="en-NZ" w:eastAsia="en-NZ"/>
                    </w:rPr>
                    <w:drawing>
                      <wp:inline distT="0" distB="0" distL="0" distR="0">
                        <wp:extent cx="2876550" cy="2152650"/>
                        <wp:effectExtent l="19050" t="0" r="0" b="0"/>
                        <wp:docPr id="4" name="Picture 4" descr="the-return_ame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return_amelia"/>
                                <pic:cNvPicPr>
                                  <a:picLocks noChangeAspect="1" noChangeArrowheads="1"/>
                                </pic:cNvPicPr>
                              </pic:nvPicPr>
                              <pic:blipFill>
                                <a:blip r:embed="rId13"/>
                                <a:srcRect/>
                                <a:stretch>
                                  <a:fillRect/>
                                </a:stretch>
                              </pic:blipFill>
                              <pic:spPr bwMode="auto">
                                <a:xfrm>
                                  <a:off x="0" y="0"/>
                                  <a:ext cx="2876550" cy="2152650"/>
                                </a:xfrm>
                                <a:prstGeom prst="rect">
                                  <a:avLst/>
                                </a:prstGeom>
                                <a:noFill/>
                                <a:ln w="9525">
                                  <a:noFill/>
                                  <a:miter lim="800000"/>
                                  <a:headEnd/>
                                  <a:tailEnd/>
                                </a:ln>
                              </pic:spPr>
                            </pic:pic>
                          </a:graphicData>
                        </a:graphic>
                      </wp:inline>
                    </w:drawing>
                  </w:r>
                </w:p>
              </w:txbxContent>
            </v:textbox>
          </v:shape>
        </w:pict>
      </w:r>
      <w:r w:rsidR="002239F5">
        <w:rPr>
          <w:rFonts w:ascii="Arial" w:hAnsi="Arial" w:cs="Arial"/>
          <w:color w:val="000000"/>
          <w:kern w:val="36"/>
          <w:sz w:val="28"/>
          <w:szCs w:val="28"/>
        </w:rPr>
        <w:br w:type="page"/>
      </w:r>
      <w:r w:rsidR="002239F5">
        <w:rPr>
          <w:rFonts w:ascii="Arial" w:hAnsi="Arial" w:cs="Arial"/>
          <w:color w:val="000000"/>
          <w:kern w:val="36"/>
          <w:sz w:val="39"/>
          <w:szCs w:val="39"/>
        </w:rPr>
        <w:lastRenderedPageBreak/>
        <w:t xml:space="preserve">What is </w:t>
      </w:r>
      <w:smartTag w:uri="urn:schemas-microsoft-com:office:smarttags" w:element="place">
        <w:smartTag w:uri="urn:schemas-microsoft-com:office:smarttags" w:element="country-region">
          <w:r w:rsidR="002239F5">
            <w:rPr>
              <w:rFonts w:ascii="Arial" w:hAnsi="Arial" w:cs="Arial"/>
              <w:color w:val="000000"/>
              <w:kern w:val="36"/>
              <w:sz w:val="39"/>
              <w:szCs w:val="39"/>
            </w:rPr>
            <w:t>New Zealand</w:t>
          </w:r>
        </w:smartTag>
      </w:smartTag>
      <w:r w:rsidR="002239F5">
        <w:rPr>
          <w:rFonts w:ascii="Arial" w:hAnsi="Arial" w:cs="Arial"/>
          <w:color w:val="000000"/>
          <w:kern w:val="36"/>
          <w:sz w:val="39"/>
          <w:szCs w:val="39"/>
        </w:rPr>
        <w:t xml:space="preserve"> theatre?</w:t>
      </w:r>
    </w:p>
    <w:p w:rsidR="002239F5" w:rsidRDefault="002239F5" w:rsidP="002239F5">
      <w:pPr>
        <w:spacing w:after="240"/>
        <w:rPr>
          <w:rFonts w:ascii="Verdana" w:hAnsi="Verdana" w:cs="Arial"/>
          <w:color w:val="000000"/>
          <w:sz w:val="20"/>
          <w:szCs w:val="20"/>
        </w:rPr>
      </w:pPr>
      <w:smartTag w:uri="urn:schemas-microsoft-com:office:smarttags" w:element="country-region">
        <w:r>
          <w:rPr>
            <w:rFonts w:ascii="Verdana" w:hAnsi="Verdana" w:cs="Arial"/>
            <w:color w:val="000000"/>
            <w:sz w:val="20"/>
            <w:szCs w:val="20"/>
          </w:rPr>
          <w:t>New Zealand</w:t>
        </w:r>
      </w:smartTag>
      <w:r>
        <w:rPr>
          <w:rFonts w:ascii="Verdana" w:hAnsi="Verdana" w:cs="Arial"/>
          <w:color w:val="000000"/>
          <w:sz w:val="20"/>
          <w:szCs w:val="20"/>
        </w:rPr>
        <w:t xml:space="preserve"> theatre is a broad category comprising productions of plays by </w:t>
      </w:r>
      <w:smartTag w:uri="urn:schemas-microsoft-com:office:smarttags" w:element="country-region">
        <w:r>
          <w:rPr>
            <w:rFonts w:ascii="Verdana" w:hAnsi="Verdana" w:cs="Arial"/>
            <w:color w:val="000000"/>
            <w:sz w:val="20"/>
            <w:szCs w:val="20"/>
          </w:rPr>
          <w:t>New Zealand</w:t>
        </w:r>
      </w:smartTag>
      <w:r>
        <w:rPr>
          <w:rFonts w:ascii="Verdana" w:hAnsi="Verdana" w:cs="Arial"/>
          <w:color w:val="000000"/>
          <w:sz w:val="20"/>
          <w:szCs w:val="20"/>
        </w:rPr>
        <w:t xml:space="preserve"> playwrights or with a </w:t>
      </w:r>
      <w:smartTag w:uri="urn:schemas-microsoft-com:office:smarttags" w:element="country-region">
        <w:smartTag w:uri="urn:schemas-microsoft-com:office:smarttags" w:element="place">
          <w:r>
            <w:rPr>
              <w:rFonts w:ascii="Verdana" w:hAnsi="Verdana" w:cs="Arial"/>
              <w:color w:val="000000"/>
              <w:sz w:val="20"/>
              <w:szCs w:val="20"/>
            </w:rPr>
            <w:t>New Zealand</w:t>
          </w:r>
        </w:smartTag>
      </w:smartTag>
      <w:r>
        <w:rPr>
          <w:rFonts w:ascii="Verdana" w:hAnsi="Verdana" w:cs="Arial"/>
          <w:color w:val="000000"/>
          <w:sz w:val="20"/>
          <w:szCs w:val="20"/>
        </w:rPr>
        <w:t xml:space="preserve"> context. While some plays written by New Zealanders look beyond our shores for their setting and situation, many more have in common a time and place that is clearly </w:t>
      </w:r>
      <w:proofErr w:type="spellStart"/>
      <w:r>
        <w:rPr>
          <w:rFonts w:ascii="Verdana" w:hAnsi="Verdana" w:cs="Arial"/>
          <w:color w:val="000000"/>
          <w:sz w:val="20"/>
          <w:szCs w:val="20"/>
        </w:rPr>
        <w:t>recognisable</w:t>
      </w:r>
      <w:proofErr w:type="spellEnd"/>
      <w:r>
        <w:rPr>
          <w:rFonts w:ascii="Verdana" w:hAnsi="Verdana" w:cs="Arial"/>
          <w:color w:val="000000"/>
          <w:sz w:val="20"/>
          <w:szCs w:val="20"/>
        </w:rPr>
        <w:t xml:space="preserve"> as New Zealand.</w:t>
      </w:r>
    </w:p>
    <w:p w:rsidR="002239F5" w:rsidRDefault="002239F5" w:rsidP="002239F5">
      <w:pPr>
        <w:spacing w:after="240"/>
        <w:rPr>
          <w:rFonts w:ascii="Verdana" w:hAnsi="Verdana" w:cs="Arial"/>
          <w:color w:val="000000"/>
          <w:sz w:val="20"/>
          <w:szCs w:val="20"/>
        </w:rPr>
      </w:pPr>
      <w:r>
        <w:rPr>
          <w:rFonts w:ascii="Verdana" w:hAnsi="Verdana" w:cs="Arial"/>
          <w:color w:val="000000"/>
          <w:sz w:val="20"/>
          <w:szCs w:val="20"/>
        </w:rPr>
        <w:t xml:space="preserve">All theatre is situated in a time and place and is a reflection of and a response to societal, philosophical, and theatrical ideas that have preceded it. </w:t>
      </w:r>
      <w:smartTag w:uri="urn:schemas-microsoft-com:office:smarttags" w:element="country-region">
        <w:smartTag w:uri="urn:schemas-microsoft-com:office:smarttags" w:element="place">
          <w:r>
            <w:rPr>
              <w:rFonts w:ascii="Verdana" w:hAnsi="Verdana" w:cs="Arial"/>
              <w:color w:val="000000"/>
              <w:sz w:val="20"/>
              <w:szCs w:val="20"/>
            </w:rPr>
            <w:t>New Zealand</w:t>
          </w:r>
        </w:smartTag>
      </w:smartTag>
      <w:r>
        <w:rPr>
          <w:rFonts w:ascii="Verdana" w:hAnsi="Verdana" w:cs="Arial"/>
          <w:color w:val="000000"/>
          <w:sz w:val="20"/>
          <w:szCs w:val="20"/>
        </w:rPr>
        <w:t xml:space="preserve"> theatre comes in a myriad of theatrical forms reflecting the history of western drama and, more recently, Māori, </w:t>
      </w:r>
      <w:proofErr w:type="spellStart"/>
      <w:r>
        <w:rPr>
          <w:rFonts w:ascii="Verdana" w:hAnsi="Verdana" w:cs="Arial"/>
          <w:color w:val="000000"/>
          <w:sz w:val="20"/>
          <w:szCs w:val="20"/>
        </w:rPr>
        <w:t>Pasifika</w:t>
      </w:r>
      <w:proofErr w:type="spellEnd"/>
      <w:r>
        <w:rPr>
          <w:rFonts w:ascii="Verdana" w:hAnsi="Verdana" w:cs="Arial"/>
          <w:color w:val="000000"/>
          <w:sz w:val="20"/>
          <w:szCs w:val="20"/>
        </w:rPr>
        <w:t xml:space="preserve">, and Asian theatrical traditions and performance styles. </w:t>
      </w:r>
      <w:smartTag w:uri="urn:schemas-microsoft-com:office:smarttags" w:element="country-region">
        <w:r>
          <w:rPr>
            <w:rFonts w:ascii="Verdana" w:hAnsi="Verdana" w:cs="Arial"/>
            <w:color w:val="000000"/>
            <w:sz w:val="20"/>
            <w:szCs w:val="20"/>
          </w:rPr>
          <w:t>New Zealand</w:t>
        </w:r>
      </w:smartTag>
      <w:r>
        <w:rPr>
          <w:rFonts w:ascii="Verdana" w:hAnsi="Verdana" w:cs="Arial"/>
          <w:color w:val="000000"/>
          <w:sz w:val="20"/>
          <w:szCs w:val="20"/>
        </w:rPr>
        <w:t xml:space="preserve"> theatre explores what it means to belong to the community of </w:t>
      </w:r>
      <w:smartTag w:uri="urn:schemas-microsoft-com:office:smarttags" w:element="country-region">
        <w:smartTag w:uri="urn:schemas-microsoft-com:office:smarttags" w:element="place">
          <w:r>
            <w:rPr>
              <w:rFonts w:ascii="Verdana" w:hAnsi="Verdana" w:cs="Arial"/>
              <w:color w:val="000000"/>
              <w:sz w:val="20"/>
              <w:szCs w:val="20"/>
            </w:rPr>
            <w:t>New Zealand</w:t>
          </w:r>
        </w:smartTag>
      </w:smartTag>
      <w:r>
        <w:rPr>
          <w:rFonts w:ascii="Verdana" w:hAnsi="Verdana" w:cs="Arial"/>
          <w:color w:val="000000"/>
          <w:sz w:val="20"/>
          <w:szCs w:val="20"/>
        </w:rPr>
        <w:t>. Until recently, New Zealand theatre has echoed the theatrical patterns of western theatre but we now have a very clear dramatic genre of our own which mirrors the social, political and ideological paths our nation has followed in its brief history.</w:t>
      </w:r>
    </w:p>
    <w:p w:rsidR="002239F5" w:rsidRDefault="002239F5" w:rsidP="002239F5">
      <w:pPr>
        <w:spacing w:after="120"/>
        <w:outlineLvl w:val="1"/>
        <w:rPr>
          <w:rFonts w:ascii="Arial" w:hAnsi="Arial" w:cs="Arial"/>
          <w:color w:val="000000"/>
          <w:kern w:val="36"/>
          <w:sz w:val="39"/>
          <w:szCs w:val="39"/>
        </w:rPr>
      </w:pPr>
      <w:r>
        <w:rPr>
          <w:rFonts w:ascii="Arial" w:hAnsi="Arial" w:cs="Arial"/>
          <w:color w:val="000000"/>
          <w:kern w:val="36"/>
          <w:sz w:val="39"/>
          <w:szCs w:val="39"/>
        </w:rPr>
        <w:t xml:space="preserve">Key periods in the development of </w:t>
      </w:r>
      <w:smartTag w:uri="urn:schemas-microsoft-com:office:smarttags" w:element="country-region">
        <w:smartTag w:uri="urn:schemas-microsoft-com:office:smarttags" w:element="place">
          <w:r>
            <w:rPr>
              <w:rFonts w:ascii="Arial" w:hAnsi="Arial" w:cs="Arial"/>
              <w:color w:val="000000"/>
              <w:kern w:val="36"/>
              <w:sz w:val="39"/>
              <w:szCs w:val="39"/>
            </w:rPr>
            <w:t>New Zealand</w:t>
          </w:r>
        </w:smartTag>
      </w:smartTag>
      <w:r>
        <w:rPr>
          <w:rFonts w:ascii="Arial" w:hAnsi="Arial" w:cs="Arial"/>
          <w:color w:val="000000"/>
          <w:kern w:val="36"/>
          <w:sz w:val="39"/>
          <w:szCs w:val="39"/>
        </w:rPr>
        <w:t xml:space="preserve"> theatre</w:t>
      </w:r>
    </w:p>
    <w:p w:rsidR="002239F5" w:rsidRDefault="002239F5" w:rsidP="002239F5">
      <w:pPr>
        <w:spacing w:after="240"/>
        <w:rPr>
          <w:rFonts w:ascii="Verdana" w:hAnsi="Verdana" w:cs="Arial"/>
          <w:color w:val="000000"/>
          <w:sz w:val="20"/>
          <w:szCs w:val="20"/>
        </w:rPr>
      </w:pPr>
      <w:r>
        <w:rPr>
          <w:rFonts w:ascii="Verdana" w:hAnsi="Verdana" w:cs="Arial"/>
          <w:color w:val="000000"/>
          <w:sz w:val="20"/>
          <w:szCs w:val="20"/>
        </w:rPr>
        <w:t>The chart beneath suggests key periods in the development of a New Zealand theatrical voice, indicating historical events against which these periods were set, and noting some contemporary international playwrights.</w:t>
      </w:r>
    </w:p>
    <w:tbl>
      <w:tblPr>
        <w:tblW w:w="5000" w:type="pct"/>
        <w:tblCellMar>
          <w:top w:w="15" w:type="dxa"/>
          <w:left w:w="15" w:type="dxa"/>
          <w:bottom w:w="15" w:type="dxa"/>
          <w:right w:w="15" w:type="dxa"/>
        </w:tblCellMar>
        <w:tblLook w:val="0000" w:firstRow="0" w:lastRow="0" w:firstColumn="0" w:lastColumn="0" w:noHBand="0" w:noVBand="0"/>
      </w:tblPr>
      <w:tblGrid>
        <w:gridCol w:w="4023"/>
        <w:gridCol w:w="3240"/>
        <w:gridCol w:w="2970"/>
        <w:gridCol w:w="219"/>
      </w:tblGrid>
      <w:tr w:rsidR="002239F5" w:rsidTr="005143DD">
        <w:trPr>
          <w:tblHeader/>
        </w:trPr>
        <w:tc>
          <w:tcPr>
            <w:tcW w:w="1924" w:type="pct"/>
            <w:tcBorders>
              <w:top w:val="single" w:sz="6" w:space="0" w:color="DDDDDD"/>
              <w:left w:val="single" w:sz="6" w:space="0" w:color="DDDDDD"/>
              <w:bottom w:val="single" w:sz="6" w:space="0" w:color="DDDDDD"/>
              <w:right w:val="single" w:sz="6" w:space="0" w:color="DDDDDD"/>
            </w:tcBorders>
            <w:shd w:val="clear" w:color="auto" w:fill="EEEEEE"/>
            <w:tcMar>
              <w:top w:w="120" w:type="dxa"/>
              <w:left w:w="240" w:type="dxa"/>
              <w:bottom w:w="120" w:type="dxa"/>
              <w:right w:w="240" w:type="dxa"/>
            </w:tcMar>
          </w:tcPr>
          <w:p w:rsidR="002239F5" w:rsidRPr="000C30DE" w:rsidRDefault="002239F5" w:rsidP="005143DD">
            <w:pPr>
              <w:jc w:val="center"/>
              <w:rPr>
                <w:rFonts w:ascii="Arial" w:hAnsi="Arial" w:cs="Arial"/>
              </w:rPr>
            </w:pPr>
            <w:r w:rsidRPr="000C30DE">
              <w:rPr>
                <w:rFonts w:ascii="Arial" w:hAnsi="Arial" w:cs="Arial"/>
                <w:sz w:val="22"/>
                <w:szCs w:val="22"/>
              </w:rPr>
              <w:t>Key NZ Drama forms/styles  and significant NZ playwrights</w:t>
            </w:r>
          </w:p>
        </w:tc>
        <w:tc>
          <w:tcPr>
            <w:tcW w:w="1550" w:type="pct"/>
            <w:tcBorders>
              <w:top w:val="single" w:sz="6" w:space="0" w:color="DDDDDD"/>
              <w:left w:val="single" w:sz="6" w:space="0" w:color="DDDDDD"/>
              <w:bottom w:val="single" w:sz="6" w:space="0" w:color="DDDDDD"/>
              <w:right w:val="single" w:sz="6" w:space="0" w:color="DDDDDD"/>
            </w:tcBorders>
            <w:shd w:val="clear" w:color="auto" w:fill="EEEEEE"/>
            <w:tcMar>
              <w:top w:w="120" w:type="dxa"/>
              <w:left w:w="240" w:type="dxa"/>
              <w:bottom w:w="120" w:type="dxa"/>
              <w:right w:w="240" w:type="dxa"/>
            </w:tcMar>
          </w:tcPr>
          <w:p w:rsidR="002239F5" w:rsidRPr="000C30DE" w:rsidRDefault="002239F5" w:rsidP="005143DD">
            <w:pPr>
              <w:jc w:val="center"/>
              <w:rPr>
                <w:rFonts w:ascii="Arial" w:hAnsi="Arial" w:cs="Arial"/>
              </w:rPr>
            </w:pPr>
            <w:r w:rsidRPr="000C30DE">
              <w:rPr>
                <w:rFonts w:ascii="Arial" w:hAnsi="Arial" w:cs="Arial"/>
                <w:sz w:val="22"/>
                <w:szCs w:val="22"/>
              </w:rPr>
              <w:t xml:space="preserve">World and </w:t>
            </w:r>
            <w:smartTag w:uri="urn:schemas-microsoft-com:office:smarttags" w:element="country-region">
              <w:smartTag w:uri="urn:schemas-microsoft-com:office:smarttags" w:element="place">
                <w:r w:rsidRPr="000C30DE">
                  <w:rPr>
                    <w:rFonts w:ascii="Arial" w:hAnsi="Arial" w:cs="Arial"/>
                    <w:sz w:val="22"/>
                    <w:szCs w:val="22"/>
                  </w:rPr>
                  <w:t>New Zealand</w:t>
                </w:r>
              </w:smartTag>
            </w:smartTag>
            <w:r w:rsidRPr="000C30DE">
              <w:rPr>
                <w:rFonts w:ascii="Arial" w:hAnsi="Arial" w:cs="Arial"/>
                <w:sz w:val="22"/>
                <w:szCs w:val="22"/>
              </w:rPr>
              <w:t xml:space="preserve"> events</w:t>
            </w:r>
          </w:p>
        </w:tc>
        <w:tc>
          <w:tcPr>
            <w:tcW w:w="1527" w:type="pct"/>
            <w:gridSpan w:val="2"/>
            <w:tcBorders>
              <w:top w:val="single" w:sz="6" w:space="0" w:color="DDDDDD"/>
              <w:left w:val="single" w:sz="6" w:space="0" w:color="DDDDDD"/>
              <w:bottom w:val="single" w:sz="6" w:space="0" w:color="DDDDDD"/>
              <w:right w:val="single" w:sz="6" w:space="0" w:color="DDDDDD"/>
            </w:tcBorders>
            <w:shd w:val="clear" w:color="auto" w:fill="EEEEEE"/>
            <w:tcMar>
              <w:top w:w="120" w:type="dxa"/>
              <w:left w:w="240" w:type="dxa"/>
              <w:bottom w:w="120" w:type="dxa"/>
              <w:right w:w="240" w:type="dxa"/>
            </w:tcMar>
          </w:tcPr>
          <w:p w:rsidR="002239F5" w:rsidRPr="000C30DE" w:rsidRDefault="002239F5" w:rsidP="005143DD">
            <w:pPr>
              <w:jc w:val="center"/>
              <w:rPr>
                <w:rFonts w:ascii="Arial" w:hAnsi="Arial" w:cs="Arial"/>
              </w:rPr>
            </w:pPr>
            <w:r w:rsidRPr="000C30DE">
              <w:rPr>
                <w:rFonts w:ascii="Arial" w:hAnsi="Arial" w:cs="Arial"/>
                <w:sz w:val="22"/>
                <w:szCs w:val="22"/>
              </w:rPr>
              <w:t>Contemporary international playwrights</w:t>
            </w:r>
          </w:p>
        </w:tc>
      </w:tr>
      <w:tr w:rsidR="002239F5" w:rsidTr="005143DD">
        <w:tc>
          <w:tcPr>
            <w:tcW w:w="1924" w:type="pct"/>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t>1890s</w:t>
            </w:r>
          </w:p>
          <w:p w:rsidR="002239F5" w:rsidRPr="000C30DE" w:rsidRDefault="002239F5" w:rsidP="005143DD">
            <w:pPr>
              <w:rPr>
                <w:rFonts w:ascii="Arial" w:hAnsi="Arial" w:cs="Arial"/>
              </w:rPr>
            </w:pPr>
            <w:r w:rsidRPr="000C30DE">
              <w:rPr>
                <w:rFonts w:ascii="Arial" w:hAnsi="Arial" w:cs="Arial"/>
                <w:sz w:val="22"/>
                <w:szCs w:val="22"/>
              </w:rPr>
              <w:t xml:space="preserve">Melodrama, vaudeville </w:t>
            </w:r>
          </w:p>
          <w:p w:rsidR="002239F5" w:rsidRPr="000C30DE" w:rsidRDefault="002239F5" w:rsidP="005143DD">
            <w:pPr>
              <w:rPr>
                <w:rFonts w:ascii="Arial" w:hAnsi="Arial" w:cs="Arial"/>
              </w:rPr>
            </w:pPr>
            <w:r w:rsidRPr="000C30DE">
              <w:rPr>
                <w:rFonts w:ascii="Arial" w:hAnsi="Arial" w:cs="Arial"/>
                <w:sz w:val="22"/>
                <w:szCs w:val="22"/>
              </w:rPr>
              <w:t xml:space="preserve">Building of theatres and opera houses </w:t>
            </w:r>
          </w:p>
        </w:tc>
        <w:tc>
          <w:tcPr>
            <w:tcW w:w="1550" w:type="pct"/>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t xml:space="preserve">The Māori land wars </w:t>
            </w:r>
          </w:p>
          <w:p w:rsidR="002239F5" w:rsidRPr="000C30DE" w:rsidRDefault="002239F5" w:rsidP="005143DD">
            <w:pPr>
              <w:rPr>
                <w:rFonts w:ascii="Arial" w:hAnsi="Arial" w:cs="Arial"/>
              </w:rPr>
            </w:pPr>
            <w:r w:rsidRPr="000C30DE">
              <w:rPr>
                <w:rFonts w:ascii="Arial" w:hAnsi="Arial" w:cs="Arial"/>
                <w:sz w:val="22"/>
                <w:szCs w:val="22"/>
              </w:rPr>
              <w:t xml:space="preserve">The Boer War </w:t>
            </w:r>
          </w:p>
          <w:p w:rsidR="002239F5" w:rsidRPr="000C30DE" w:rsidRDefault="002239F5" w:rsidP="005143DD">
            <w:pPr>
              <w:rPr>
                <w:rFonts w:ascii="Arial" w:hAnsi="Arial" w:cs="Arial"/>
              </w:rPr>
            </w:pPr>
            <w:r w:rsidRPr="000C30DE">
              <w:rPr>
                <w:rFonts w:ascii="Arial" w:hAnsi="Arial" w:cs="Arial"/>
                <w:sz w:val="22"/>
                <w:szCs w:val="22"/>
              </w:rPr>
              <w:t xml:space="preserve">The </w:t>
            </w:r>
            <w:smartTag w:uri="urn:schemas-microsoft-com:office:smarttags" w:element="country-region">
              <w:smartTag w:uri="urn:schemas-microsoft-com:office:smarttags" w:element="place">
                <w:r w:rsidRPr="000C30DE">
                  <w:rPr>
                    <w:rFonts w:ascii="Arial" w:hAnsi="Arial" w:cs="Arial"/>
                    <w:sz w:val="22"/>
                    <w:szCs w:val="22"/>
                  </w:rPr>
                  <w:t>New Zealand</w:t>
                </w:r>
              </w:smartTag>
            </w:smartTag>
            <w:r w:rsidRPr="000C30DE">
              <w:rPr>
                <w:rFonts w:ascii="Arial" w:hAnsi="Arial" w:cs="Arial"/>
                <w:sz w:val="22"/>
                <w:szCs w:val="22"/>
              </w:rPr>
              <w:t xml:space="preserve"> long depression </w:t>
            </w:r>
          </w:p>
          <w:p w:rsidR="002239F5" w:rsidRPr="000C30DE" w:rsidRDefault="002239F5" w:rsidP="005143DD">
            <w:pPr>
              <w:rPr>
                <w:rFonts w:ascii="Arial" w:hAnsi="Arial" w:cs="Arial"/>
              </w:rPr>
            </w:pPr>
            <w:r w:rsidRPr="000C30DE">
              <w:rPr>
                <w:rFonts w:ascii="Arial" w:hAnsi="Arial" w:cs="Arial"/>
                <w:sz w:val="22"/>
                <w:szCs w:val="22"/>
              </w:rPr>
              <w:t xml:space="preserve">The First World War </w:t>
            </w:r>
          </w:p>
        </w:tc>
        <w:tc>
          <w:tcPr>
            <w:tcW w:w="1527" w:type="pct"/>
            <w:gridSpan w:val="2"/>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proofErr w:type="spellStart"/>
            <w:r w:rsidRPr="000C30DE">
              <w:rPr>
                <w:rFonts w:ascii="Arial" w:hAnsi="Arial" w:cs="Arial"/>
                <w:sz w:val="22"/>
                <w:szCs w:val="22"/>
              </w:rPr>
              <w:t>Henrik</w:t>
            </w:r>
            <w:proofErr w:type="spellEnd"/>
            <w:r w:rsidRPr="000C30DE">
              <w:rPr>
                <w:rFonts w:ascii="Arial" w:hAnsi="Arial" w:cs="Arial"/>
                <w:sz w:val="22"/>
                <w:szCs w:val="22"/>
              </w:rPr>
              <w:t xml:space="preserve"> Ibsen</w:t>
            </w:r>
            <w:r w:rsidRPr="000C30DE">
              <w:rPr>
                <w:rFonts w:ascii="Arial" w:hAnsi="Arial" w:cs="Arial"/>
                <w:sz w:val="22"/>
                <w:szCs w:val="22"/>
              </w:rPr>
              <w:br/>
              <w:t xml:space="preserve">1828–1906 </w:t>
            </w:r>
          </w:p>
          <w:p w:rsidR="002239F5" w:rsidRPr="000C30DE" w:rsidRDefault="002239F5" w:rsidP="005143DD">
            <w:pPr>
              <w:rPr>
                <w:rFonts w:ascii="Arial" w:hAnsi="Arial" w:cs="Arial"/>
              </w:rPr>
            </w:pPr>
            <w:r w:rsidRPr="000C30DE">
              <w:rPr>
                <w:rFonts w:ascii="Arial" w:hAnsi="Arial" w:cs="Arial"/>
                <w:sz w:val="22"/>
                <w:szCs w:val="22"/>
              </w:rPr>
              <w:t>George Bernard Shaw</w:t>
            </w:r>
            <w:r w:rsidRPr="000C30DE">
              <w:rPr>
                <w:rFonts w:ascii="Arial" w:hAnsi="Arial" w:cs="Arial"/>
                <w:sz w:val="22"/>
                <w:szCs w:val="22"/>
              </w:rPr>
              <w:br/>
              <w:t xml:space="preserve">1856–1950 </w:t>
            </w:r>
          </w:p>
          <w:p w:rsidR="002239F5" w:rsidRPr="000C30DE" w:rsidRDefault="002239F5" w:rsidP="005143DD">
            <w:pPr>
              <w:rPr>
                <w:rFonts w:ascii="Arial" w:hAnsi="Arial" w:cs="Arial"/>
              </w:rPr>
            </w:pPr>
            <w:r w:rsidRPr="000C30DE">
              <w:rPr>
                <w:rFonts w:ascii="Arial" w:hAnsi="Arial" w:cs="Arial"/>
                <w:sz w:val="22"/>
                <w:szCs w:val="22"/>
              </w:rPr>
              <w:t>Anton Chekhov</w:t>
            </w:r>
            <w:r w:rsidRPr="000C30DE">
              <w:rPr>
                <w:rFonts w:ascii="Arial" w:hAnsi="Arial" w:cs="Arial"/>
                <w:sz w:val="22"/>
                <w:szCs w:val="22"/>
              </w:rPr>
              <w:br/>
              <w:t xml:space="preserve">1860–1904 </w:t>
            </w:r>
          </w:p>
        </w:tc>
      </w:tr>
      <w:tr w:rsidR="002239F5" w:rsidTr="005143DD">
        <w:tc>
          <w:tcPr>
            <w:tcW w:w="1924" w:type="pct"/>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t>1920s–1950s</w:t>
            </w:r>
          </w:p>
          <w:p w:rsidR="002239F5" w:rsidRPr="000C30DE" w:rsidRDefault="002239F5" w:rsidP="005143DD">
            <w:pPr>
              <w:rPr>
                <w:rFonts w:ascii="Arial" w:hAnsi="Arial" w:cs="Arial"/>
              </w:rPr>
            </w:pPr>
            <w:r w:rsidRPr="000C30DE">
              <w:rPr>
                <w:rFonts w:ascii="Arial" w:hAnsi="Arial" w:cs="Arial"/>
                <w:sz w:val="22"/>
                <w:szCs w:val="22"/>
              </w:rPr>
              <w:t xml:space="preserve">British Drama League plays </w:t>
            </w:r>
          </w:p>
        </w:tc>
        <w:tc>
          <w:tcPr>
            <w:tcW w:w="1550" w:type="pct"/>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t xml:space="preserve">The Great Depression </w:t>
            </w:r>
          </w:p>
        </w:tc>
        <w:tc>
          <w:tcPr>
            <w:tcW w:w="1527" w:type="pct"/>
            <w:gridSpan w:val="2"/>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proofErr w:type="spellStart"/>
            <w:r w:rsidRPr="000C30DE">
              <w:rPr>
                <w:rFonts w:ascii="Arial" w:hAnsi="Arial" w:cs="Arial"/>
                <w:sz w:val="22"/>
                <w:szCs w:val="22"/>
              </w:rPr>
              <w:t>Bertolt</w:t>
            </w:r>
            <w:proofErr w:type="spellEnd"/>
            <w:r w:rsidRPr="000C30DE">
              <w:rPr>
                <w:rFonts w:ascii="Arial" w:hAnsi="Arial" w:cs="Arial"/>
                <w:sz w:val="22"/>
                <w:szCs w:val="22"/>
              </w:rPr>
              <w:t xml:space="preserve"> Brecht</w:t>
            </w:r>
            <w:r w:rsidRPr="000C30DE">
              <w:rPr>
                <w:rFonts w:ascii="Arial" w:hAnsi="Arial" w:cs="Arial"/>
                <w:sz w:val="22"/>
                <w:szCs w:val="22"/>
              </w:rPr>
              <w:br/>
              <w:t xml:space="preserve">1898–1956 </w:t>
            </w:r>
          </w:p>
          <w:p w:rsidR="002239F5" w:rsidRPr="000C30DE" w:rsidRDefault="002239F5" w:rsidP="005143DD">
            <w:pPr>
              <w:rPr>
                <w:rFonts w:ascii="Arial" w:hAnsi="Arial" w:cs="Arial"/>
              </w:rPr>
            </w:pPr>
            <w:r w:rsidRPr="000C30DE">
              <w:rPr>
                <w:rFonts w:ascii="Arial" w:hAnsi="Arial" w:cs="Arial"/>
                <w:sz w:val="22"/>
                <w:szCs w:val="22"/>
              </w:rPr>
              <w:t>Eugene O’Neill</w:t>
            </w:r>
            <w:r w:rsidRPr="000C30DE">
              <w:rPr>
                <w:rFonts w:ascii="Arial" w:hAnsi="Arial" w:cs="Arial"/>
                <w:sz w:val="22"/>
                <w:szCs w:val="22"/>
              </w:rPr>
              <w:br/>
              <w:t xml:space="preserve">1888–1953 </w:t>
            </w:r>
          </w:p>
          <w:p w:rsidR="002239F5" w:rsidRPr="000C30DE" w:rsidRDefault="002239F5" w:rsidP="005143DD">
            <w:pPr>
              <w:rPr>
                <w:rFonts w:ascii="Arial" w:hAnsi="Arial" w:cs="Arial"/>
              </w:rPr>
            </w:pPr>
            <w:proofErr w:type="spellStart"/>
            <w:r w:rsidRPr="000C30DE">
              <w:rPr>
                <w:rFonts w:ascii="Arial" w:hAnsi="Arial" w:cs="Arial"/>
                <w:sz w:val="22"/>
                <w:szCs w:val="22"/>
              </w:rPr>
              <w:t>Frederico</w:t>
            </w:r>
            <w:proofErr w:type="spellEnd"/>
            <w:r w:rsidRPr="000C30DE">
              <w:rPr>
                <w:rFonts w:ascii="Arial" w:hAnsi="Arial" w:cs="Arial"/>
                <w:sz w:val="22"/>
                <w:szCs w:val="22"/>
              </w:rPr>
              <w:t xml:space="preserve"> Lorca</w:t>
            </w:r>
            <w:r w:rsidRPr="000C30DE">
              <w:rPr>
                <w:rFonts w:ascii="Arial" w:hAnsi="Arial" w:cs="Arial"/>
                <w:sz w:val="22"/>
                <w:szCs w:val="22"/>
              </w:rPr>
              <w:br/>
              <w:t xml:space="preserve">1899–1936 </w:t>
            </w:r>
          </w:p>
          <w:p w:rsidR="002239F5" w:rsidRPr="000C30DE" w:rsidRDefault="002239F5" w:rsidP="005143DD">
            <w:pPr>
              <w:rPr>
                <w:rFonts w:ascii="Arial" w:hAnsi="Arial" w:cs="Arial"/>
              </w:rPr>
            </w:pPr>
            <w:r w:rsidRPr="000C30DE">
              <w:rPr>
                <w:rFonts w:ascii="Arial" w:hAnsi="Arial" w:cs="Arial"/>
                <w:sz w:val="22"/>
                <w:szCs w:val="22"/>
              </w:rPr>
              <w:t xml:space="preserve">Noel Coward 1899–1973 </w:t>
            </w:r>
          </w:p>
        </w:tc>
      </w:tr>
      <w:tr w:rsidR="002239F5" w:rsidTr="005143DD">
        <w:tc>
          <w:tcPr>
            <w:tcW w:w="1924" w:type="pct"/>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t>1940</w:t>
            </w:r>
          </w:p>
          <w:p w:rsidR="002239F5" w:rsidRPr="000C30DE" w:rsidRDefault="002239F5" w:rsidP="005143DD">
            <w:pPr>
              <w:rPr>
                <w:rFonts w:ascii="Arial" w:hAnsi="Arial" w:cs="Arial"/>
              </w:rPr>
            </w:pPr>
            <w:r w:rsidRPr="000C30DE">
              <w:rPr>
                <w:rFonts w:ascii="Arial" w:hAnsi="Arial" w:cs="Arial"/>
                <w:sz w:val="22"/>
                <w:szCs w:val="22"/>
              </w:rPr>
              <w:t xml:space="preserve">Agitation propaganda (agitprop) theatre </w:t>
            </w:r>
          </w:p>
        </w:tc>
        <w:tc>
          <w:tcPr>
            <w:tcW w:w="1550" w:type="pct"/>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t xml:space="preserve">The Second World War </w:t>
            </w:r>
          </w:p>
        </w:tc>
        <w:tc>
          <w:tcPr>
            <w:tcW w:w="1527" w:type="pct"/>
            <w:gridSpan w:val="2"/>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t>Samuel Beckett</w:t>
            </w:r>
            <w:r w:rsidRPr="000C30DE">
              <w:rPr>
                <w:rFonts w:ascii="Arial" w:hAnsi="Arial" w:cs="Arial"/>
                <w:sz w:val="22"/>
                <w:szCs w:val="22"/>
              </w:rPr>
              <w:br/>
              <w:t xml:space="preserve">1906–1989 </w:t>
            </w:r>
          </w:p>
          <w:p w:rsidR="002239F5" w:rsidRPr="000C30DE" w:rsidRDefault="002239F5" w:rsidP="005143DD">
            <w:pPr>
              <w:rPr>
                <w:rFonts w:ascii="Arial" w:hAnsi="Arial" w:cs="Arial"/>
              </w:rPr>
            </w:pPr>
            <w:smartTag w:uri="urn:schemas-microsoft-com:office:smarttags" w:element="State">
              <w:smartTag w:uri="urn:schemas-microsoft-com:office:smarttags" w:element="place">
                <w:r w:rsidRPr="000C30DE">
                  <w:rPr>
                    <w:rFonts w:ascii="Arial" w:hAnsi="Arial" w:cs="Arial"/>
                    <w:sz w:val="22"/>
                    <w:szCs w:val="22"/>
                  </w:rPr>
                  <w:t>Tennessee</w:t>
                </w:r>
              </w:smartTag>
            </w:smartTag>
            <w:r w:rsidRPr="000C30DE">
              <w:rPr>
                <w:rFonts w:ascii="Arial" w:hAnsi="Arial" w:cs="Arial"/>
                <w:sz w:val="22"/>
                <w:szCs w:val="22"/>
              </w:rPr>
              <w:t xml:space="preserve"> Williams</w:t>
            </w:r>
            <w:r w:rsidRPr="000C30DE">
              <w:rPr>
                <w:rFonts w:ascii="Arial" w:hAnsi="Arial" w:cs="Arial"/>
                <w:sz w:val="22"/>
                <w:szCs w:val="22"/>
              </w:rPr>
              <w:br/>
              <w:t xml:space="preserve">1912–1983 </w:t>
            </w:r>
          </w:p>
          <w:p w:rsidR="002239F5" w:rsidRPr="000C30DE" w:rsidRDefault="002239F5" w:rsidP="005143DD">
            <w:pPr>
              <w:rPr>
                <w:rFonts w:ascii="Arial" w:hAnsi="Arial" w:cs="Arial"/>
              </w:rPr>
            </w:pPr>
            <w:r w:rsidRPr="000C30DE">
              <w:rPr>
                <w:rFonts w:ascii="Arial" w:hAnsi="Arial" w:cs="Arial"/>
                <w:sz w:val="22"/>
                <w:szCs w:val="22"/>
              </w:rPr>
              <w:t>Arthur Miller</w:t>
            </w:r>
            <w:r w:rsidRPr="000C30DE">
              <w:rPr>
                <w:rFonts w:ascii="Arial" w:hAnsi="Arial" w:cs="Arial"/>
                <w:sz w:val="22"/>
                <w:szCs w:val="22"/>
              </w:rPr>
              <w:br/>
              <w:t xml:space="preserve">1915–2005 </w:t>
            </w:r>
          </w:p>
        </w:tc>
      </w:tr>
      <w:tr w:rsidR="002239F5" w:rsidTr="005143DD">
        <w:tc>
          <w:tcPr>
            <w:tcW w:w="1924" w:type="pct"/>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t>1950s</w:t>
            </w:r>
          </w:p>
          <w:p w:rsidR="002239F5" w:rsidRPr="000C30DE" w:rsidRDefault="002239F5" w:rsidP="005143DD">
            <w:pPr>
              <w:rPr>
                <w:rFonts w:ascii="Arial" w:hAnsi="Arial" w:cs="Arial"/>
              </w:rPr>
            </w:pPr>
            <w:r w:rsidRPr="000C30DE">
              <w:rPr>
                <w:rFonts w:ascii="Arial" w:hAnsi="Arial" w:cs="Arial"/>
                <w:sz w:val="22"/>
                <w:szCs w:val="22"/>
              </w:rPr>
              <w:t xml:space="preserve">The beginning of a </w:t>
            </w:r>
            <w:smartTag w:uri="urn:schemas-microsoft-com:office:smarttags" w:element="country-region">
              <w:smartTag w:uri="urn:schemas-microsoft-com:office:smarttags" w:element="place">
                <w:r w:rsidRPr="000C30DE">
                  <w:rPr>
                    <w:rFonts w:ascii="Arial" w:hAnsi="Arial" w:cs="Arial"/>
                    <w:sz w:val="22"/>
                    <w:szCs w:val="22"/>
                  </w:rPr>
                  <w:t>New Zealand</w:t>
                </w:r>
              </w:smartTag>
            </w:smartTag>
            <w:r w:rsidRPr="000C30DE">
              <w:rPr>
                <w:rFonts w:ascii="Arial" w:hAnsi="Arial" w:cs="Arial"/>
                <w:sz w:val="22"/>
                <w:szCs w:val="22"/>
              </w:rPr>
              <w:t xml:space="preserve"> identity in professional theatre:</w:t>
            </w:r>
          </w:p>
          <w:p w:rsidR="002239F5" w:rsidRPr="000C30DE" w:rsidRDefault="002239F5" w:rsidP="005143DD">
            <w:pPr>
              <w:rPr>
                <w:rFonts w:ascii="Arial" w:hAnsi="Arial" w:cs="Arial"/>
              </w:rPr>
            </w:pPr>
            <w:r w:rsidRPr="000C30DE">
              <w:rPr>
                <w:rFonts w:ascii="Arial" w:hAnsi="Arial" w:cs="Arial"/>
                <w:sz w:val="22"/>
                <w:szCs w:val="22"/>
              </w:rPr>
              <w:t xml:space="preserve">Bruce Mason </w:t>
            </w:r>
          </w:p>
        </w:tc>
        <w:tc>
          <w:tcPr>
            <w:tcW w:w="1550" w:type="pct"/>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t xml:space="preserve">The Korean War </w:t>
            </w:r>
          </w:p>
        </w:tc>
        <w:tc>
          <w:tcPr>
            <w:tcW w:w="1527" w:type="pct"/>
            <w:gridSpan w:val="2"/>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t>Harold Pinter</w:t>
            </w:r>
            <w:r w:rsidRPr="000C30DE">
              <w:rPr>
                <w:rFonts w:ascii="Arial" w:hAnsi="Arial" w:cs="Arial"/>
                <w:sz w:val="22"/>
                <w:szCs w:val="22"/>
              </w:rPr>
              <w:br/>
              <w:t xml:space="preserve">1930– </w:t>
            </w:r>
          </w:p>
          <w:p w:rsidR="002239F5" w:rsidRPr="000C30DE" w:rsidRDefault="002239F5" w:rsidP="005143DD">
            <w:pPr>
              <w:rPr>
                <w:rFonts w:ascii="Arial" w:hAnsi="Arial" w:cs="Arial"/>
              </w:rPr>
            </w:pPr>
            <w:r w:rsidRPr="000C30DE">
              <w:rPr>
                <w:rFonts w:ascii="Arial" w:hAnsi="Arial" w:cs="Arial"/>
                <w:sz w:val="22"/>
                <w:szCs w:val="22"/>
              </w:rPr>
              <w:t>Edward Albee</w:t>
            </w:r>
            <w:r w:rsidRPr="000C30DE">
              <w:rPr>
                <w:rFonts w:ascii="Arial" w:hAnsi="Arial" w:cs="Arial"/>
                <w:sz w:val="22"/>
                <w:szCs w:val="22"/>
              </w:rPr>
              <w:br/>
              <w:t xml:space="preserve">1928– </w:t>
            </w:r>
          </w:p>
        </w:tc>
      </w:tr>
      <w:tr w:rsidR="002239F5" w:rsidTr="005143DD">
        <w:tc>
          <w:tcPr>
            <w:tcW w:w="1924" w:type="pct"/>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t>1970s</w:t>
            </w:r>
          </w:p>
          <w:p w:rsidR="002239F5" w:rsidRPr="000C30DE" w:rsidRDefault="002239F5" w:rsidP="005143DD">
            <w:pPr>
              <w:rPr>
                <w:rFonts w:ascii="Arial" w:hAnsi="Arial" w:cs="Arial"/>
              </w:rPr>
            </w:pPr>
            <w:r w:rsidRPr="000C30DE">
              <w:rPr>
                <w:rFonts w:ascii="Arial" w:hAnsi="Arial" w:cs="Arial"/>
                <w:sz w:val="22"/>
                <w:szCs w:val="22"/>
              </w:rPr>
              <w:t xml:space="preserve">Development of theatre funding, </w:t>
            </w:r>
            <w:r w:rsidRPr="000C30DE">
              <w:rPr>
                <w:rFonts w:ascii="Arial" w:hAnsi="Arial" w:cs="Arial"/>
                <w:sz w:val="22"/>
                <w:szCs w:val="22"/>
              </w:rPr>
              <w:lastRenderedPageBreak/>
              <w:t>advocacy, and training:</w:t>
            </w:r>
          </w:p>
          <w:p w:rsidR="002239F5" w:rsidRPr="000C30DE" w:rsidRDefault="002239F5" w:rsidP="005143DD">
            <w:pPr>
              <w:rPr>
                <w:rFonts w:ascii="Arial" w:hAnsi="Arial" w:cs="Arial"/>
              </w:rPr>
            </w:pPr>
            <w:r w:rsidRPr="000C30DE">
              <w:rPr>
                <w:rFonts w:ascii="Arial" w:hAnsi="Arial" w:cs="Arial"/>
                <w:sz w:val="22"/>
                <w:szCs w:val="22"/>
              </w:rPr>
              <w:t xml:space="preserve">The Queen Elizabeth II Arts Council </w:t>
            </w:r>
          </w:p>
          <w:p w:rsidR="002239F5" w:rsidRPr="000C30DE" w:rsidRDefault="002239F5" w:rsidP="005143DD">
            <w:pPr>
              <w:rPr>
                <w:rFonts w:ascii="Arial" w:hAnsi="Arial" w:cs="Arial"/>
              </w:rPr>
            </w:pPr>
            <w:proofErr w:type="spellStart"/>
            <w:r w:rsidRPr="000C30DE">
              <w:rPr>
                <w:rFonts w:ascii="Arial" w:hAnsi="Arial" w:cs="Arial"/>
                <w:sz w:val="22"/>
                <w:szCs w:val="22"/>
              </w:rPr>
              <w:t>Playmarket</w:t>
            </w:r>
            <w:proofErr w:type="spellEnd"/>
            <w:r w:rsidRPr="000C30DE">
              <w:rPr>
                <w:rFonts w:ascii="Arial" w:hAnsi="Arial" w:cs="Arial"/>
                <w:sz w:val="22"/>
                <w:szCs w:val="22"/>
              </w:rPr>
              <w:t xml:space="preserve"> </w:t>
            </w:r>
          </w:p>
          <w:p w:rsidR="002239F5" w:rsidRPr="000C30DE" w:rsidRDefault="002239F5" w:rsidP="005143DD">
            <w:pPr>
              <w:rPr>
                <w:rFonts w:ascii="Arial" w:hAnsi="Arial" w:cs="Arial"/>
              </w:rPr>
            </w:pPr>
            <w:r w:rsidRPr="000C30DE">
              <w:rPr>
                <w:rFonts w:ascii="Arial" w:hAnsi="Arial" w:cs="Arial"/>
                <w:sz w:val="22"/>
                <w:szCs w:val="22"/>
              </w:rPr>
              <w:t xml:space="preserve">The </w:t>
            </w:r>
            <w:smartTag w:uri="urn:schemas-microsoft-com:office:smarttags" w:element="place">
              <w:smartTag w:uri="urn:schemas-microsoft-com:office:smarttags" w:element="PlaceName">
                <w:r w:rsidRPr="000C30DE">
                  <w:rPr>
                    <w:rFonts w:ascii="Arial" w:hAnsi="Arial" w:cs="Arial"/>
                    <w:sz w:val="22"/>
                    <w:szCs w:val="22"/>
                  </w:rPr>
                  <w:t>New Zealand</w:t>
                </w:r>
              </w:smartTag>
              <w:r w:rsidRPr="000C30DE">
                <w:rPr>
                  <w:rFonts w:ascii="Arial" w:hAnsi="Arial" w:cs="Arial"/>
                  <w:sz w:val="22"/>
                  <w:szCs w:val="22"/>
                </w:rPr>
                <w:t xml:space="preserve"> </w:t>
              </w:r>
              <w:smartTag w:uri="urn:schemas-microsoft-com:office:smarttags" w:element="PlaceName">
                <w:r w:rsidRPr="000C30DE">
                  <w:rPr>
                    <w:rFonts w:ascii="Arial" w:hAnsi="Arial" w:cs="Arial"/>
                    <w:sz w:val="22"/>
                    <w:szCs w:val="22"/>
                  </w:rPr>
                  <w:t>Drama</w:t>
                </w:r>
              </w:smartTag>
              <w:r w:rsidRPr="000C30DE">
                <w:rPr>
                  <w:rFonts w:ascii="Arial" w:hAnsi="Arial" w:cs="Arial"/>
                  <w:sz w:val="22"/>
                  <w:szCs w:val="22"/>
                </w:rPr>
                <w:t xml:space="preserve"> </w:t>
              </w:r>
              <w:smartTag w:uri="urn:schemas-microsoft-com:office:smarttags" w:element="PlaceType">
                <w:r w:rsidRPr="000C30DE">
                  <w:rPr>
                    <w:rFonts w:ascii="Arial" w:hAnsi="Arial" w:cs="Arial"/>
                    <w:sz w:val="22"/>
                    <w:szCs w:val="22"/>
                  </w:rPr>
                  <w:t>School</w:t>
                </w:r>
              </w:smartTag>
            </w:smartTag>
            <w:r w:rsidRPr="000C30DE">
              <w:rPr>
                <w:rFonts w:ascii="Arial" w:hAnsi="Arial" w:cs="Arial"/>
                <w:sz w:val="22"/>
                <w:szCs w:val="22"/>
              </w:rPr>
              <w:t xml:space="preserve"> </w:t>
            </w:r>
          </w:p>
          <w:p w:rsidR="002239F5" w:rsidRPr="000C30DE" w:rsidRDefault="002239F5" w:rsidP="005143DD">
            <w:pPr>
              <w:rPr>
                <w:rFonts w:ascii="Arial" w:hAnsi="Arial" w:cs="Arial"/>
              </w:rPr>
            </w:pPr>
            <w:r w:rsidRPr="000C30DE">
              <w:rPr>
                <w:rFonts w:ascii="Arial" w:hAnsi="Arial" w:cs="Arial"/>
                <w:sz w:val="22"/>
                <w:szCs w:val="22"/>
              </w:rPr>
              <w:t xml:space="preserve">Professional theatres </w:t>
            </w:r>
          </w:p>
        </w:tc>
        <w:tc>
          <w:tcPr>
            <w:tcW w:w="1550" w:type="pct"/>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lastRenderedPageBreak/>
              <w:t xml:space="preserve">The feminist movement </w:t>
            </w:r>
          </w:p>
          <w:p w:rsidR="002239F5" w:rsidRPr="000C30DE" w:rsidRDefault="002239F5" w:rsidP="005143DD">
            <w:pPr>
              <w:rPr>
                <w:rFonts w:ascii="Arial" w:hAnsi="Arial" w:cs="Arial"/>
              </w:rPr>
            </w:pPr>
            <w:r w:rsidRPr="000C30DE">
              <w:rPr>
                <w:rFonts w:ascii="Arial" w:hAnsi="Arial" w:cs="Arial"/>
                <w:sz w:val="22"/>
                <w:szCs w:val="22"/>
              </w:rPr>
              <w:t xml:space="preserve">Māori land marches </w:t>
            </w:r>
          </w:p>
        </w:tc>
        <w:tc>
          <w:tcPr>
            <w:tcW w:w="1527" w:type="pct"/>
            <w:gridSpan w:val="2"/>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proofErr w:type="spellStart"/>
            <w:r w:rsidRPr="000C30DE">
              <w:rPr>
                <w:rFonts w:ascii="Arial" w:hAnsi="Arial" w:cs="Arial"/>
                <w:sz w:val="22"/>
                <w:szCs w:val="22"/>
              </w:rPr>
              <w:t>Caryl</w:t>
            </w:r>
            <w:proofErr w:type="spellEnd"/>
            <w:r w:rsidRPr="000C30DE">
              <w:rPr>
                <w:rFonts w:ascii="Arial" w:hAnsi="Arial" w:cs="Arial"/>
                <w:sz w:val="22"/>
                <w:szCs w:val="22"/>
              </w:rPr>
              <w:t xml:space="preserve"> Churchill</w:t>
            </w:r>
            <w:r w:rsidRPr="000C30DE">
              <w:rPr>
                <w:rFonts w:ascii="Arial" w:hAnsi="Arial" w:cs="Arial"/>
                <w:sz w:val="22"/>
                <w:szCs w:val="22"/>
              </w:rPr>
              <w:br/>
              <w:t xml:space="preserve">1938– </w:t>
            </w:r>
          </w:p>
          <w:p w:rsidR="002239F5" w:rsidRPr="000C30DE" w:rsidRDefault="002239F5" w:rsidP="005143DD">
            <w:pPr>
              <w:rPr>
                <w:rFonts w:ascii="Arial" w:hAnsi="Arial" w:cs="Arial"/>
              </w:rPr>
            </w:pPr>
            <w:r w:rsidRPr="000C30DE">
              <w:rPr>
                <w:rFonts w:ascii="Arial" w:hAnsi="Arial" w:cs="Arial"/>
                <w:sz w:val="22"/>
                <w:szCs w:val="22"/>
              </w:rPr>
              <w:lastRenderedPageBreak/>
              <w:t>Tom Stoppard</w:t>
            </w:r>
            <w:r w:rsidRPr="000C30DE">
              <w:rPr>
                <w:rFonts w:ascii="Arial" w:hAnsi="Arial" w:cs="Arial"/>
                <w:sz w:val="22"/>
                <w:szCs w:val="22"/>
              </w:rPr>
              <w:br/>
              <w:t xml:space="preserve">1937– </w:t>
            </w:r>
          </w:p>
          <w:p w:rsidR="002239F5" w:rsidRPr="000C30DE" w:rsidRDefault="002239F5" w:rsidP="005143DD">
            <w:pPr>
              <w:rPr>
                <w:rFonts w:ascii="Arial" w:hAnsi="Arial" w:cs="Arial"/>
              </w:rPr>
            </w:pPr>
            <w:r w:rsidRPr="000C30DE">
              <w:rPr>
                <w:rFonts w:ascii="Arial" w:hAnsi="Arial" w:cs="Arial"/>
                <w:sz w:val="22"/>
                <w:szCs w:val="22"/>
              </w:rPr>
              <w:t>Edward Bond</w:t>
            </w:r>
            <w:r w:rsidRPr="000C30DE">
              <w:rPr>
                <w:rFonts w:ascii="Arial" w:hAnsi="Arial" w:cs="Arial"/>
                <w:sz w:val="22"/>
                <w:szCs w:val="22"/>
              </w:rPr>
              <w:br/>
              <w:t xml:space="preserve">1935– </w:t>
            </w:r>
          </w:p>
        </w:tc>
      </w:tr>
      <w:tr w:rsidR="002239F5" w:rsidTr="005143DD">
        <w:tc>
          <w:tcPr>
            <w:tcW w:w="1924" w:type="pct"/>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lastRenderedPageBreak/>
              <w:t>1980s</w:t>
            </w:r>
          </w:p>
          <w:p w:rsidR="002239F5" w:rsidRPr="000C30DE" w:rsidRDefault="002239F5" w:rsidP="005143DD">
            <w:pPr>
              <w:rPr>
                <w:rFonts w:ascii="Arial" w:hAnsi="Arial" w:cs="Arial"/>
              </w:rPr>
            </w:pPr>
            <w:r w:rsidRPr="000C30DE">
              <w:rPr>
                <w:rFonts w:ascii="Arial" w:hAnsi="Arial" w:cs="Arial"/>
                <w:sz w:val="22"/>
                <w:szCs w:val="22"/>
              </w:rPr>
              <w:t xml:space="preserve">Acceptance of a </w:t>
            </w:r>
            <w:smartTag w:uri="urn:schemas-microsoft-com:office:smarttags" w:element="country-region">
              <w:smartTag w:uri="urn:schemas-microsoft-com:office:smarttags" w:element="place">
                <w:r w:rsidRPr="000C30DE">
                  <w:rPr>
                    <w:rFonts w:ascii="Arial" w:hAnsi="Arial" w:cs="Arial"/>
                    <w:sz w:val="22"/>
                    <w:szCs w:val="22"/>
                  </w:rPr>
                  <w:t>New Zealand</w:t>
                </w:r>
              </w:smartTag>
            </w:smartTag>
            <w:r w:rsidRPr="000C30DE">
              <w:rPr>
                <w:rFonts w:ascii="Arial" w:hAnsi="Arial" w:cs="Arial"/>
                <w:sz w:val="22"/>
                <w:szCs w:val="22"/>
              </w:rPr>
              <w:t xml:space="preserve"> identity in staged theatre:</w:t>
            </w:r>
          </w:p>
          <w:p w:rsidR="002239F5" w:rsidRPr="000C30DE" w:rsidRDefault="002239F5" w:rsidP="005143DD">
            <w:pPr>
              <w:rPr>
                <w:rFonts w:ascii="Arial" w:hAnsi="Arial" w:cs="Arial"/>
              </w:rPr>
            </w:pPr>
            <w:r w:rsidRPr="000C30DE">
              <w:rPr>
                <w:rFonts w:ascii="Arial" w:hAnsi="Arial" w:cs="Arial"/>
                <w:sz w:val="22"/>
                <w:szCs w:val="22"/>
              </w:rPr>
              <w:t xml:space="preserve">          Greg McGee</w:t>
            </w:r>
          </w:p>
          <w:p w:rsidR="002239F5" w:rsidRPr="000C30DE" w:rsidRDefault="002239F5" w:rsidP="005143DD">
            <w:pPr>
              <w:rPr>
                <w:rFonts w:ascii="Arial" w:hAnsi="Arial" w:cs="Arial"/>
              </w:rPr>
            </w:pPr>
            <w:r w:rsidRPr="000C30DE">
              <w:rPr>
                <w:rFonts w:ascii="Arial" w:hAnsi="Arial" w:cs="Arial"/>
                <w:sz w:val="22"/>
                <w:szCs w:val="22"/>
              </w:rPr>
              <w:t xml:space="preserve">Roger Hall </w:t>
            </w:r>
          </w:p>
          <w:p w:rsidR="002239F5" w:rsidRPr="000C30DE" w:rsidRDefault="002239F5" w:rsidP="005143DD">
            <w:pPr>
              <w:rPr>
                <w:rFonts w:ascii="Arial" w:hAnsi="Arial" w:cs="Arial"/>
              </w:rPr>
            </w:pPr>
            <w:proofErr w:type="spellStart"/>
            <w:r w:rsidRPr="000C30DE">
              <w:rPr>
                <w:rFonts w:ascii="Arial" w:hAnsi="Arial" w:cs="Arial"/>
                <w:sz w:val="22"/>
                <w:szCs w:val="22"/>
              </w:rPr>
              <w:t>Mervyn</w:t>
            </w:r>
            <w:proofErr w:type="spellEnd"/>
            <w:r w:rsidRPr="000C30DE">
              <w:rPr>
                <w:rFonts w:ascii="Arial" w:hAnsi="Arial" w:cs="Arial"/>
                <w:sz w:val="22"/>
                <w:szCs w:val="22"/>
              </w:rPr>
              <w:t xml:space="preserve"> Thompson </w:t>
            </w:r>
          </w:p>
          <w:p w:rsidR="002239F5" w:rsidRPr="000C30DE" w:rsidRDefault="002239F5" w:rsidP="005143DD">
            <w:pPr>
              <w:rPr>
                <w:rFonts w:ascii="Arial" w:hAnsi="Arial" w:cs="Arial"/>
              </w:rPr>
            </w:pPr>
            <w:r w:rsidRPr="000C30DE">
              <w:rPr>
                <w:rFonts w:ascii="Arial" w:hAnsi="Arial" w:cs="Arial"/>
                <w:sz w:val="22"/>
                <w:szCs w:val="22"/>
              </w:rPr>
              <w:t xml:space="preserve">Renée </w:t>
            </w:r>
          </w:p>
        </w:tc>
        <w:tc>
          <w:tcPr>
            <w:tcW w:w="1550" w:type="pct"/>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t xml:space="preserve">The Springbok tour, 1981 </w:t>
            </w:r>
          </w:p>
          <w:p w:rsidR="002239F5" w:rsidRPr="000C30DE" w:rsidRDefault="002239F5" w:rsidP="005143DD">
            <w:pPr>
              <w:rPr>
                <w:rFonts w:ascii="Arial" w:hAnsi="Arial" w:cs="Arial"/>
              </w:rPr>
            </w:pPr>
            <w:proofErr w:type="spellStart"/>
            <w:r w:rsidRPr="000C30DE">
              <w:rPr>
                <w:rFonts w:ascii="Arial" w:hAnsi="Arial" w:cs="Arial"/>
                <w:sz w:val="22"/>
                <w:szCs w:val="22"/>
              </w:rPr>
              <w:t>Rogernomics</w:t>
            </w:r>
            <w:proofErr w:type="spellEnd"/>
            <w:r w:rsidRPr="000C30DE">
              <w:rPr>
                <w:rFonts w:ascii="Arial" w:hAnsi="Arial" w:cs="Arial"/>
                <w:sz w:val="22"/>
                <w:szCs w:val="22"/>
              </w:rPr>
              <w:t xml:space="preserve">; right-wing economic theory </w:t>
            </w:r>
          </w:p>
        </w:tc>
        <w:tc>
          <w:tcPr>
            <w:tcW w:w="1527" w:type="pct"/>
            <w:gridSpan w:val="2"/>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t xml:space="preserve">John </w:t>
            </w:r>
            <w:proofErr w:type="spellStart"/>
            <w:r w:rsidRPr="000C30DE">
              <w:rPr>
                <w:rFonts w:ascii="Arial" w:hAnsi="Arial" w:cs="Arial"/>
                <w:sz w:val="22"/>
                <w:szCs w:val="22"/>
              </w:rPr>
              <w:t>Godber</w:t>
            </w:r>
            <w:proofErr w:type="spellEnd"/>
            <w:r w:rsidRPr="000C30DE">
              <w:rPr>
                <w:rFonts w:ascii="Arial" w:hAnsi="Arial" w:cs="Arial"/>
                <w:sz w:val="22"/>
                <w:szCs w:val="22"/>
              </w:rPr>
              <w:br/>
              <w:t xml:space="preserve">1956– </w:t>
            </w:r>
          </w:p>
        </w:tc>
      </w:tr>
      <w:tr w:rsidR="002239F5" w:rsidTr="005143DD">
        <w:tc>
          <w:tcPr>
            <w:tcW w:w="1924" w:type="pct"/>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t>1990s</w:t>
            </w:r>
          </w:p>
          <w:p w:rsidR="002239F5" w:rsidRPr="000C30DE" w:rsidRDefault="002239F5" w:rsidP="005143DD">
            <w:pPr>
              <w:rPr>
                <w:rFonts w:ascii="Arial" w:hAnsi="Arial" w:cs="Arial"/>
              </w:rPr>
            </w:pPr>
            <w:r w:rsidRPr="000C30DE">
              <w:rPr>
                <w:rFonts w:ascii="Arial" w:hAnsi="Arial" w:cs="Arial"/>
                <w:sz w:val="22"/>
                <w:szCs w:val="22"/>
              </w:rPr>
              <w:t xml:space="preserve">A renaissance in </w:t>
            </w:r>
            <w:smartTag w:uri="urn:schemas-microsoft-com:office:smarttags" w:element="country-region">
              <w:smartTag w:uri="urn:schemas-microsoft-com:office:smarttags" w:element="place">
                <w:r w:rsidRPr="000C30DE">
                  <w:rPr>
                    <w:rFonts w:ascii="Arial" w:hAnsi="Arial" w:cs="Arial"/>
                    <w:sz w:val="22"/>
                    <w:szCs w:val="22"/>
                  </w:rPr>
                  <w:t>New Zealand</w:t>
                </w:r>
              </w:smartTag>
            </w:smartTag>
            <w:r w:rsidRPr="000C30DE">
              <w:rPr>
                <w:rFonts w:ascii="Arial" w:hAnsi="Arial" w:cs="Arial"/>
                <w:sz w:val="22"/>
                <w:szCs w:val="22"/>
              </w:rPr>
              <w:t xml:space="preserve"> theatre; plays with a Māori or bicultural perspective:</w:t>
            </w:r>
          </w:p>
          <w:p w:rsidR="002239F5" w:rsidRPr="000C30DE" w:rsidRDefault="002239F5" w:rsidP="005143DD">
            <w:pPr>
              <w:rPr>
                <w:rFonts w:ascii="Arial" w:hAnsi="Arial" w:cs="Arial"/>
              </w:rPr>
            </w:pPr>
            <w:r w:rsidRPr="000C30DE">
              <w:rPr>
                <w:rFonts w:ascii="Arial" w:hAnsi="Arial" w:cs="Arial"/>
                <w:sz w:val="22"/>
                <w:szCs w:val="22"/>
              </w:rPr>
              <w:t xml:space="preserve">Briar Grace-Smith </w:t>
            </w:r>
          </w:p>
          <w:p w:rsidR="002239F5" w:rsidRPr="000C30DE" w:rsidRDefault="002239F5" w:rsidP="005143DD">
            <w:pPr>
              <w:rPr>
                <w:rFonts w:ascii="Arial" w:hAnsi="Arial" w:cs="Arial"/>
              </w:rPr>
            </w:pPr>
            <w:r w:rsidRPr="000C30DE">
              <w:rPr>
                <w:rFonts w:ascii="Arial" w:hAnsi="Arial" w:cs="Arial"/>
                <w:sz w:val="22"/>
                <w:szCs w:val="22"/>
              </w:rPr>
              <w:t xml:space="preserve">Hone </w:t>
            </w:r>
            <w:proofErr w:type="spellStart"/>
            <w:r w:rsidRPr="000C30DE">
              <w:rPr>
                <w:rFonts w:ascii="Arial" w:hAnsi="Arial" w:cs="Arial"/>
                <w:sz w:val="22"/>
                <w:szCs w:val="22"/>
              </w:rPr>
              <w:t>Kouka</w:t>
            </w:r>
            <w:proofErr w:type="spellEnd"/>
            <w:r w:rsidRPr="000C30DE">
              <w:rPr>
                <w:rFonts w:ascii="Arial" w:hAnsi="Arial" w:cs="Arial"/>
                <w:sz w:val="22"/>
                <w:szCs w:val="22"/>
              </w:rPr>
              <w:t xml:space="preserve"> </w:t>
            </w:r>
          </w:p>
        </w:tc>
        <w:tc>
          <w:tcPr>
            <w:tcW w:w="1550" w:type="pct"/>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proofErr w:type="spellStart"/>
            <w:r w:rsidRPr="000C30DE">
              <w:rPr>
                <w:rFonts w:ascii="Arial" w:hAnsi="Arial" w:cs="Arial"/>
                <w:sz w:val="22"/>
                <w:szCs w:val="22"/>
              </w:rPr>
              <w:t>Iwi</w:t>
            </w:r>
            <w:proofErr w:type="spellEnd"/>
            <w:r w:rsidRPr="000C30DE">
              <w:rPr>
                <w:rFonts w:ascii="Arial" w:hAnsi="Arial" w:cs="Arial"/>
                <w:sz w:val="22"/>
                <w:szCs w:val="22"/>
              </w:rPr>
              <w:t xml:space="preserve"> and Crown Treaty of Waitangi settlements </w:t>
            </w:r>
          </w:p>
        </w:tc>
        <w:tc>
          <w:tcPr>
            <w:tcW w:w="1527" w:type="pct"/>
            <w:gridSpan w:val="2"/>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p>
        </w:tc>
      </w:tr>
      <w:tr w:rsidR="002239F5" w:rsidRPr="000C30DE" w:rsidTr="005143DD">
        <w:tc>
          <w:tcPr>
            <w:tcW w:w="0" w:type="auto"/>
            <w:gridSpan w:val="2"/>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t>2000s</w:t>
            </w:r>
          </w:p>
          <w:p w:rsidR="002239F5" w:rsidRPr="000C30DE" w:rsidRDefault="002239F5" w:rsidP="005143DD">
            <w:pPr>
              <w:rPr>
                <w:rFonts w:ascii="Arial" w:hAnsi="Arial" w:cs="Arial"/>
              </w:rPr>
            </w:pPr>
            <w:r w:rsidRPr="000C30DE">
              <w:rPr>
                <w:rFonts w:ascii="Arial" w:hAnsi="Arial" w:cs="Arial"/>
                <w:sz w:val="22"/>
                <w:szCs w:val="22"/>
              </w:rPr>
              <w:t xml:space="preserve">Development of </w:t>
            </w:r>
            <w:proofErr w:type="spellStart"/>
            <w:r w:rsidRPr="000C30DE">
              <w:rPr>
                <w:rFonts w:ascii="Arial" w:hAnsi="Arial" w:cs="Arial"/>
                <w:sz w:val="22"/>
                <w:szCs w:val="22"/>
              </w:rPr>
              <w:t>Paskifika</w:t>
            </w:r>
            <w:proofErr w:type="spellEnd"/>
            <w:r w:rsidRPr="000C30DE">
              <w:rPr>
                <w:rFonts w:ascii="Arial" w:hAnsi="Arial" w:cs="Arial"/>
                <w:sz w:val="22"/>
                <w:szCs w:val="22"/>
              </w:rPr>
              <w:t xml:space="preserve"> and Asian theatre; growth of multiple theatrical styles:</w:t>
            </w:r>
          </w:p>
          <w:p w:rsidR="002239F5" w:rsidRPr="000C30DE" w:rsidRDefault="002239F5" w:rsidP="005143DD">
            <w:pPr>
              <w:rPr>
                <w:rFonts w:ascii="Arial" w:hAnsi="Arial" w:cs="Arial"/>
              </w:rPr>
            </w:pPr>
            <w:r w:rsidRPr="000C30DE">
              <w:rPr>
                <w:rFonts w:ascii="Arial" w:hAnsi="Arial" w:cs="Arial"/>
                <w:sz w:val="22"/>
                <w:szCs w:val="22"/>
              </w:rPr>
              <w:t xml:space="preserve">Indian Ink Theatre Company </w:t>
            </w:r>
          </w:p>
          <w:p w:rsidR="002239F5" w:rsidRPr="000C30DE" w:rsidRDefault="002239F5" w:rsidP="005143DD">
            <w:pPr>
              <w:rPr>
                <w:rFonts w:ascii="Arial" w:hAnsi="Arial" w:cs="Arial"/>
              </w:rPr>
            </w:pPr>
            <w:r w:rsidRPr="000C30DE">
              <w:rPr>
                <w:rFonts w:ascii="Arial" w:hAnsi="Arial" w:cs="Arial"/>
                <w:sz w:val="22"/>
                <w:szCs w:val="22"/>
              </w:rPr>
              <w:t xml:space="preserve">Albert Wendt </w:t>
            </w:r>
          </w:p>
          <w:p w:rsidR="002239F5" w:rsidRPr="000C30DE" w:rsidRDefault="002239F5" w:rsidP="005143DD">
            <w:pPr>
              <w:rPr>
                <w:rFonts w:ascii="Arial" w:hAnsi="Arial" w:cs="Arial"/>
              </w:rPr>
            </w:pPr>
            <w:r w:rsidRPr="000C30DE">
              <w:rPr>
                <w:rFonts w:ascii="Arial" w:hAnsi="Arial" w:cs="Arial"/>
                <w:sz w:val="22"/>
                <w:szCs w:val="22"/>
              </w:rPr>
              <w:t xml:space="preserve">Jo </w:t>
            </w:r>
            <w:proofErr w:type="spellStart"/>
            <w:r w:rsidRPr="000C30DE">
              <w:rPr>
                <w:rFonts w:ascii="Arial" w:hAnsi="Arial" w:cs="Arial"/>
                <w:sz w:val="22"/>
                <w:szCs w:val="22"/>
              </w:rPr>
              <w:t>Randerson</w:t>
            </w:r>
            <w:proofErr w:type="spellEnd"/>
            <w:r w:rsidRPr="000C30DE">
              <w:rPr>
                <w:rFonts w:ascii="Arial" w:hAnsi="Arial" w:cs="Arial"/>
                <w:sz w:val="22"/>
                <w:szCs w:val="22"/>
              </w:rPr>
              <w:t xml:space="preserve"> </w:t>
            </w:r>
          </w:p>
          <w:p w:rsidR="002239F5" w:rsidRPr="000C30DE" w:rsidRDefault="002239F5" w:rsidP="005143DD">
            <w:pPr>
              <w:rPr>
                <w:rFonts w:ascii="Arial" w:hAnsi="Arial" w:cs="Arial"/>
              </w:rPr>
            </w:pPr>
            <w:r w:rsidRPr="000C30DE">
              <w:rPr>
                <w:rFonts w:ascii="Arial" w:hAnsi="Arial" w:cs="Arial"/>
                <w:sz w:val="22"/>
                <w:szCs w:val="22"/>
              </w:rPr>
              <w:t xml:space="preserve">Oscar </w:t>
            </w:r>
            <w:proofErr w:type="spellStart"/>
            <w:r w:rsidRPr="000C30DE">
              <w:rPr>
                <w:rFonts w:ascii="Arial" w:hAnsi="Arial" w:cs="Arial"/>
                <w:sz w:val="22"/>
                <w:szCs w:val="22"/>
              </w:rPr>
              <w:t>Kightley</w:t>
            </w:r>
            <w:proofErr w:type="spellEnd"/>
            <w:r w:rsidRPr="000C30DE">
              <w:rPr>
                <w:rFonts w:ascii="Arial" w:hAnsi="Arial" w:cs="Arial"/>
                <w:sz w:val="22"/>
                <w:szCs w:val="22"/>
              </w:rPr>
              <w:t xml:space="preserve"> </w:t>
            </w:r>
            <w:r w:rsidR="00BF3ACB">
              <w:rPr>
                <w:rFonts w:ascii="Arial" w:hAnsi="Arial" w:cs="Arial"/>
                <w:sz w:val="22"/>
                <w:szCs w:val="22"/>
              </w:rPr>
              <w:t>and Dave Armstrong</w:t>
            </w:r>
          </w:p>
        </w:tc>
        <w:tc>
          <w:tcPr>
            <w:tcW w:w="0" w:type="auto"/>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p>
        </w:tc>
        <w:tc>
          <w:tcPr>
            <w:tcW w:w="0" w:type="auto"/>
            <w:vAlign w:val="center"/>
          </w:tcPr>
          <w:p w:rsidR="002239F5" w:rsidRPr="000C30DE" w:rsidRDefault="002239F5" w:rsidP="005143DD">
            <w:pPr>
              <w:rPr>
                <w:rFonts w:ascii="Arial" w:hAnsi="Arial" w:cs="Arial"/>
              </w:rPr>
            </w:pPr>
          </w:p>
        </w:tc>
      </w:tr>
    </w:tbl>
    <w:p w:rsidR="002239F5" w:rsidRDefault="002239F5" w:rsidP="002239F5">
      <w:pPr>
        <w:tabs>
          <w:tab w:val="left" w:pos="7200"/>
        </w:tabs>
        <w:rPr>
          <w:rFonts w:ascii="Comic Sans MS" w:hAnsi="Comic Sans MS"/>
          <w:sz w:val="18"/>
          <w:szCs w:val="18"/>
        </w:rPr>
      </w:pPr>
    </w:p>
    <w:p w:rsidR="002239F5" w:rsidRPr="00046F76" w:rsidRDefault="002239F5" w:rsidP="00BF3ACB">
      <w:pPr>
        <w:tabs>
          <w:tab w:val="left" w:pos="7200"/>
        </w:tabs>
        <w:rPr>
          <w:rFonts w:asciiTheme="minorHAnsi" w:hAnsiTheme="minorHAnsi" w:cstheme="minorHAnsi"/>
          <w:b/>
        </w:rPr>
      </w:pPr>
      <w:r w:rsidRPr="00046F76">
        <w:rPr>
          <w:rFonts w:asciiTheme="minorHAnsi" w:hAnsiTheme="minorHAnsi" w:cstheme="minorHAnsi"/>
          <w:b/>
        </w:rPr>
        <w:t>Some common features of NZ Theatre:</w:t>
      </w:r>
    </w:p>
    <w:p w:rsidR="002239F5" w:rsidRPr="00046F76" w:rsidRDefault="002239F5" w:rsidP="00BF3ACB">
      <w:pPr>
        <w:tabs>
          <w:tab w:val="left" w:pos="7200"/>
        </w:tabs>
        <w:rPr>
          <w:rFonts w:asciiTheme="minorHAnsi" w:hAnsiTheme="minorHAnsi" w:cstheme="minorHAnsi"/>
        </w:rPr>
      </w:pPr>
      <w:r w:rsidRPr="00046F76">
        <w:rPr>
          <w:rFonts w:asciiTheme="minorHAnsi" w:hAnsiTheme="minorHAnsi" w:cstheme="minorHAnsi"/>
        </w:rPr>
        <w:t>Language style (</w:t>
      </w:r>
      <w:proofErr w:type="spellStart"/>
      <w:r w:rsidRPr="00046F76">
        <w:rPr>
          <w:rFonts w:asciiTheme="minorHAnsi" w:hAnsiTheme="minorHAnsi" w:cstheme="minorHAnsi"/>
        </w:rPr>
        <w:t>Niu</w:t>
      </w:r>
      <w:proofErr w:type="spellEnd"/>
      <w:r w:rsidRPr="00046F76">
        <w:rPr>
          <w:rFonts w:asciiTheme="minorHAnsi" w:hAnsiTheme="minorHAnsi" w:cstheme="minorHAnsi"/>
        </w:rPr>
        <w:t xml:space="preserve"> </w:t>
      </w:r>
      <w:proofErr w:type="spellStart"/>
      <w:r w:rsidRPr="00046F76">
        <w:rPr>
          <w:rFonts w:asciiTheme="minorHAnsi" w:hAnsiTheme="minorHAnsi" w:cstheme="minorHAnsi"/>
        </w:rPr>
        <w:t>Sila</w:t>
      </w:r>
      <w:proofErr w:type="spellEnd"/>
      <w:r w:rsidRPr="00046F76">
        <w:rPr>
          <w:rFonts w:asciiTheme="minorHAnsi" w:hAnsiTheme="minorHAnsi" w:cstheme="minorHAnsi"/>
        </w:rPr>
        <w:t xml:space="preserve">/Foreskin’s Lament/Shuriken/Once on Chunk Bair)    </w:t>
      </w:r>
      <w:r w:rsidRPr="00046F76">
        <w:rPr>
          <w:rFonts w:asciiTheme="minorHAnsi" w:hAnsiTheme="minorHAnsi" w:cstheme="minorHAnsi"/>
        </w:rPr>
        <w:tab/>
      </w:r>
    </w:p>
    <w:p w:rsidR="002239F5" w:rsidRPr="00046F76" w:rsidRDefault="002239F5" w:rsidP="00BF3ACB">
      <w:pPr>
        <w:tabs>
          <w:tab w:val="left" w:pos="7200"/>
        </w:tabs>
        <w:rPr>
          <w:rFonts w:asciiTheme="minorHAnsi" w:hAnsiTheme="minorHAnsi" w:cstheme="minorHAnsi"/>
        </w:rPr>
      </w:pPr>
      <w:r w:rsidRPr="00046F76">
        <w:rPr>
          <w:rFonts w:asciiTheme="minorHAnsi" w:hAnsiTheme="minorHAnsi" w:cstheme="minorHAnsi"/>
        </w:rPr>
        <w:t>Developing a national identity – i.e. separate from that of our emigrating countries (NS/FL/S/CB)</w:t>
      </w:r>
    </w:p>
    <w:p w:rsidR="002239F5" w:rsidRPr="00046F76" w:rsidRDefault="002239F5" w:rsidP="00BF3ACB">
      <w:pPr>
        <w:tabs>
          <w:tab w:val="left" w:pos="7200"/>
        </w:tabs>
        <w:rPr>
          <w:rFonts w:asciiTheme="minorHAnsi" w:hAnsiTheme="minorHAnsi" w:cstheme="minorHAnsi"/>
        </w:rPr>
      </w:pPr>
      <w:r w:rsidRPr="00046F76">
        <w:rPr>
          <w:rFonts w:asciiTheme="minorHAnsi" w:hAnsiTheme="minorHAnsi" w:cstheme="minorHAnsi"/>
        </w:rPr>
        <w:t>Cultural identity (NS/FL/S/CB)</w:t>
      </w:r>
    </w:p>
    <w:p w:rsidR="002239F5" w:rsidRPr="00046F76" w:rsidRDefault="002239F5" w:rsidP="00BF3ACB">
      <w:pPr>
        <w:tabs>
          <w:tab w:val="left" w:pos="7200"/>
        </w:tabs>
        <w:rPr>
          <w:rFonts w:asciiTheme="minorHAnsi" w:hAnsiTheme="minorHAnsi" w:cstheme="minorHAnsi"/>
        </w:rPr>
      </w:pPr>
      <w:r w:rsidRPr="00046F76">
        <w:rPr>
          <w:rFonts w:asciiTheme="minorHAnsi" w:hAnsiTheme="minorHAnsi" w:cstheme="minorHAnsi"/>
        </w:rPr>
        <w:t>Changing social perspectives (NS/FL/CB)</w:t>
      </w:r>
    </w:p>
    <w:p w:rsidR="002239F5" w:rsidRPr="00046F76" w:rsidRDefault="002239F5" w:rsidP="00BF3ACB">
      <w:pPr>
        <w:tabs>
          <w:tab w:val="left" w:pos="7200"/>
        </w:tabs>
        <w:rPr>
          <w:rFonts w:asciiTheme="minorHAnsi" w:hAnsiTheme="minorHAnsi" w:cstheme="minorHAnsi"/>
        </w:rPr>
      </w:pPr>
      <w:r w:rsidRPr="00046F76">
        <w:rPr>
          <w:rFonts w:asciiTheme="minorHAnsi" w:hAnsiTheme="minorHAnsi" w:cstheme="minorHAnsi"/>
        </w:rPr>
        <w:t>Deals with our history – political and/or non-political (NS/FL/S/CB)</w:t>
      </w:r>
    </w:p>
    <w:p w:rsidR="002239F5" w:rsidRPr="00046F76" w:rsidRDefault="002239F5" w:rsidP="00BF3ACB">
      <w:pPr>
        <w:tabs>
          <w:tab w:val="left" w:pos="7200"/>
        </w:tabs>
        <w:rPr>
          <w:rFonts w:asciiTheme="minorHAnsi" w:hAnsiTheme="minorHAnsi" w:cstheme="minorHAnsi"/>
        </w:rPr>
      </w:pPr>
      <w:r w:rsidRPr="00046F76">
        <w:rPr>
          <w:rFonts w:asciiTheme="minorHAnsi" w:hAnsiTheme="minorHAnsi" w:cstheme="minorHAnsi"/>
        </w:rPr>
        <w:t xml:space="preserve">Deals with areas/places in NZ (NS)      </w:t>
      </w:r>
    </w:p>
    <w:p w:rsidR="002239F5" w:rsidRPr="00046F76" w:rsidRDefault="002239F5" w:rsidP="00BF3ACB">
      <w:pPr>
        <w:tabs>
          <w:tab w:val="left" w:pos="7200"/>
        </w:tabs>
        <w:rPr>
          <w:rFonts w:asciiTheme="minorHAnsi" w:hAnsiTheme="minorHAnsi" w:cstheme="minorHAnsi"/>
        </w:rPr>
      </w:pPr>
      <w:r w:rsidRPr="00046F76">
        <w:rPr>
          <w:rFonts w:asciiTheme="minorHAnsi" w:hAnsiTheme="minorHAnsi" w:cstheme="minorHAnsi"/>
        </w:rPr>
        <w:t xml:space="preserve">Play content reflects aspects of NZ society at some point in time (NS/FL/S/CB)    </w:t>
      </w:r>
    </w:p>
    <w:p w:rsidR="002239F5" w:rsidRPr="00046F76" w:rsidRDefault="002239F5" w:rsidP="00BF3ACB">
      <w:pPr>
        <w:tabs>
          <w:tab w:val="left" w:pos="7200"/>
        </w:tabs>
        <w:rPr>
          <w:rFonts w:asciiTheme="minorHAnsi" w:hAnsiTheme="minorHAnsi" w:cstheme="minorHAnsi"/>
        </w:rPr>
      </w:pPr>
      <w:r w:rsidRPr="00046F76">
        <w:rPr>
          <w:rFonts w:asciiTheme="minorHAnsi" w:hAnsiTheme="minorHAnsi" w:cstheme="minorHAnsi"/>
        </w:rPr>
        <w:t xml:space="preserve">Style of performance reflects theatre trends in western world </w:t>
      </w:r>
    </w:p>
    <w:p w:rsidR="002239F5" w:rsidRPr="00046F76" w:rsidRDefault="002239F5" w:rsidP="00BF3ACB">
      <w:pPr>
        <w:tabs>
          <w:tab w:val="left" w:pos="7200"/>
        </w:tabs>
        <w:rPr>
          <w:rFonts w:asciiTheme="minorHAnsi" w:hAnsiTheme="minorHAnsi" w:cstheme="minorHAnsi"/>
        </w:rPr>
      </w:pPr>
      <w:r w:rsidRPr="00046F76">
        <w:rPr>
          <w:rFonts w:asciiTheme="minorHAnsi" w:hAnsiTheme="minorHAnsi" w:cstheme="minorHAnsi"/>
        </w:rPr>
        <w:t xml:space="preserve">Maori Culture explored in plays from different perspectives (NS/S)    </w:t>
      </w:r>
    </w:p>
    <w:p w:rsidR="002239F5" w:rsidRPr="00046F76" w:rsidRDefault="002239F5" w:rsidP="00BF3ACB">
      <w:pPr>
        <w:tabs>
          <w:tab w:val="left" w:pos="7200"/>
        </w:tabs>
        <w:rPr>
          <w:rFonts w:asciiTheme="minorHAnsi" w:hAnsiTheme="minorHAnsi" w:cstheme="minorHAnsi"/>
        </w:rPr>
      </w:pPr>
      <w:r w:rsidRPr="00046F76">
        <w:rPr>
          <w:rFonts w:asciiTheme="minorHAnsi" w:hAnsiTheme="minorHAnsi" w:cstheme="minorHAnsi"/>
        </w:rPr>
        <w:t xml:space="preserve">Cross-Cultural issues explored in content (NS/S/CB)    </w:t>
      </w:r>
    </w:p>
    <w:p w:rsidR="002239F5" w:rsidRPr="00046F76" w:rsidRDefault="002239F5" w:rsidP="00BF3ACB">
      <w:pPr>
        <w:tabs>
          <w:tab w:val="left" w:pos="7200"/>
        </w:tabs>
        <w:rPr>
          <w:rFonts w:asciiTheme="minorHAnsi" w:hAnsiTheme="minorHAnsi" w:cstheme="minorHAnsi"/>
        </w:rPr>
      </w:pPr>
      <w:r w:rsidRPr="00046F76">
        <w:rPr>
          <w:rFonts w:asciiTheme="minorHAnsi" w:hAnsiTheme="minorHAnsi" w:cstheme="minorHAnsi"/>
        </w:rPr>
        <w:t>Realism and its manipulation (NS/FL/S/CB)</w:t>
      </w:r>
    </w:p>
    <w:p w:rsidR="002239F5" w:rsidRPr="009B743B" w:rsidRDefault="002239F5" w:rsidP="00BF3ACB"/>
    <w:p w:rsidR="002239F5" w:rsidRDefault="002239F5" w:rsidP="00BF3ACB">
      <w:pPr>
        <w:outlineLvl w:val="1"/>
        <w:rPr>
          <w:rFonts w:ascii="Arial" w:hAnsi="Arial" w:cs="Arial"/>
          <w:color w:val="000000"/>
          <w:kern w:val="36"/>
          <w:sz w:val="39"/>
          <w:szCs w:val="39"/>
        </w:rPr>
      </w:pPr>
      <w:r>
        <w:rPr>
          <w:rFonts w:ascii="Arial" w:hAnsi="Arial" w:cs="Arial"/>
          <w:color w:val="000000"/>
          <w:kern w:val="36"/>
          <w:sz w:val="39"/>
          <w:szCs w:val="39"/>
        </w:rPr>
        <w:t>1976–1990 The acceptance of the New Zealand voice</w:t>
      </w:r>
    </w:p>
    <w:p w:rsidR="002239F5" w:rsidRDefault="002239F5" w:rsidP="00BF3ACB">
      <w:pPr>
        <w:rPr>
          <w:rFonts w:ascii="Verdana" w:hAnsi="Verdana" w:cs="Arial"/>
          <w:color w:val="000000"/>
          <w:sz w:val="20"/>
          <w:szCs w:val="20"/>
        </w:rPr>
      </w:pPr>
      <w:r>
        <w:rPr>
          <w:rFonts w:ascii="Verdana" w:hAnsi="Verdana" w:cs="Arial"/>
          <w:color w:val="000000"/>
          <w:sz w:val="20"/>
          <w:szCs w:val="20"/>
        </w:rPr>
        <w:t xml:space="preserve">In the 1960s and 1970s, an infrastructure of theatres and support agencies was established to support drama in </w:t>
      </w:r>
      <w:smartTag w:uri="urn:schemas-microsoft-com:office:smarttags" w:element="country-region">
        <w:r>
          <w:rPr>
            <w:rFonts w:ascii="Verdana" w:hAnsi="Verdana" w:cs="Arial"/>
            <w:color w:val="000000"/>
            <w:sz w:val="20"/>
            <w:szCs w:val="20"/>
          </w:rPr>
          <w:t>New Zealand</w:t>
        </w:r>
      </w:smartTag>
      <w:r>
        <w:rPr>
          <w:rFonts w:ascii="Verdana" w:hAnsi="Verdana" w:cs="Arial"/>
          <w:color w:val="000000"/>
          <w:sz w:val="20"/>
          <w:szCs w:val="20"/>
        </w:rPr>
        <w:t xml:space="preserve">: </w:t>
      </w:r>
      <w:proofErr w:type="spellStart"/>
      <w:r>
        <w:rPr>
          <w:rFonts w:ascii="Verdana" w:hAnsi="Verdana" w:cs="Arial"/>
          <w:color w:val="000000"/>
          <w:sz w:val="20"/>
          <w:szCs w:val="20"/>
        </w:rPr>
        <w:t>Playmarket</w:t>
      </w:r>
      <w:proofErr w:type="spellEnd"/>
      <w:r>
        <w:rPr>
          <w:rFonts w:ascii="Verdana" w:hAnsi="Verdana" w:cs="Arial"/>
          <w:color w:val="000000"/>
          <w:sz w:val="20"/>
          <w:szCs w:val="20"/>
        </w:rPr>
        <w:t xml:space="preserve"> (1973), the </w:t>
      </w:r>
      <w:smartTag w:uri="urn:schemas-microsoft-com:office:smarttags" w:element="place">
        <w:smartTag w:uri="urn:schemas-microsoft-com:office:smarttags" w:element="PlaceName">
          <w:r>
            <w:rPr>
              <w:rFonts w:ascii="Verdana" w:hAnsi="Verdana" w:cs="Arial"/>
              <w:color w:val="000000"/>
              <w:sz w:val="20"/>
              <w:szCs w:val="20"/>
            </w:rPr>
            <w:t>New Zealand</w:t>
          </w:r>
        </w:smartTag>
        <w:r>
          <w:rPr>
            <w:rFonts w:ascii="Verdana" w:hAnsi="Verdana" w:cs="Arial"/>
            <w:color w:val="000000"/>
            <w:sz w:val="20"/>
            <w:szCs w:val="20"/>
          </w:rPr>
          <w:t xml:space="preserve"> </w:t>
        </w:r>
        <w:smartTag w:uri="urn:schemas-microsoft-com:office:smarttags" w:element="PlaceName">
          <w:r>
            <w:rPr>
              <w:rFonts w:ascii="Verdana" w:hAnsi="Verdana" w:cs="Arial"/>
              <w:color w:val="000000"/>
              <w:sz w:val="20"/>
              <w:szCs w:val="20"/>
            </w:rPr>
            <w:t>Drama</w:t>
          </w:r>
        </w:smartTag>
        <w:r>
          <w:rPr>
            <w:rFonts w:ascii="Verdana" w:hAnsi="Verdana" w:cs="Arial"/>
            <w:color w:val="000000"/>
            <w:sz w:val="20"/>
            <w:szCs w:val="20"/>
          </w:rPr>
          <w:t xml:space="preserve"> </w:t>
        </w:r>
        <w:smartTag w:uri="urn:schemas-microsoft-com:office:smarttags" w:element="PlaceType">
          <w:r>
            <w:rPr>
              <w:rFonts w:ascii="Verdana" w:hAnsi="Verdana" w:cs="Arial"/>
              <w:color w:val="000000"/>
              <w:sz w:val="20"/>
              <w:szCs w:val="20"/>
            </w:rPr>
            <w:t>School</w:t>
          </w:r>
        </w:smartTag>
      </w:smartTag>
      <w:r>
        <w:rPr>
          <w:rFonts w:ascii="Verdana" w:hAnsi="Verdana" w:cs="Arial"/>
          <w:color w:val="000000"/>
          <w:sz w:val="20"/>
          <w:szCs w:val="20"/>
        </w:rPr>
        <w:t xml:space="preserve"> (1970), the Queen Elizabeth II Arts Council (1964), and the journal </w:t>
      </w:r>
      <w:r>
        <w:rPr>
          <w:rStyle w:val="Emphasis"/>
          <w:rFonts w:ascii="Verdana" w:hAnsi="Verdana" w:cs="Arial"/>
          <w:color w:val="000000"/>
          <w:sz w:val="20"/>
          <w:szCs w:val="20"/>
        </w:rPr>
        <w:t>Act</w:t>
      </w:r>
      <w:r>
        <w:rPr>
          <w:rFonts w:ascii="Verdana" w:hAnsi="Verdana" w:cs="Arial"/>
          <w:color w:val="000000"/>
          <w:sz w:val="20"/>
          <w:szCs w:val="20"/>
        </w:rPr>
        <w:t xml:space="preserve"> (1973). The New Zealand Theatre </w:t>
      </w:r>
      <w:r>
        <w:rPr>
          <w:rFonts w:ascii="Verdana" w:hAnsi="Verdana" w:cs="Arial"/>
          <w:color w:val="000000"/>
          <w:sz w:val="20"/>
          <w:szCs w:val="20"/>
        </w:rPr>
        <w:lastRenderedPageBreak/>
        <w:t>Federation was formed from an amalgamation of the British Drama League and the New Zealand Drama Council (1970), and nine regional professional theatres were operating.</w:t>
      </w:r>
    </w:p>
    <w:p w:rsidR="002239F5" w:rsidRDefault="002239F5" w:rsidP="00BF3ACB">
      <w:pPr>
        <w:rPr>
          <w:rFonts w:ascii="Verdana" w:hAnsi="Verdana" w:cs="Arial"/>
          <w:color w:val="000000"/>
          <w:sz w:val="20"/>
          <w:szCs w:val="20"/>
        </w:rPr>
      </w:pPr>
      <w:r>
        <w:rPr>
          <w:rFonts w:ascii="Verdana" w:hAnsi="Verdana" w:cs="Arial"/>
          <w:color w:val="000000"/>
          <w:sz w:val="20"/>
          <w:szCs w:val="20"/>
        </w:rPr>
        <w:t xml:space="preserve">Theatres still staged mainly international plays until 1976 and the commercial success of </w:t>
      </w:r>
      <w:r>
        <w:rPr>
          <w:rStyle w:val="Emphasis"/>
          <w:rFonts w:ascii="Verdana" w:hAnsi="Verdana" w:cs="Arial"/>
          <w:color w:val="000000"/>
          <w:sz w:val="20"/>
          <w:szCs w:val="20"/>
        </w:rPr>
        <w:t>Glide Time</w:t>
      </w:r>
      <w:r>
        <w:rPr>
          <w:rFonts w:ascii="Verdana" w:hAnsi="Verdana" w:cs="Arial"/>
          <w:color w:val="000000"/>
          <w:sz w:val="20"/>
          <w:szCs w:val="20"/>
        </w:rPr>
        <w:t xml:space="preserve">, Roger Hall’s comic portrayal of middle-class </w:t>
      </w:r>
      <w:smartTag w:uri="urn:schemas-microsoft-com:office:smarttags" w:element="country-region">
        <w:smartTag w:uri="urn:schemas-microsoft-com:office:smarttags" w:element="place">
          <w:r>
            <w:rPr>
              <w:rFonts w:ascii="Verdana" w:hAnsi="Verdana" w:cs="Arial"/>
              <w:color w:val="000000"/>
              <w:sz w:val="20"/>
              <w:szCs w:val="20"/>
            </w:rPr>
            <w:t>New Zealand</w:t>
          </w:r>
        </w:smartTag>
      </w:smartTag>
      <w:r>
        <w:rPr>
          <w:rFonts w:ascii="Verdana" w:hAnsi="Verdana" w:cs="Arial"/>
          <w:color w:val="000000"/>
          <w:sz w:val="20"/>
          <w:szCs w:val="20"/>
        </w:rPr>
        <w:t xml:space="preserve"> life. In 1980, Greg McGee’s </w:t>
      </w:r>
      <w:r>
        <w:rPr>
          <w:rStyle w:val="Emphasis"/>
          <w:rFonts w:ascii="Verdana" w:hAnsi="Verdana" w:cs="Arial"/>
          <w:color w:val="000000"/>
          <w:sz w:val="20"/>
          <w:szCs w:val="20"/>
        </w:rPr>
        <w:t>Foreskin’s Lament</w:t>
      </w:r>
      <w:r>
        <w:rPr>
          <w:rFonts w:ascii="Verdana" w:hAnsi="Verdana" w:cs="Arial"/>
          <w:color w:val="000000"/>
          <w:sz w:val="20"/>
          <w:szCs w:val="20"/>
        </w:rPr>
        <w:t xml:space="preserve"> shattered the national myth of the sports hero. These plays showed the New Zealand theatre community that to succeed plays did not need the seal of prior British approval and that home-grown drama allowed New Zealanders to find and value their own identities.</w:t>
      </w:r>
    </w:p>
    <w:p w:rsidR="002239F5" w:rsidRDefault="002239F5" w:rsidP="00BF3ACB">
      <w:pPr>
        <w:rPr>
          <w:rFonts w:ascii="Verdana" w:hAnsi="Verdana" w:cs="Arial"/>
          <w:color w:val="000000"/>
          <w:sz w:val="20"/>
          <w:szCs w:val="20"/>
        </w:rPr>
      </w:pPr>
      <w:r>
        <w:rPr>
          <w:rFonts w:ascii="Verdana" w:hAnsi="Verdana" w:cs="Arial"/>
          <w:color w:val="000000"/>
          <w:sz w:val="20"/>
          <w:szCs w:val="20"/>
        </w:rPr>
        <w:t xml:space="preserve">The 1970s were a time of social protest and challenges to many traditional ideas in </w:t>
      </w:r>
      <w:smartTag w:uri="urn:schemas-microsoft-com:office:smarttags" w:element="country-region">
        <w:smartTag w:uri="urn:schemas-microsoft-com:office:smarttags" w:element="place">
          <w:r>
            <w:rPr>
              <w:rFonts w:ascii="Verdana" w:hAnsi="Verdana" w:cs="Arial"/>
              <w:color w:val="000000"/>
              <w:sz w:val="20"/>
              <w:szCs w:val="20"/>
            </w:rPr>
            <w:t>New Zealand</w:t>
          </w:r>
        </w:smartTag>
      </w:smartTag>
      <w:r>
        <w:rPr>
          <w:rFonts w:ascii="Verdana" w:hAnsi="Verdana" w:cs="Arial"/>
          <w:color w:val="000000"/>
          <w:sz w:val="20"/>
          <w:szCs w:val="20"/>
        </w:rPr>
        <w:t xml:space="preserve"> society. Protestors reacted against </w:t>
      </w:r>
      <w:smartTag w:uri="urn:schemas-microsoft-com:office:smarttags" w:element="place">
        <w:smartTag w:uri="urn:schemas-microsoft-com:office:smarttags" w:element="country-region">
          <w:r>
            <w:rPr>
              <w:rFonts w:ascii="Verdana" w:hAnsi="Verdana" w:cs="Arial"/>
              <w:color w:val="000000"/>
              <w:sz w:val="20"/>
              <w:szCs w:val="20"/>
            </w:rPr>
            <w:t>New Zealand</w:t>
          </w:r>
        </w:smartTag>
      </w:smartTag>
      <w:r>
        <w:rPr>
          <w:rFonts w:ascii="Verdana" w:hAnsi="Verdana" w:cs="Arial"/>
          <w:color w:val="000000"/>
          <w:sz w:val="20"/>
          <w:szCs w:val="20"/>
        </w:rPr>
        <w:t xml:space="preserve"> soldiers serving in the Vietnam </w:t>
      </w:r>
      <w:proofErr w:type="gramStart"/>
      <w:r>
        <w:rPr>
          <w:rFonts w:ascii="Verdana" w:hAnsi="Verdana" w:cs="Arial"/>
          <w:color w:val="000000"/>
          <w:sz w:val="20"/>
          <w:szCs w:val="20"/>
        </w:rPr>
        <w:t>war</w:t>
      </w:r>
      <w:proofErr w:type="gramEnd"/>
      <w:r>
        <w:rPr>
          <w:rFonts w:ascii="Verdana" w:hAnsi="Verdana" w:cs="Arial"/>
          <w:color w:val="000000"/>
          <w:sz w:val="20"/>
          <w:szCs w:val="20"/>
        </w:rPr>
        <w:t xml:space="preserve"> and against the government’s decision to allow the 1981 tour by an all-white Springbok team. The radical feminist movement, which led to the first national conference for women (1976) and the influential paper </w:t>
      </w:r>
      <w:r>
        <w:rPr>
          <w:rStyle w:val="Emphasis"/>
          <w:rFonts w:ascii="Verdana" w:hAnsi="Verdana" w:cs="Arial"/>
          <w:color w:val="000000"/>
          <w:sz w:val="20"/>
          <w:szCs w:val="20"/>
        </w:rPr>
        <w:t>Broadsheet</w:t>
      </w:r>
      <w:r>
        <w:rPr>
          <w:rFonts w:ascii="Verdana" w:hAnsi="Verdana" w:cs="Arial"/>
          <w:color w:val="000000"/>
          <w:sz w:val="20"/>
          <w:szCs w:val="20"/>
        </w:rPr>
        <w:t xml:space="preserve">, increased the drive towards equal pay for equal employment. Māori protests against land loss and a Māori thrust towards separatism gathered momentum – the first </w:t>
      </w:r>
      <w:proofErr w:type="spellStart"/>
      <w:r>
        <w:rPr>
          <w:rFonts w:ascii="Verdana" w:hAnsi="Verdana" w:cs="Arial"/>
          <w:color w:val="000000"/>
          <w:sz w:val="20"/>
          <w:szCs w:val="20"/>
        </w:rPr>
        <w:t>hikoi</w:t>
      </w:r>
      <w:proofErr w:type="spellEnd"/>
      <w:r>
        <w:rPr>
          <w:rFonts w:ascii="Verdana" w:hAnsi="Verdana" w:cs="Arial"/>
          <w:color w:val="000000"/>
          <w:sz w:val="20"/>
          <w:szCs w:val="20"/>
        </w:rPr>
        <w:t xml:space="preserve"> took place in 1975.</w:t>
      </w:r>
    </w:p>
    <w:p w:rsidR="002239F5" w:rsidRDefault="002239F5" w:rsidP="00BF3ACB">
      <w:pPr>
        <w:rPr>
          <w:rFonts w:ascii="Verdana" w:hAnsi="Verdana" w:cs="Arial"/>
          <w:color w:val="000000"/>
          <w:sz w:val="20"/>
          <w:szCs w:val="20"/>
        </w:rPr>
      </w:pPr>
      <w:r>
        <w:rPr>
          <w:rStyle w:val="Emphasis"/>
          <w:rFonts w:ascii="Verdana" w:hAnsi="Verdana" w:cs="Arial"/>
          <w:color w:val="000000"/>
          <w:sz w:val="20"/>
          <w:szCs w:val="20"/>
        </w:rPr>
        <w:t>Foreskin’s Lament</w:t>
      </w:r>
      <w:r>
        <w:rPr>
          <w:rFonts w:ascii="Verdana" w:hAnsi="Verdana" w:cs="Arial"/>
          <w:color w:val="000000"/>
          <w:sz w:val="20"/>
          <w:szCs w:val="20"/>
        </w:rPr>
        <w:t xml:space="preserve"> by Greg McGee is set against the background of a small-town rugby club. The university-educated Foreskin challenges the chauvinist attitudes of his coach and his team members. His lament at the end of the play, which has become a classic speech in </w:t>
      </w:r>
      <w:smartTag w:uri="urn:schemas-microsoft-com:office:smarttags" w:element="place">
        <w:smartTag w:uri="urn:schemas-microsoft-com:office:smarttags" w:element="country-region">
          <w:r>
            <w:rPr>
              <w:rFonts w:ascii="Verdana" w:hAnsi="Verdana" w:cs="Arial"/>
              <w:color w:val="000000"/>
              <w:sz w:val="20"/>
              <w:szCs w:val="20"/>
            </w:rPr>
            <w:t>New Zealand</w:t>
          </w:r>
        </w:smartTag>
      </w:smartTag>
      <w:r>
        <w:rPr>
          <w:rFonts w:ascii="Verdana" w:hAnsi="Verdana" w:cs="Arial"/>
          <w:color w:val="000000"/>
          <w:sz w:val="20"/>
          <w:szCs w:val="20"/>
        </w:rPr>
        <w:t xml:space="preserve"> theatre, calls for more </w:t>
      </w:r>
      <w:proofErr w:type="gramStart"/>
      <w:r>
        <w:rPr>
          <w:rFonts w:ascii="Verdana" w:hAnsi="Verdana" w:cs="Arial"/>
          <w:color w:val="000000"/>
          <w:sz w:val="20"/>
          <w:szCs w:val="20"/>
        </w:rPr>
        <w:t>acceptance</w:t>
      </w:r>
      <w:proofErr w:type="gramEnd"/>
      <w:r>
        <w:rPr>
          <w:rFonts w:ascii="Verdana" w:hAnsi="Verdana" w:cs="Arial"/>
          <w:color w:val="000000"/>
          <w:sz w:val="20"/>
          <w:szCs w:val="20"/>
        </w:rPr>
        <w:t xml:space="preserve"> of individuals by society. (Stuart Hoar makes reference to it in his play </w:t>
      </w:r>
      <w:r>
        <w:rPr>
          <w:rStyle w:val="Emphasis"/>
          <w:rFonts w:ascii="Verdana" w:hAnsi="Verdana" w:cs="Arial"/>
          <w:color w:val="000000"/>
          <w:sz w:val="20"/>
          <w:szCs w:val="20"/>
        </w:rPr>
        <w:t>Squatter</w:t>
      </w:r>
      <w:r>
        <w:rPr>
          <w:rFonts w:ascii="Verdana" w:hAnsi="Verdana" w:cs="Arial"/>
          <w:color w:val="000000"/>
          <w:sz w:val="20"/>
          <w:szCs w:val="20"/>
        </w:rPr>
        <w:t>.)</w:t>
      </w:r>
    </w:p>
    <w:p w:rsidR="002239F5" w:rsidRDefault="002239F5" w:rsidP="00BF3ACB">
      <w:pPr>
        <w:rPr>
          <w:rFonts w:ascii="Verdana" w:hAnsi="Verdana" w:cs="Arial"/>
          <w:color w:val="000000"/>
          <w:sz w:val="20"/>
          <w:szCs w:val="20"/>
        </w:rPr>
      </w:pPr>
      <w:r>
        <w:rPr>
          <w:rFonts w:ascii="Verdana" w:hAnsi="Verdana" w:cs="Arial"/>
          <w:color w:val="000000"/>
          <w:sz w:val="20"/>
          <w:szCs w:val="20"/>
        </w:rPr>
        <w:t>Michael Neill comments in his introduction to the play that “Only a people which has lost faith in its past fears for its future”, concluding that Foreskin’s great f</w:t>
      </w:r>
      <w:r w:rsidR="006F795B">
        <w:rPr>
          <w:rFonts w:ascii="Verdana" w:hAnsi="Verdana" w:cs="Arial"/>
          <w:color w:val="000000"/>
          <w:sz w:val="20"/>
          <w:szCs w:val="20"/>
        </w:rPr>
        <w:t xml:space="preserve">inal lament points to a dilemma </w:t>
      </w:r>
      <w:r>
        <w:rPr>
          <w:rFonts w:ascii="Verdana" w:hAnsi="Verdana" w:cs="Arial"/>
          <w:color w:val="000000"/>
          <w:sz w:val="20"/>
          <w:szCs w:val="20"/>
        </w:rPr>
        <w:t xml:space="preserve">which faces all provincial societies: how to escape provinciality without submitting to debilitating definition by ‘the other’, ‘someone else’s [resonance]’. It is not enough just to see more than all those blind ‘fronts’: to see yourself, you must learn to see </w:t>
      </w:r>
      <w:r>
        <w:rPr>
          <w:rStyle w:val="Emphasis"/>
          <w:rFonts w:ascii="Verdana" w:hAnsi="Verdana" w:cs="Arial"/>
          <w:color w:val="000000"/>
          <w:sz w:val="20"/>
          <w:szCs w:val="20"/>
        </w:rPr>
        <w:t>for</w:t>
      </w:r>
      <w:r>
        <w:rPr>
          <w:rFonts w:ascii="Verdana" w:hAnsi="Verdana" w:cs="Arial"/>
          <w:color w:val="000000"/>
          <w:sz w:val="20"/>
          <w:szCs w:val="20"/>
        </w:rPr>
        <w:t xml:space="preserve"> yourself, not simply to reconstruct the world as others have made it.</w:t>
      </w:r>
    </w:p>
    <w:p w:rsidR="002239F5" w:rsidRDefault="002239F5" w:rsidP="00BF3ACB">
      <w:pPr>
        <w:rPr>
          <w:rFonts w:ascii="Verdana" w:hAnsi="Verdana" w:cs="Arial"/>
          <w:color w:val="000000"/>
          <w:sz w:val="20"/>
          <w:szCs w:val="20"/>
        </w:rPr>
      </w:pPr>
      <w:r>
        <w:rPr>
          <w:rFonts w:ascii="Verdana" w:hAnsi="Verdana" w:cs="Arial"/>
          <w:color w:val="000000"/>
          <w:sz w:val="20"/>
          <w:szCs w:val="20"/>
        </w:rPr>
        <w:t xml:space="preserve">Several other </w:t>
      </w:r>
      <w:smartTag w:uri="urn:schemas-microsoft-com:office:smarttags" w:element="country-region">
        <w:smartTag w:uri="urn:schemas-microsoft-com:office:smarttags" w:element="place">
          <w:r>
            <w:rPr>
              <w:rFonts w:ascii="Verdana" w:hAnsi="Verdana" w:cs="Arial"/>
              <w:color w:val="000000"/>
              <w:sz w:val="20"/>
              <w:szCs w:val="20"/>
            </w:rPr>
            <w:t>New Zealand</w:t>
          </w:r>
        </w:smartTag>
      </w:smartTag>
      <w:r>
        <w:rPr>
          <w:rFonts w:ascii="Verdana" w:hAnsi="Verdana" w:cs="Arial"/>
          <w:color w:val="000000"/>
          <w:sz w:val="20"/>
          <w:szCs w:val="20"/>
        </w:rPr>
        <w:t xml:space="preserve"> plays have challenged our attitudes to male identity. Vincent O’Sullivan’s </w:t>
      </w:r>
      <w:r>
        <w:rPr>
          <w:rStyle w:val="Emphasis"/>
          <w:rFonts w:ascii="Verdana" w:hAnsi="Verdana" w:cs="Arial"/>
          <w:color w:val="000000"/>
          <w:sz w:val="20"/>
          <w:szCs w:val="20"/>
        </w:rPr>
        <w:t>Shuriken</w:t>
      </w:r>
      <w:r>
        <w:rPr>
          <w:rFonts w:ascii="Verdana" w:hAnsi="Verdana" w:cs="Arial"/>
          <w:color w:val="000000"/>
          <w:sz w:val="20"/>
          <w:szCs w:val="20"/>
        </w:rPr>
        <w:t xml:space="preserve"> (1985) is set in a </w:t>
      </w:r>
      <w:smartTag w:uri="urn:schemas-microsoft-com:office:smarttags" w:element="country-region">
        <w:smartTag w:uri="urn:schemas-microsoft-com:office:smarttags" w:element="place">
          <w:r>
            <w:rPr>
              <w:rFonts w:ascii="Verdana" w:hAnsi="Verdana" w:cs="Arial"/>
              <w:color w:val="000000"/>
              <w:sz w:val="20"/>
              <w:szCs w:val="20"/>
            </w:rPr>
            <w:t>New Zealand</w:t>
          </w:r>
        </w:smartTag>
      </w:smartTag>
      <w:r>
        <w:rPr>
          <w:rFonts w:ascii="Verdana" w:hAnsi="Verdana" w:cs="Arial"/>
          <w:color w:val="000000"/>
          <w:sz w:val="20"/>
          <w:szCs w:val="20"/>
        </w:rPr>
        <w:t xml:space="preserve"> prisoner-of-war camp for Japanese soldiers during the Second World War. </w:t>
      </w:r>
      <w:r>
        <w:rPr>
          <w:rStyle w:val="Emphasis"/>
          <w:rFonts w:ascii="Verdana" w:hAnsi="Verdana" w:cs="Arial"/>
          <w:color w:val="000000"/>
          <w:sz w:val="20"/>
          <w:szCs w:val="20"/>
        </w:rPr>
        <w:t>Shuriken</w:t>
      </w:r>
      <w:r>
        <w:rPr>
          <w:rFonts w:ascii="Verdana" w:hAnsi="Verdana" w:cs="Arial"/>
          <w:color w:val="000000"/>
          <w:sz w:val="20"/>
          <w:szCs w:val="20"/>
        </w:rPr>
        <w:t xml:space="preserve"> tells the true story of the massacre of the prisoners, throws doubt on the nobility of war, and explores a lack of intercultural understanding and acceptance in </w:t>
      </w:r>
      <w:smartTag w:uri="urn:schemas-microsoft-com:office:smarttags" w:element="country-region">
        <w:smartTag w:uri="urn:schemas-microsoft-com:office:smarttags" w:element="place">
          <w:r>
            <w:rPr>
              <w:rFonts w:ascii="Verdana" w:hAnsi="Verdana" w:cs="Arial"/>
              <w:color w:val="000000"/>
              <w:sz w:val="20"/>
              <w:szCs w:val="20"/>
            </w:rPr>
            <w:t>New Zealand</w:t>
          </w:r>
        </w:smartTag>
      </w:smartTag>
      <w:r>
        <w:rPr>
          <w:rFonts w:ascii="Verdana" w:hAnsi="Verdana" w:cs="Arial"/>
          <w:color w:val="000000"/>
          <w:sz w:val="20"/>
          <w:szCs w:val="20"/>
        </w:rPr>
        <w:t xml:space="preserve"> society. David Geary’s </w:t>
      </w:r>
      <w:r>
        <w:rPr>
          <w:rStyle w:val="Emphasis"/>
          <w:rFonts w:ascii="Verdana" w:hAnsi="Verdana" w:cs="Arial"/>
          <w:color w:val="000000"/>
          <w:sz w:val="20"/>
          <w:szCs w:val="20"/>
        </w:rPr>
        <w:t>Lovelock’s Dream Run</w:t>
      </w:r>
      <w:r>
        <w:rPr>
          <w:rFonts w:ascii="Verdana" w:hAnsi="Verdana" w:cs="Arial"/>
          <w:color w:val="000000"/>
          <w:sz w:val="20"/>
          <w:szCs w:val="20"/>
        </w:rPr>
        <w:t xml:space="preserve"> (1992), which is set in a contemporary boys’ boarding school, explores the possibility that running hero Jack Lovelock might have been homosexual. This play challenges society’s attitudes to sexual identity. </w:t>
      </w:r>
      <w:proofErr w:type="spellStart"/>
      <w:r>
        <w:rPr>
          <w:rStyle w:val="Emphasis"/>
          <w:rFonts w:ascii="Verdana" w:hAnsi="Verdana" w:cs="Arial"/>
          <w:color w:val="000000"/>
          <w:sz w:val="20"/>
          <w:szCs w:val="20"/>
        </w:rPr>
        <w:t>Chunuk</w:t>
      </w:r>
      <w:proofErr w:type="spellEnd"/>
      <w:r>
        <w:rPr>
          <w:rStyle w:val="Emphasis"/>
          <w:rFonts w:ascii="Verdana" w:hAnsi="Verdana" w:cs="Arial"/>
          <w:color w:val="000000"/>
          <w:sz w:val="20"/>
          <w:szCs w:val="20"/>
        </w:rPr>
        <w:t xml:space="preserve"> Bair</w:t>
      </w:r>
      <w:r w:rsidR="006F795B">
        <w:rPr>
          <w:rStyle w:val="Emphasis"/>
          <w:rFonts w:ascii="Verdana" w:hAnsi="Verdana" w:cs="Arial"/>
          <w:color w:val="000000"/>
          <w:sz w:val="20"/>
          <w:szCs w:val="20"/>
        </w:rPr>
        <w:t xml:space="preserve"> </w:t>
      </w:r>
      <w:r w:rsidR="006F795B">
        <w:rPr>
          <w:rStyle w:val="Emphasis"/>
          <w:rFonts w:ascii="Verdana" w:hAnsi="Verdana" w:cs="Arial"/>
          <w:i w:val="0"/>
          <w:color w:val="000000"/>
          <w:sz w:val="20"/>
          <w:szCs w:val="20"/>
        </w:rPr>
        <w:t>(1982)</w:t>
      </w:r>
      <w:r>
        <w:rPr>
          <w:rFonts w:ascii="Verdana" w:hAnsi="Verdana" w:cs="Arial"/>
          <w:color w:val="000000"/>
          <w:sz w:val="20"/>
          <w:szCs w:val="20"/>
        </w:rPr>
        <w:t xml:space="preserve"> by Maurice </w:t>
      </w:r>
      <w:proofErr w:type="spellStart"/>
      <w:r>
        <w:rPr>
          <w:rFonts w:ascii="Verdana" w:hAnsi="Verdana" w:cs="Arial"/>
          <w:color w:val="000000"/>
          <w:sz w:val="20"/>
          <w:szCs w:val="20"/>
        </w:rPr>
        <w:t>Shadbolt</w:t>
      </w:r>
      <w:proofErr w:type="spellEnd"/>
      <w:r>
        <w:rPr>
          <w:rFonts w:ascii="Verdana" w:hAnsi="Verdana" w:cs="Arial"/>
          <w:color w:val="000000"/>
          <w:sz w:val="20"/>
          <w:szCs w:val="20"/>
        </w:rPr>
        <w:t xml:space="preserve"> and </w:t>
      </w:r>
      <w:r>
        <w:rPr>
          <w:rStyle w:val="Emphasis"/>
          <w:rFonts w:ascii="Verdana" w:hAnsi="Verdana" w:cs="Arial"/>
          <w:color w:val="000000"/>
          <w:sz w:val="20"/>
          <w:szCs w:val="20"/>
        </w:rPr>
        <w:t>A Soldier’s Song</w:t>
      </w:r>
      <w:r>
        <w:rPr>
          <w:rFonts w:ascii="Verdana" w:hAnsi="Verdana" w:cs="Arial"/>
          <w:color w:val="000000"/>
          <w:sz w:val="20"/>
          <w:szCs w:val="20"/>
        </w:rPr>
        <w:t xml:space="preserve"> by Campbell Smith, both based on original documents released fifty years after the Second World War, explore the roles of men in wartime.</w:t>
      </w:r>
    </w:p>
    <w:p w:rsidR="002239F5" w:rsidRDefault="002239F5" w:rsidP="00BF3ACB">
      <w:pPr>
        <w:rPr>
          <w:rFonts w:ascii="Verdana" w:hAnsi="Verdana" w:cs="Arial"/>
          <w:color w:val="000000"/>
          <w:sz w:val="20"/>
          <w:szCs w:val="20"/>
        </w:rPr>
      </w:pPr>
      <w:r>
        <w:rPr>
          <w:rFonts w:ascii="Verdana" w:hAnsi="Verdana" w:cs="Arial"/>
          <w:color w:val="000000"/>
          <w:sz w:val="20"/>
          <w:szCs w:val="20"/>
        </w:rPr>
        <w:t xml:space="preserve">Roger Hall (1939–) is </w:t>
      </w:r>
      <w:smartTag w:uri="urn:schemas-microsoft-com:office:smarttags" w:element="country-region">
        <w:smartTag w:uri="urn:schemas-microsoft-com:office:smarttags" w:element="place">
          <w:r>
            <w:rPr>
              <w:rFonts w:ascii="Verdana" w:hAnsi="Verdana" w:cs="Arial"/>
              <w:color w:val="000000"/>
              <w:sz w:val="20"/>
              <w:szCs w:val="20"/>
            </w:rPr>
            <w:t>New Zealand</w:t>
          </w:r>
        </w:smartTag>
      </w:smartTag>
      <w:r>
        <w:rPr>
          <w:rFonts w:ascii="Verdana" w:hAnsi="Verdana" w:cs="Arial"/>
          <w:color w:val="000000"/>
          <w:sz w:val="20"/>
          <w:szCs w:val="20"/>
        </w:rPr>
        <w:t xml:space="preserve">’s most successful commercial playwright. In 1976, he took the local theatre world by storm with </w:t>
      </w:r>
      <w:r>
        <w:rPr>
          <w:rStyle w:val="Emphasis"/>
          <w:rFonts w:ascii="Verdana" w:hAnsi="Verdana" w:cs="Arial"/>
          <w:color w:val="000000"/>
          <w:sz w:val="20"/>
          <w:szCs w:val="20"/>
        </w:rPr>
        <w:t>Glide Time</w:t>
      </w:r>
      <w:r>
        <w:rPr>
          <w:rFonts w:ascii="Verdana" w:hAnsi="Verdana" w:cs="Arial"/>
          <w:color w:val="000000"/>
          <w:sz w:val="20"/>
          <w:szCs w:val="20"/>
        </w:rPr>
        <w:t xml:space="preserve">, a play that captured the pettiness of the working day in </w:t>
      </w:r>
      <w:smartTag w:uri="urn:schemas-microsoft-com:office:smarttags" w:element="City">
        <w:smartTag w:uri="urn:schemas-microsoft-com:office:smarttags" w:element="place">
          <w:r>
            <w:rPr>
              <w:rFonts w:ascii="Verdana" w:hAnsi="Verdana" w:cs="Arial"/>
              <w:color w:val="000000"/>
              <w:sz w:val="20"/>
              <w:szCs w:val="20"/>
            </w:rPr>
            <w:t>Wellington</w:t>
          </w:r>
        </w:smartTag>
      </w:smartTag>
      <w:r>
        <w:rPr>
          <w:rFonts w:ascii="Verdana" w:hAnsi="Verdana" w:cs="Arial"/>
          <w:color w:val="000000"/>
          <w:sz w:val="20"/>
          <w:szCs w:val="20"/>
        </w:rPr>
        <w:t xml:space="preserve">’s government offices. The play reflected the reality of working and social life for many New Zealanders with accuracy and </w:t>
      </w:r>
      <w:proofErr w:type="spellStart"/>
      <w:r>
        <w:rPr>
          <w:rFonts w:ascii="Verdana" w:hAnsi="Verdana" w:cs="Arial"/>
          <w:color w:val="000000"/>
          <w:sz w:val="20"/>
          <w:szCs w:val="20"/>
        </w:rPr>
        <w:t>humour</w:t>
      </w:r>
      <w:proofErr w:type="spellEnd"/>
      <w:r>
        <w:rPr>
          <w:rFonts w:ascii="Verdana" w:hAnsi="Verdana" w:cs="Arial"/>
          <w:color w:val="000000"/>
          <w:sz w:val="20"/>
          <w:szCs w:val="20"/>
        </w:rPr>
        <w:t xml:space="preserve"> and was widely applauded. Hall’s ability to capture the </w:t>
      </w:r>
      <w:smartTag w:uri="urn:schemas-microsoft-com:office:smarttags" w:element="country-region">
        <w:smartTag w:uri="urn:schemas-microsoft-com:office:smarttags" w:element="place">
          <w:r>
            <w:rPr>
              <w:rFonts w:ascii="Verdana" w:hAnsi="Verdana" w:cs="Arial"/>
              <w:color w:val="000000"/>
              <w:sz w:val="20"/>
              <w:szCs w:val="20"/>
            </w:rPr>
            <w:t>New Zealand</w:t>
          </w:r>
        </w:smartTag>
      </w:smartTag>
      <w:r>
        <w:rPr>
          <w:rFonts w:ascii="Verdana" w:hAnsi="Verdana" w:cs="Arial"/>
          <w:color w:val="000000"/>
          <w:sz w:val="20"/>
          <w:szCs w:val="20"/>
        </w:rPr>
        <w:t xml:space="preserve"> voice and our mannerisms and lifestyles through comedy has, for the past thirty years, given us an abundance of plays through which we can see ourselves reflected onstage. His plays continue to fill local theatres as well as being produced around the world and adapted for both television and film.</w:t>
      </w:r>
    </w:p>
    <w:p w:rsidR="002239F5" w:rsidRDefault="002239F5" w:rsidP="00BF3ACB"/>
    <w:p w:rsidR="006F795B" w:rsidRDefault="006F795B" w:rsidP="00BF3ACB">
      <w:pPr>
        <w:outlineLvl w:val="1"/>
        <w:rPr>
          <w:rFonts w:ascii="Arial" w:hAnsi="Arial" w:cs="Arial"/>
          <w:color w:val="000000"/>
          <w:kern w:val="36"/>
          <w:sz w:val="39"/>
          <w:szCs w:val="39"/>
        </w:rPr>
      </w:pPr>
    </w:p>
    <w:p w:rsidR="002239F5" w:rsidRDefault="002239F5" w:rsidP="00BF3ACB">
      <w:pPr>
        <w:outlineLvl w:val="1"/>
        <w:rPr>
          <w:rFonts w:ascii="Arial" w:hAnsi="Arial" w:cs="Arial"/>
          <w:color w:val="000000"/>
          <w:kern w:val="36"/>
          <w:sz w:val="39"/>
          <w:szCs w:val="39"/>
        </w:rPr>
      </w:pPr>
      <w:r>
        <w:rPr>
          <w:rFonts w:ascii="Arial" w:hAnsi="Arial" w:cs="Arial"/>
          <w:color w:val="000000"/>
          <w:kern w:val="36"/>
          <w:sz w:val="39"/>
          <w:szCs w:val="39"/>
        </w:rPr>
        <w:t>Theatre in the 1980s</w:t>
      </w:r>
    </w:p>
    <w:p w:rsidR="002239F5" w:rsidRDefault="002239F5" w:rsidP="00BF3ACB">
      <w:pPr>
        <w:outlineLvl w:val="2"/>
        <w:rPr>
          <w:rFonts w:ascii="Arial" w:hAnsi="Arial" w:cs="Arial"/>
          <w:b/>
          <w:bCs/>
          <w:color w:val="9A0D04"/>
          <w:sz w:val="28"/>
          <w:szCs w:val="28"/>
        </w:rPr>
      </w:pPr>
      <w:r>
        <w:rPr>
          <w:rFonts w:ascii="Arial" w:hAnsi="Arial" w:cs="Arial"/>
          <w:b/>
          <w:bCs/>
          <w:color w:val="9A0D04"/>
          <w:sz w:val="28"/>
          <w:szCs w:val="28"/>
        </w:rPr>
        <w:t>Theatre in the 1980s: a sense of post-colonial angst</w:t>
      </w:r>
    </w:p>
    <w:p w:rsidR="002239F5" w:rsidRDefault="002239F5" w:rsidP="00BF3ACB">
      <w:pPr>
        <w:rPr>
          <w:rFonts w:ascii="Verdana" w:hAnsi="Verdana" w:cs="Arial"/>
          <w:color w:val="000000"/>
          <w:sz w:val="20"/>
          <w:szCs w:val="20"/>
        </w:rPr>
      </w:pPr>
      <w:r>
        <w:rPr>
          <w:rFonts w:ascii="Verdana" w:hAnsi="Verdana" w:cs="Arial"/>
          <w:color w:val="000000"/>
          <w:sz w:val="20"/>
          <w:szCs w:val="20"/>
        </w:rPr>
        <w:t xml:space="preserve">Challenges to social attitudes and the desire for </w:t>
      </w:r>
      <w:smartTag w:uri="urn:schemas-microsoft-com:office:smarttags" w:element="country-region">
        <w:r>
          <w:rPr>
            <w:rFonts w:ascii="Verdana" w:hAnsi="Verdana" w:cs="Arial"/>
            <w:color w:val="000000"/>
            <w:sz w:val="20"/>
            <w:szCs w:val="20"/>
          </w:rPr>
          <w:t>New Zealand</w:t>
        </w:r>
      </w:smartTag>
      <w:r>
        <w:rPr>
          <w:rFonts w:ascii="Verdana" w:hAnsi="Verdana" w:cs="Arial"/>
          <w:color w:val="000000"/>
          <w:sz w:val="20"/>
          <w:szCs w:val="20"/>
        </w:rPr>
        <w:t xml:space="preserve"> stories led to a rapid expansion in locally written and performed plays in the 1980s, some of which examined </w:t>
      </w:r>
      <w:smartTag w:uri="urn:schemas-microsoft-com:office:smarttags" w:element="country-region">
        <w:smartTag w:uri="urn:schemas-microsoft-com:office:smarttags" w:element="place">
          <w:r>
            <w:rPr>
              <w:rFonts w:ascii="Verdana" w:hAnsi="Verdana" w:cs="Arial"/>
              <w:color w:val="000000"/>
              <w:sz w:val="20"/>
              <w:szCs w:val="20"/>
            </w:rPr>
            <w:t>New Zealand</w:t>
          </w:r>
        </w:smartTag>
      </w:smartTag>
      <w:r>
        <w:rPr>
          <w:rFonts w:ascii="Verdana" w:hAnsi="Verdana" w:cs="Arial"/>
          <w:color w:val="000000"/>
          <w:sz w:val="20"/>
          <w:szCs w:val="20"/>
        </w:rPr>
        <w:t>’s history from a post-colonial point of view.</w:t>
      </w:r>
    </w:p>
    <w:p w:rsidR="002239F5" w:rsidRDefault="002239F5" w:rsidP="00BF3ACB">
      <w:pPr>
        <w:rPr>
          <w:rFonts w:ascii="Verdana" w:hAnsi="Verdana" w:cs="Arial"/>
          <w:color w:val="000000"/>
          <w:sz w:val="20"/>
          <w:szCs w:val="20"/>
        </w:rPr>
      </w:pPr>
      <w:r>
        <w:rPr>
          <w:rFonts w:ascii="Verdana" w:hAnsi="Verdana" w:cs="Arial"/>
          <w:color w:val="000000"/>
          <w:sz w:val="20"/>
          <w:szCs w:val="20"/>
        </w:rPr>
        <w:t xml:space="preserve">Post-colonial theatre attempts to describe a situation and culture by focusing on the effects of </w:t>
      </w:r>
      <w:proofErr w:type="spellStart"/>
      <w:r>
        <w:rPr>
          <w:rFonts w:ascii="Verdana" w:hAnsi="Verdana" w:cs="Arial"/>
          <w:color w:val="000000"/>
          <w:sz w:val="20"/>
          <w:szCs w:val="20"/>
        </w:rPr>
        <w:t>colonisation</w:t>
      </w:r>
      <w:proofErr w:type="spellEnd"/>
      <w:r>
        <w:rPr>
          <w:rFonts w:ascii="Verdana" w:hAnsi="Verdana" w:cs="Arial"/>
          <w:color w:val="000000"/>
          <w:sz w:val="20"/>
          <w:szCs w:val="20"/>
        </w:rPr>
        <w:t>. It aims to give a voice to an oppressed group and frequently combines emotional outrage with a defiant optimism. Post-colonial theatre may incorporate performance forms from the culture that is being given a theatrical voice. It tends to incorporate performance styles other than those of traditional naturalism.</w:t>
      </w:r>
    </w:p>
    <w:p w:rsidR="002239F5" w:rsidRDefault="002239F5" w:rsidP="00BF3ACB">
      <w:pPr>
        <w:rPr>
          <w:rFonts w:ascii="Verdana" w:hAnsi="Verdana" w:cs="Arial"/>
          <w:color w:val="000000"/>
          <w:sz w:val="20"/>
          <w:szCs w:val="20"/>
        </w:rPr>
      </w:pPr>
      <w:proofErr w:type="spellStart"/>
      <w:r>
        <w:rPr>
          <w:rFonts w:ascii="Verdana" w:hAnsi="Verdana" w:cs="Arial"/>
          <w:color w:val="000000"/>
          <w:sz w:val="20"/>
          <w:szCs w:val="20"/>
        </w:rPr>
        <w:lastRenderedPageBreak/>
        <w:t>Mervyn</w:t>
      </w:r>
      <w:proofErr w:type="spellEnd"/>
      <w:r>
        <w:rPr>
          <w:rFonts w:ascii="Verdana" w:hAnsi="Verdana" w:cs="Arial"/>
          <w:color w:val="000000"/>
          <w:sz w:val="20"/>
          <w:szCs w:val="20"/>
        </w:rPr>
        <w:t xml:space="preserve"> Thompson’s </w:t>
      </w:r>
      <w:r>
        <w:rPr>
          <w:rStyle w:val="Emphasis"/>
          <w:rFonts w:ascii="Verdana" w:hAnsi="Verdana" w:cs="Arial"/>
          <w:color w:val="000000"/>
          <w:sz w:val="20"/>
          <w:szCs w:val="20"/>
        </w:rPr>
        <w:t>Children of the Poor</w:t>
      </w:r>
      <w:r>
        <w:rPr>
          <w:rFonts w:ascii="Verdana" w:hAnsi="Verdana" w:cs="Arial"/>
          <w:color w:val="000000"/>
          <w:sz w:val="20"/>
          <w:szCs w:val="20"/>
        </w:rPr>
        <w:t xml:space="preserve"> (1989) and Renée’s </w:t>
      </w:r>
      <w:r>
        <w:rPr>
          <w:rStyle w:val="Emphasis"/>
          <w:rFonts w:ascii="Verdana" w:hAnsi="Verdana" w:cs="Arial"/>
          <w:color w:val="000000"/>
          <w:sz w:val="20"/>
          <w:szCs w:val="20"/>
        </w:rPr>
        <w:t>Wednesday to Come</w:t>
      </w:r>
      <w:r>
        <w:rPr>
          <w:rFonts w:ascii="Verdana" w:hAnsi="Verdana" w:cs="Arial"/>
          <w:color w:val="000000"/>
          <w:sz w:val="20"/>
          <w:szCs w:val="20"/>
        </w:rPr>
        <w:t xml:space="preserve"> (1985) are about social classes that have been forgotten or ignored in the official histories. In exposing hidden histories, these plays show the gap between what should be and what is not and reveal how loss of hope blights human dignity. As Renée says, “I think it’s awful that you can’t have the dream that you want … we should rage about it.” (Renée, page 248)</w:t>
      </w:r>
    </w:p>
    <w:p w:rsidR="002239F5" w:rsidRDefault="002239F5" w:rsidP="00BF3ACB">
      <w:pPr>
        <w:rPr>
          <w:rFonts w:ascii="Arial" w:hAnsi="Arial" w:cs="Arial"/>
          <w:color w:val="000000"/>
          <w:sz w:val="22"/>
          <w:szCs w:val="22"/>
        </w:rPr>
      </w:pPr>
    </w:p>
    <w:p w:rsidR="002239F5" w:rsidRDefault="002239F5" w:rsidP="00BF3ACB">
      <w:pPr>
        <w:rPr>
          <w:rFonts w:ascii="Verdana" w:hAnsi="Verdana" w:cs="Arial"/>
          <w:color w:val="000000"/>
          <w:sz w:val="20"/>
          <w:szCs w:val="20"/>
        </w:rPr>
      </w:pPr>
      <w:r>
        <w:rPr>
          <w:rFonts w:ascii="Verdana" w:hAnsi="Verdana" w:cs="Arial"/>
          <w:color w:val="000000"/>
          <w:sz w:val="20"/>
          <w:szCs w:val="20"/>
        </w:rPr>
        <w:t xml:space="preserve">Thompson (1936–1992) came from a coal-mining family on the West Coast of the </w:t>
      </w:r>
      <w:smartTag w:uri="urn:schemas-microsoft-com:office:smarttags" w:element="place">
        <w:r>
          <w:rPr>
            <w:rFonts w:ascii="Verdana" w:hAnsi="Verdana" w:cs="Arial"/>
            <w:color w:val="000000"/>
            <w:sz w:val="20"/>
            <w:szCs w:val="20"/>
          </w:rPr>
          <w:t>South Island</w:t>
        </w:r>
      </w:smartTag>
      <w:r>
        <w:rPr>
          <w:rFonts w:ascii="Verdana" w:hAnsi="Verdana" w:cs="Arial"/>
          <w:color w:val="000000"/>
          <w:sz w:val="20"/>
          <w:szCs w:val="20"/>
        </w:rPr>
        <w:t xml:space="preserve"> and was familiar with the working-class poverty of which he writes. He was a prominent figure in </w:t>
      </w:r>
      <w:smartTag w:uri="urn:schemas-microsoft-com:office:smarttags" w:element="country-region">
        <w:smartTag w:uri="urn:schemas-microsoft-com:office:smarttags" w:element="place">
          <w:r>
            <w:rPr>
              <w:rFonts w:ascii="Verdana" w:hAnsi="Verdana" w:cs="Arial"/>
              <w:color w:val="000000"/>
              <w:sz w:val="20"/>
              <w:szCs w:val="20"/>
            </w:rPr>
            <w:t>New Zealand</w:t>
          </w:r>
        </w:smartTag>
      </w:smartTag>
      <w:r>
        <w:rPr>
          <w:rFonts w:ascii="Verdana" w:hAnsi="Verdana" w:cs="Arial"/>
          <w:color w:val="000000"/>
          <w:sz w:val="20"/>
          <w:szCs w:val="20"/>
        </w:rPr>
        <w:t xml:space="preserve"> theatre. He lectured, co-founded </w:t>
      </w:r>
      <w:smartTag w:uri="urn:schemas-microsoft-com:office:smarttags" w:element="City">
        <w:smartTag w:uri="urn:schemas-microsoft-com:office:smarttags" w:element="place">
          <w:r>
            <w:rPr>
              <w:rFonts w:ascii="Verdana" w:hAnsi="Verdana" w:cs="Arial"/>
              <w:color w:val="000000"/>
              <w:sz w:val="20"/>
              <w:szCs w:val="20"/>
            </w:rPr>
            <w:t>Christchurch</w:t>
          </w:r>
        </w:smartTag>
      </w:smartTag>
      <w:r>
        <w:rPr>
          <w:rFonts w:ascii="Verdana" w:hAnsi="Verdana" w:cs="Arial"/>
          <w:color w:val="000000"/>
          <w:sz w:val="20"/>
          <w:szCs w:val="20"/>
        </w:rPr>
        <w:t>’s professional theatre, and worked extensively as a writer and director. As a theatre practitioner, his plays courted controversy because they were often at the forefront of the presentational and thematic fashions of their time. Thompson was greatly influenced by Brecht and coined the term “song-play” to describe his own work, that is, a play that includes songs such as hymns and folk songs, which come from the daily lives of its characters.</w:t>
      </w:r>
    </w:p>
    <w:p w:rsidR="002239F5" w:rsidRDefault="002239F5" w:rsidP="00BF3ACB">
      <w:pPr>
        <w:rPr>
          <w:rFonts w:ascii="Verdana" w:hAnsi="Verdana" w:cs="Arial"/>
          <w:color w:val="000000"/>
          <w:sz w:val="20"/>
          <w:szCs w:val="20"/>
        </w:rPr>
      </w:pPr>
      <w:r>
        <w:rPr>
          <w:rFonts w:ascii="Verdana" w:hAnsi="Verdana" w:cs="Arial"/>
          <w:color w:val="000000"/>
          <w:sz w:val="20"/>
          <w:szCs w:val="20"/>
        </w:rPr>
        <w:t xml:space="preserve">Thompson insisted that “the orderly, egalitarian façade of a classless society in </w:t>
      </w:r>
      <w:smartTag w:uri="urn:schemas-microsoft-com:office:smarttags" w:element="place">
        <w:smartTag w:uri="urn:schemas-microsoft-com:office:smarttags" w:element="country-region">
          <w:r>
            <w:rPr>
              <w:rFonts w:ascii="Verdana" w:hAnsi="Verdana" w:cs="Arial"/>
              <w:color w:val="000000"/>
              <w:sz w:val="20"/>
              <w:szCs w:val="20"/>
            </w:rPr>
            <w:t>New Zealand</w:t>
          </w:r>
        </w:smartTag>
      </w:smartTag>
      <w:r>
        <w:rPr>
          <w:rFonts w:ascii="Verdana" w:hAnsi="Verdana" w:cs="Arial"/>
          <w:color w:val="000000"/>
          <w:sz w:val="20"/>
          <w:szCs w:val="20"/>
        </w:rPr>
        <w:t xml:space="preserve"> is a myth spread by a middle-class, who </w:t>
      </w:r>
      <w:proofErr w:type="gramStart"/>
      <w:r>
        <w:rPr>
          <w:rFonts w:ascii="Verdana" w:hAnsi="Verdana" w:cs="Arial"/>
          <w:color w:val="000000"/>
          <w:sz w:val="20"/>
          <w:szCs w:val="20"/>
        </w:rPr>
        <w:t>have</w:t>
      </w:r>
      <w:proofErr w:type="gramEnd"/>
      <w:r>
        <w:rPr>
          <w:rFonts w:ascii="Verdana" w:hAnsi="Verdana" w:cs="Arial"/>
          <w:color w:val="000000"/>
          <w:sz w:val="20"/>
          <w:szCs w:val="20"/>
        </w:rPr>
        <w:t xml:space="preserve"> built their wealth and power on the assumption that this is a homogenous society”. He also observed that “a heightened sense of history in a people brings a heightened sense of power … No longer can they cling so fawningly to the apron strings of some mythical Mother called ‘</w:t>
      </w:r>
      <w:smartTag w:uri="urn:schemas-microsoft-com:office:smarttags" w:element="country-region">
        <w:smartTag w:uri="urn:schemas-microsoft-com:office:smarttags" w:element="place">
          <w:r>
            <w:rPr>
              <w:rFonts w:ascii="Verdana" w:hAnsi="Verdana" w:cs="Arial"/>
              <w:color w:val="000000"/>
              <w:sz w:val="20"/>
              <w:szCs w:val="20"/>
            </w:rPr>
            <w:t>England</w:t>
          </w:r>
        </w:smartTag>
      </w:smartTag>
      <w:r>
        <w:rPr>
          <w:rFonts w:ascii="Verdana" w:hAnsi="Verdana" w:cs="Arial"/>
          <w:color w:val="000000"/>
          <w:sz w:val="20"/>
          <w:szCs w:val="20"/>
        </w:rPr>
        <w:t>’”. (Thompson, page 21)</w:t>
      </w:r>
    </w:p>
    <w:p w:rsidR="002239F5" w:rsidRDefault="002239F5" w:rsidP="00BF3ACB">
      <w:pPr>
        <w:shd w:val="clear" w:color="auto" w:fill="EEEEEE"/>
        <w:rPr>
          <w:rFonts w:ascii="Verdana" w:hAnsi="Verdana" w:cs="Arial"/>
          <w:color w:val="000000"/>
          <w:sz w:val="20"/>
          <w:szCs w:val="20"/>
        </w:rPr>
      </w:pPr>
      <w:proofErr w:type="gramStart"/>
      <w:r>
        <w:rPr>
          <w:rStyle w:val="Emphasis"/>
          <w:rFonts w:ascii="Verdana" w:hAnsi="Verdana" w:cs="Arial"/>
          <w:color w:val="000000"/>
          <w:sz w:val="20"/>
          <w:szCs w:val="20"/>
        </w:rPr>
        <w:t>Children of the Poor</w:t>
      </w:r>
      <w:r>
        <w:rPr>
          <w:rFonts w:ascii="Verdana" w:hAnsi="Verdana" w:cs="Arial"/>
          <w:color w:val="000000"/>
          <w:sz w:val="20"/>
          <w:szCs w:val="20"/>
        </w:rPr>
        <w:t xml:space="preserve"> (first produced in 1989, image 1) is</w:t>
      </w:r>
      <w:proofErr w:type="gramEnd"/>
      <w:r>
        <w:rPr>
          <w:rFonts w:ascii="Verdana" w:hAnsi="Verdana" w:cs="Arial"/>
          <w:color w:val="000000"/>
          <w:sz w:val="20"/>
          <w:szCs w:val="20"/>
        </w:rPr>
        <w:t xml:space="preserve"> set in </w:t>
      </w:r>
      <w:smartTag w:uri="urn:schemas-microsoft-com:office:smarttags" w:element="place">
        <w:smartTag w:uri="urn:schemas-microsoft-com:office:smarttags" w:element="City">
          <w:r>
            <w:rPr>
              <w:rFonts w:ascii="Verdana" w:hAnsi="Verdana" w:cs="Arial"/>
              <w:color w:val="000000"/>
              <w:sz w:val="20"/>
              <w:szCs w:val="20"/>
            </w:rPr>
            <w:t>Dunedin</w:t>
          </w:r>
        </w:smartTag>
      </w:smartTag>
      <w:r>
        <w:rPr>
          <w:rFonts w:ascii="Verdana" w:hAnsi="Verdana" w:cs="Arial"/>
          <w:color w:val="000000"/>
          <w:sz w:val="20"/>
          <w:szCs w:val="20"/>
        </w:rPr>
        <w:t xml:space="preserve"> in the early twentieth century. Despite the promise of an egalitarian society in a land of plenty, </w:t>
      </w:r>
      <w:smartTag w:uri="urn:schemas-microsoft-com:office:smarttags" w:element="country-region">
        <w:smartTag w:uri="urn:schemas-microsoft-com:office:smarttags" w:element="place">
          <w:r>
            <w:rPr>
              <w:rFonts w:ascii="Verdana" w:hAnsi="Verdana" w:cs="Arial"/>
              <w:color w:val="000000"/>
              <w:sz w:val="20"/>
              <w:szCs w:val="20"/>
            </w:rPr>
            <w:t>New Zealand</w:t>
          </w:r>
        </w:smartTag>
      </w:smartTag>
      <w:r>
        <w:rPr>
          <w:rFonts w:ascii="Verdana" w:hAnsi="Verdana" w:cs="Arial"/>
          <w:color w:val="000000"/>
          <w:sz w:val="20"/>
          <w:szCs w:val="20"/>
        </w:rPr>
        <w:t xml:space="preserve"> society too often replicated the social class divisions from which the colonials had sought to free themselves.</w:t>
      </w:r>
    </w:p>
    <w:p w:rsidR="002239F5" w:rsidRDefault="002239F5" w:rsidP="00BF3ACB">
      <w:pPr>
        <w:shd w:val="clear" w:color="auto" w:fill="EEEEEE"/>
        <w:rPr>
          <w:rFonts w:ascii="Verdana" w:hAnsi="Verdana" w:cs="Arial"/>
          <w:color w:val="000000"/>
          <w:sz w:val="20"/>
          <w:szCs w:val="20"/>
        </w:rPr>
      </w:pPr>
      <w:r>
        <w:rPr>
          <w:rFonts w:ascii="Verdana" w:hAnsi="Verdana" w:cs="Arial"/>
          <w:color w:val="000000"/>
          <w:sz w:val="20"/>
          <w:szCs w:val="20"/>
        </w:rPr>
        <w:t xml:space="preserve">Thompson’s adaptation of the novel based on the life of John A. Lee (who went from being a street urchin to a politician) traces the early life of poverty-stricken Albany </w:t>
      </w:r>
      <w:proofErr w:type="spellStart"/>
      <w:r>
        <w:rPr>
          <w:rFonts w:ascii="Verdana" w:hAnsi="Verdana" w:cs="Arial"/>
          <w:color w:val="000000"/>
          <w:sz w:val="20"/>
          <w:szCs w:val="20"/>
        </w:rPr>
        <w:t>Porcello</w:t>
      </w:r>
      <w:proofErr w:type="spellEnd"/>
      <w:r>
        <w:rPr>
          <w:rFonts w:ascii="Verdana" w:hAnsi="Verdana" w:cs="Arial"/>
          <w:color w:val="000000"/>
          <w:sz w:val="20"/>
          <w:szCs w:val="20"/>
        </w:rPr>
        <w:t xml:space="preserve"> and records the blows that life inflicts upon him.</w:t>
      </w:r>
    </w:p>
    <w:p w:rsidR="002239F5" w:rsidRDefault="002239F5" w:rsidP="00BF3ACB">
      <w:pPr>
        <w:shd w:val="clear" w:color="auto" w:fill="EEEEEE"/>
        <w:rPr>
          <w:rFonts w:ascii="Verdana" w:hAnsi="Verdana" w:cs="Arial"/>
          <w:color w:val="000000"/>
          <w:sz w:val="20"/>
          <w:szCs w:val="20"/>
        </w:rPr>
      </w:pPr>
      <w:r>
        <w:rPr>
          <w:rFonts w:ascii="Verdana" w:hAnsi="Verdana" w:cs="Arial"/>
          <w:color w:val="000000"/>
          <w:sz w:val="20"/>
          <w:szCs w:val="20"/>
        </w:rPr>
        <w:t>A chorus acts as a social conscience throughout the play, at times reflecting attitudes to the poor in society at the time, and at times building sympathy for the plight of the poor.</w:t>
      </w:r>
    </w:p>
    <w:p w:rsidR="002239F5" w:rsidRPr="00BF3ACB" w:rsidRDefault="002239F5" w:rsidP="00BF3ACB">
      <w:pPr>
        <w:pStyle w:val="character2"/>
        <w:shd w:val="clear" w:color="auto" w:fill="F0F0F0"/>
        <w:rPr>
          <w:sz w:val="20"/>
          <w:szCs w:val="20"/>
        </w:rPr>
      </w:pPr>
      <w:r w:rsidRPr="00BF3ACB">
        <w:rPr>
          <w:b/>
          <w:bCs/>
          <w:sz w:val="20"/>
          <w:szCs w:val="20"/>
        </w:rPr>
        <w:t xml:space="preserve">CONVICT 1: </w:t>
      </w:r>
      <w:r w:rsidRPr="00BF3ACB">
        <w:rPr>
          <w:rStyle w:val="direction2"/>
          <w:rFonts w:cs="Arial"/>
          <w:color w:val="000000"/>
          <w:sz w:val="20"/>
          <w:szCs w:val="20"/>
        </w:rPr>
        <w:t>[As he moves he displays a placard which reads: “Dunedin, 1903”]</w:t>
      </w:r>
      <w:r w:rsidRPr="00BF3ACB">
        <w:rPr>
          <w:sz w:val="20"/>
          <w:szCs w:val="20"/>
        </w:rPr>
        <w:t xml:space="preserve"> In the Heart of the City was the Prison. </w:t>
      </w:r>
    </w:p>
    <w:p w:rsidR="002239F5" w:rsidRPr="00BF3ACB" w:rsidRDefault="002239F5" w:rsidP="00BF3ACB">
      <w:pPr>
        <w:pStyle w:val="character2"/>
        <w:shd w:val="clear" w:color="auto" w:fill="F0F0F0"/>
        <w:rPr>
          <w:sz w:val="20"/>
          <w:szCs w:val="20"/>
        </w:rPr>
      </w:pPr>
      <w:r w:rsidRPr="00BF3ACB">
        <w:rPr>
          <w:b/>
          <w:bCs/>
          <w:sz w:val="20"/>
          <w:szCs w:val="20"/>
        </w:rPr>
        <w:t xml:space="preserve">CONVICT 2: </w:t>
      </w:r>
      <w:r w:rsidRPr="00BF3ACB">
        <w:rPr>
          <w:sz w:val="20"/>
          <w:szCs w:val="20"/>
        </w:rPr>
        <w:t xml:space="preserve">In Athol Place the prison house was Poverty. </w:t>
      </w:r>
    </w:p>
    <w:p w:rsidR="002239F5" w:rsidRPr="00BF3ACB" w:rsidRDefault="002239F5" w:rsidP="00BF3ACB">
      <w:pPr>
        <w:pStyle w:val="character2"/>
        <w:shd w:val="clear" w:color="auto" w:fill="F0F0F0"/>
        <w:rPr>
          <w:sz w:val="20"/>
          <w:szCs w:val="20"/>
        </w:rPr>
      </w:pPr>
      <w:r w:rsidRPr="00BF3ACB">
        <w:rPr>
          <w:b/>
          <w:bCs/>
          <w:sz w:val="20"/>
          <w:szCs w:val="20"/>
        </w:rPr>
        <w:t xml:space="preserve">CONVICT 3: </w:t>
      </w:r>
      <w:r w:rsidRPr="00BF3ACB">
        <w:rPr>
          <w:sz w:val="20"/>
          <w:szCs w:val="20"/>
        </w:rPr>
        <w:t xml:space="preserve">The </w:t>
      </w:r>
      <w:proofErr w:type="spellStart"/>
      <w:r w:rsidRPr="00BF3ACB">
        <w:rPr>
          <w:sz w:val="20"/>
          <w:szCs w:val="20"/>
        </w:rPr>
        <w:t>Porcello</w:t>
      </w:r>
      <w:proofErr w:type="spellEnd"/>
      <w:r w:rsidRPr="00BF3ACB">
        <w:rPr>
          <w:sz w:val="20"/>
          <w:szCs w:val="20"/>
        </w:rPr>
        <w:t xml:space="preserve"> family lived in a New World Slum. </w:t>
      </w:r>
    </w:p>
    <w:p w:rsidR="002239F5" w:rsidRPr="00BF3ACB" w:rsidRDefault="002239F5" w:rsidP="00BF3ACB">
      <w:pPr>
        <w:pStyle w:val="ref1"/>
        <w:shd w:val="clear" w:color="auto" w:fill="EEEEEE"/>
        <w:spacing w:after="0"/>
        <w:rPr>
          <w:rFonts w:cs="Arial"/>
          <w:color w:val="000000"/>
          <w:sz w:val="20"/>
          <w:szCs w:val="20"/>
        </w:rPr>
      </w:pPr>
      <w:r w:rsidRPr="00BF3ACB">
        <w:rPr>
          <w:rStyle w:val="Emphasis"/>
          <w:rFonts w:cs="Arial"/>
          <w:color w:val="000000"/>
          <w:sz w:val="20"/>
          <w:szCs w:val="20"/>
        </w:rPr>
        <w:t>Children of the Poor</w:t>
      </w:r>
      <w:r w:rsidRPr="00BF3ACB">
        <w:rPr>
          <w:rFonts w:cs="Arial"/>
          <w:color w:val="000000"/>
          <w:sz w:val="20"/>
          <w:szCs w:val="20"/>
        </w:rPr>
        <w:t>, act 1</w:t>
      </w:r>
    </w:p>
    <w:p w:rsidR="002239F5" w:rsidRPr="00BF3ACB" w:rsidRDefault="002239F5" w:rsidP="00BF3ACB">
      <w:pPr>
        <w:pStyle w:val="character2"/>
        <w:shd w:val="clear" w:color="auto" w:fill="F0F0F0"/>
        <w:rPr>
          <w:sz w:val="20"/>
          <w:szCs w:val="20"/>
        </w:rPr>
      </w:pPr>
      <w:r w:rsidRPr="00BF3ACB">
        <w:rPr>
          <w:b/>
          <w:bCs/>
          <w:sz w:val="20"/>
          <w:szCs w:val="20"/>
        </w:rPr>
        <w:t xml:space="preserve">DUNEDIN LADY 2: </w:t>
      </w:r>
      <w:r w:rsidRPr="00BF3ACB">
        <w:rPr>
          <w:sz w:val="20"/>
          <w:szCs w:val="20"/>
        </w:rPr>
        <w:t xml:space="preserve">Women should not parade their pregnancy, </w:t>
      </w:r>
      <w:proofErr w:type="spellStart"/>
      <w:r w:rsidRPr="00BF3ACB">
        <w:rPr>
          <w:sz w:val="20"/>
          <w:szCs w:val="20"/>
        </w:rPr>
        <w:t>Mrs</w:t>
      </w:r>
      <w:proofErr w:type="spellEnd"/>
      <w:r w:rsidRPr="00BF3ACB">
        <w:rPr>
          <w:sz w:val="20"/>
          <w:szCs w:val="20"/>
        </w:rPr>
        <w:t xml:space="preserve"> </w:t>
      </w:r>
      <w:proofErr w:type="spellStart"/>
      <w:r w:rsidRPr="00BF3ACB">
        <w:rPr>
          <w:sz w:val="20"/>
          <w:szCs w:val="20"/>
        </w:rPr>
        <w:t>Porcello</w:t>
      </w:r>
      <w:proofErr w:type="spellEnd"/>
      <w:r w:rsidRPr="00BF3ACB">
        <w:rPr>
          <w:sz w:val="20"/>
          <w:szCs w:val="20"/>
        </w:rPr>
        <w:t xml:space="preserve">. </w:t>
      </w:r>
    </w:p>
    <w:p w:rsidR="002239F5" w:rsidRPr="00BF3ACB" w:rsidRDefault="002239F5" w:rsidP="00BF3ACB">
      <w:pPr>
        <w:pStyle w:val="character2"/>
        <w:shd w:val="clear" w:color="auto" w:fill="F0F0F0"/>
        <w:rPr>
          <w:sz w:val="20"/>
          <w:szCs w:val="20"/>
        </w:rPr>
      </w:pPr>
      <w:r w:rsidRPr="00BF3ACB">
        <w:rPr>
          <w:b/>
          <w:bCs/>
          <w:sz w:val="20"/>
          <w:szCs w:val="20"/>
        </w:rPr>
        <w:t xml:space="preserve">DUNEDIN LADY: </w:t>
      </w:r>
      <w:r w:rsidRPr="00BF3ACB">
        <w:rPr>
          <w:sz w:val="20"/>
          <w:szCs w:val="20"/>
        </w:rPr>
        <w:t xml:space="preserve">Women should be above illicit </w:t>
      </w:r>
      <w:proofErr w:type="spellStart"/>
      <w:r w:rsidRPr="00BF3ACB">
        <w:rPr>
          <w:sz w:val="20"/>
          <w:szCs w:val="20"/>
        </w:rPr>
        <w:t>behaviour</w:t>
      </w:r>
      <w:proofErr w:type="spellEnd"/>
      <w:r w:rsidRPr="00BF3ACB">
        <w:rPr>
          <w:sz w:val="20"/>
          <w:szCs w:val="20"/>
        </w:rPr>
        <w:t xml:space="preserve">, </w:t>
      </w:r>
      <w:proofErr w:type="spellStart"/>
      <w:r w:rsidRPr="00BF3ACB">
        <w:rPr>
          <w:sz w:val="20"/>
          <w:szCs w:val="20"/>
        </w:rPr>
        <w:t>Mrs</w:t>
      </w:r>
      <w:proofErr w:type="spellEnd"/>
      <w:r w:rsidRPr="00BF3ACB">
        <w:rPr>
          <w:sz w:val="20"/>
          <w:szCs w:val="20"/>
        </w:rPr>
        <w:t xml:space="preserve"> </w:t>
      </w:r>
      <w:proofErr w:type="spellStart"/>
      <w:r w:rsidRPr="00BF3ACB">
        <w:rPr>
          <w:sz w:val="20"/>
          <w:szCs w:val="20"/>
        </w:rPr>
        <w:t>Porcello</w:t>
      </w:r>
      <w:proofErr w:type="spellEnd"/>
      <w:r w:rsidRPr="00BF3ACB">
        <w:rPr>
          <w:sz w:val="20"/>
          <w:szCs w:val="20"/>
        </w:rPr>
        <w:t xml:space="preserve">. </w:t>
      </w:r>
    </w:p>
    <w:p w:rsidR="002239F5" w:rsidRPr="00BF3ACB" w:rsidRDefault="002239F5" w:rsidP="00BF3ACB">
      <w:pPr>
        <w:pStyle w:val="character2"/>
        <w:shd w:val="clear" w:color="auto" w:fill="F0F0F0"/>
        <w:rPr>
          <w:sz w:val="20"/>
          <w:szCs w:val="20"/>
        </w:rPr>
      </w:pPr>
      <w:r w:rsidRPr="00BF3ACB">
        <w:rPr>
          <w:b/>
          <w:bCs/>
          <w:sz w:val="20"/>
          <w:szCs w:val="20"/>
        </w:rPr>
        <w:t xml:space="preserve">DUNEDIN LADY 2: </w:t>
      </w:r>
      <w:r w:rsidRPr="00BF3ACB">
        <w:rPr>
          <w:sz w:val="20"/>
          <w:szCs w:val="20"/>
        </w:rPr>
        <w:t xml:space="preserve">Where did you say you came from again? </w:t>
      </w:r>
    </w:p>
    <w:p w:rsidR="002239F5" w:rsidRPr="00BF3ACB" w:rsidRDefault="002239F5" w:rsidP="00BF3ACB">
      <w:pPr>
        <w:pStyle w:val="character2"/>
        <w:shd w:val="clear" w:color="auto" w:fill="F0F0F0"/>
        <w:rPr>
          <w:sz w:val="20"/>
          <w:szCs w:val="20"/>
        </w:rPr>
      </w:pPr>
      <w:r w:rsidRPr="00BF3ACB">
        <w:rPr>
          <w:b/>
          <w:bCs/>
          <w:sz w:val="20"/>
          <w:szCs w:val="20"/>
        </w:rPr>
        <w:t>MOTHER</w:t>
      </w:r>
      <w:r w:rsidRPr="00BF3ACB">
        <w:rPr>
          <w:sz w:val="20"/>
          <w:szCs w:val="20"/>
        </w:rPr>
        <w:t xml:space="preserve">, </w:t>
      </w:r>
      <w:r w:rsidRPr="00BF3ACB">
        <w:rPr>
          <w:rStyle w:val="direction2"/>
          <w:rFonts w:cs="Arial"/>
          <w:color w:val="000000"/>
          <w:sz w:val="20"/>
          <w:szCs w:val="20"/>
        </w:rPr>
        <w:t>bitterly</w:t>
      </w:r>
      <w:r w:rsidRPr="00BF3ACB">
        <w:rPr>
          <w:sz w:val="20"/>
          <w:szCs w:val="20"/>
        </w:rPr>
        <w:t xml:space="preserve">: Athol Place. </w:t>
      </w:r>
    </w:p>
    <w:p w:rsidR="002239F5" w:rsidRPr="00BF3ACB" w:rsidRDefault="002239F5" w:rsidP="00BF3ACB">
      <w:pPr>
        <w:pStyle w:val="character2"/>
        <w:shd w:val="clear" w:color="auto" w:fill="F0F0F0"/>
        <w:rPr>
          <w:sz w:val="20"/>
          <w:szCs w:val="20"/>
        </w:rPr>
      </w:pPr>
      <w:r w:rsidRPr="00BF3ACB">
        <w:rPr>
          <w:b/>
          <w:bCs/>
          <w:sz w:val="20"/>
          <w:szCs w:val="20"/>
        </w:rPr>
        <w:t xml:space="preserve">DUNEDIN LADY 2: </w:t>
      </w:r>
      <w:r w:rsidRPr="00BF3ACB">
        <w:rPr>
          <w:sz w:val="20"/>
          <w:szCs w:val="20"/>
        </w:rPr>
        <w:t xml:space="preserve">Ah yes. Athol Place. </w:t>
      </w:r>
    </w:p>
    <w:p w:rsidR="002239F5" w:rsidRPr="00BF3ACB" w:rsidRDefault="002239F5" w:rsidP="00BF3ACB">
      <w:pPr>
        <w:pStyle w:val="character2"/>
        <w:shd w:val="clear" w:color="auto" w:fill="F0F0F0"/>
        <w:rPr>
          <w:sz w:val="20"/>
          <w:szCs w:val="20"/>
        </w:rPr>
      </w:pPr>
      <w:r w:rsidRPr="00BF3ACB">
        <w:rPr>
          <w:b/>
          <w:bCs/>
          <w:sz w:val="20"/>
          <w:szCs w:val="20"/>
        </w:rPr>
        <w:t xml:space="preserve">DUNEDIN LADY: </w:t>
      </w:r>
      <w:r w:rsidRPr="00BF3ACB">
        <w:rPr>
          <w:sz w:val="20"/>
          <w:szCs w:val="20"/>
        </w:rPr>
        <w:t xml:space="preserve">Not a healthy part of our fair city, </w:t>
      </w:r>
      <w:proofErr w:type="spellStart"/>
      <w:r w:rsidRPr="00BF3ACB">
        <w:rPr>
          <w:sz w:val="20"/>
          <w:szCs w:val="20"/>
        </w:rPr>
        <w:t>Mrs</w:t>
      </w:r>
      <w:proofErr w:type="spellEnd"/>
      <w:r w:rsidRPr="00BF3ACB">
        <w:rPr>
          <w:sz w:val="20"/>
          <w:szCs w:val="20"/>
        </w:rPr>
        <w:t xml:space="preserve"> </w:t>
      </w:r>
      <w:proofErr w:type="spellStart"/>
      <w:r w:rsidRPr="00BF3ACB">
        <w:rPr>
          <w:sz w:val="20"/>
          <w:szCs w:val="20"/>
        </w:rPr>
        <w:t>Porcello</w:t>
      </w:r>
      <w:proofErr w:type="spellEnd"/>
      <w:r w:rsidRPr="00BF3ACB">
        <w:rPr>
          <w:sz w:val="20"/>
          <w:szCs w:val="20"/>
        </w:rPr>
        <w:t xml:space="preserve">. </w:t>
      </w:r>
    </w:p>
    <w:p w:rsidR="002239F5" w:rsidRPr="00BF3ACB" w:rsidRDefault="002239F5" w:rsidP="00BF3ACB">
      <w:pPr>
        <w:pStyle w:val="character2"/>
        <w:shd w:val="clear" w:color="auto" w:fill="F0F0F0"/>
        <w:rPr>
          <w:sz w:val="20"/>
          <w:szCs w:val="20"/>
        </w:rPr>
      </w:pPr>
      <w:r w:rsidRPr="00BF3ACB">
        <w:rPr>
          <w:b/>
          <w:bCs/>
          <w:sz w:val="20"/>
          <w:szCs w:val="20"/>
        </w:rPr>
        <w:t xml:space="preserve">DUNEDIN LADY 2: </w:t>
      </w:r>
      <w:r w:rsidRPr="00BF3ACB">
        <w:rPr>
          <w:sz w:val="20"/>
          <w:szCs w:val="20"/>
        </w:rPr>
        <w:t xml:space="preserve">Not healthy at all! </w:t>
      </w:r>
    </w:p>
    <w:p w:rsidR="002239F5" w:rsidRPr="00BF3ACB" w:rsidRDefault="002239F5" w:rsidP="00BF3ACB">
      <w:pPr>
        <w:pStyle w:val="character2"/>
        <w:shd w:val="clear" w:color="auto" w:fill="F0F0F0"/>
        <w:rPr>
          <w:sz w:val="20"/>
          <w:szCs w:val="20"/>
        </w:rPr>
      </w:pPr>
      <w:r w:rsidRPr="00BF3ACB">
        <w:rPr>
          <w:b/>
          <w:bCs/>
          <w:sz w:val="20"/>
          <w:szCs w:val="20"/>
        </w:rPr>
        <w:t xml:space="preserve">BOTH: </w:t>
      </w:r>
      <w:r w:rsidRPr="00BF3ACB">
        <w:rPr>
          <w:sz w:val="20"/>
          <w:szCs w:val="20"/>
        </w:rPr>
        <w:t xml:space="preserve">No </w:t>
      </w:r>
      <w:proofErr w:type="gramStart"/>
      <w:r w:rsidRPr="00BF3ACB">
        <w:rPr>
          <w:sz w:val="20"/>
          <w:szCs w:val="20"/>
        </w:rPr>
        <w:t>work until you are</w:t>
      </w:r>
      <w:proofErr w:type="gramEnd"/>
      <w:r w:rsidRPr="00BF3ACB">
        <w:rPr>
          <w:sz w:val="20"/>
          <w:szCs w:val="20"/>
        </w:rPr>
        <w:t xml:space="preserve"> Back to Normal. </w:t>
      </w:r>
    </w:p>
    <w:p w:rsidR="002239F5" w:rsidRPr="00BF3ACB" w:rsidRDefault="002239F5" w:rsidP="00BF3ACB">
      <w:pPr>
        <w:pStyle w:val="character2"/>
        <w:shd w:val="clear" w:color="auto" w:fill="F0F0F0"/>
        <w:rPr>
          <w:sz w:val="20"/>
          <w:szCs w:val="20"/>
        </w:rPr>
      </w:pPr>
      <w:r w:rsidRPr="00BF3ACB">
        <w:rPr>
          <w:b/>
          <w:bCs/>
          <w:sz w:val="20"/>
          <w:szCs w:val="20"/>
        </w:rPr>
        <w:t xml:space="preserve">CHORUS: </w:t>
      </w:r>
      <w:r w:rsidRPr="00BF3ACB">
        <w:rPr>
          <w:sz w:val="20"/>
          <w:szCs w:val="20"/>
        </w:rPr>
        <w:t xml:space="preserve">No Work! </w:t>
      </w:r>
    </w:p>
    <w:p w:rsidR="002239F5" w:rsidRDefault="002239F5" w:rsidP="00BF3ACB">
      <w:pPr>
        <w:pStyle w:val="ref1"/>
        <w:shd w:val="clear" w:color="auto" w:fill="EEEEEE"/>
        <w:spacing w:after="0"/>
        <w:rPr>
          <w:rFonts w:cs="Arial"/>
          <w:color w:val="000000"/>
          <w:sz w:val="20"/>
          <w:szCs w:val="20"/>
        </w:rPr>
      </w:pPr>
      <w:r>
        <w:rPr>
          <w:rStyle w:val="Emphasis"/>
          <w:rFonts w:cs="Arial"/>
          <w:color w:val="000000"/>
          <w:sz w:val="20"/>
          <w:szCs w:val="20"/>
        </w:rPr>
        <w:t>Children of the Poor</w:t>
      </w:r>
      <w:r>
        <w:rPr>
          <w:rFonts w:cs="Arial"/>
          <w:color w:val="000000"/>
          <w:sz w:val="20"/>
          <w:szCs w:val="20"/>
        </w:rPr>
        <w:t>, act 1</w:t>
      </w:r>
    </w:p>
    <w:p w:rsidR="002239F5" w:rsidRDefault="002239F5" w:rsidP="00BF3ACB">
      <w:pPr>
        <w:rPr>
          <w:rFonts w:ascii="Verdana" w:hAnsi="Verdana" w:cs="Arial"/>
          <w:color w:val="000000"/>
          <w:sz w:val="20"/>
          <w:szCs w:val="20"/>
        </w:rPr>
      </w:pPr>
      <w:r>
        <w:rPr>
          <w:rFonts w:ascii="Verdana" w:hAnsi="Verdana" w:cs="Arial"/>
          <w:color w:val="000000"/>
          <w:sz w:val="20"/>
          <w:szCs w:val="20"/>
        </w:rPr>
        <w:t>Renée (</w:t>
      </w:r>
      <w:proofErr w:type="spellStart"/>
      <w:r>
        <w:rPr>
          <w:rFonts w:ascii="Verdana" w:hAnsi="Verdana" w:cs="Arial"/>
          <w:color w:val="000000"/>
          <w:sz w:val="20"/>
          <w:szCs w:val="20"/>
        </w:rPr>
        <w:t>Ngāti</w:t>
      </w:r>
      <w:proofErr w:type="spellEnd"/>
      <w:r>
        <w:rPr>
          <w:rFonts w:ascii="Verdana" w:hAnsi="Verdana" w:cs="Arial"/>
          <w:color w:val="000000"/>
          <w:sz w:val="20"/>
          <w:szCs w:val="20"/>
        </w:rPr>
        <w:t xml:space="preserve"> </w:t>
      </w:r>
      <w:proofErr w:type="spellStart"/>
      <w:r>
        <w:rPr>
          <w:rFonts w:ascii="Verdana" w:hAnsi="Verdana" w:cs="Arial"/>
          <w:color w:val="000000"/>
          <w:sz w:val="20"/>
          <w:szCs w:val="20"/>
        </w:rPr>
        <w:t>Kahungunu</w:t>
      </w:r>
      <w:proofErr w:type="spellEnd"/>
      <w:r>
        <w:rPr>
          <w:rFonts w:ascii="Verdana" w:hAnsi="Verdana" w:cs="Arial"/>
          <w:color w:val="000000"/>
          <w:sz w:val="20"/>
          <w:szCs w:val="20"/>
        </w:rPr>
        <w:t xml:space="preserve">, 1929–) grew up on the East Coast. She is one of </w:t>
      </w:r>
      <w:smartTag w:uri="urn:schemas-microsoft-com:office:smarttags" w:element="country-region">
        <w:smartTag w:uri="urn:schemas-microsoft-com:office:smarttags" w:element="place">
          <w:r>
            <w:rPr>
              <w:rFonts w:ascii="Verdana" w:hAnsi="Verdana" w:cs="Arial"/>
              <w:color w:val="000000"/>
              <w:sz w:val="20"/>
              <w:szCs w:val="20"/>
            </w:rPr>
            <w:t>New Zealand</w:t>
          </w:r>
        </w:smartTag>
      </w:smartTag>
      <w:r>
        <w:rPr>
          <w:rFonts w:ascii="Verdana" w:hAnsi="Verdana" w:cs="Arial"/>
          <w:color w:val="000000"/>
          <w:sz w:val="20"/>
          <w:szCs w:val="20"/>
        </w:rPr>
        <w:t>’s most prolific writers. Her work includes plays, novels, short stories, and poetry. She frequently places women and the working class at the centre of her work.</w:t>
      </w:r>
    </w:p>
    <w:p w:rsidR="002239F5" w:rsidRDefault="002239F5" w:rsidP="00BF3ACB">
      <w:pPr>
        <w:shd w:val="clear" w:color="auto" w:fill="EEEEEE"/>
        <w:rPr>
          <w:rFonts w:ascii="Verdana" w:hAnsi="Verdana" w:cs="Arial"/>
          <w:color w:val="000000"/>
          <w:sz w:val="20"/>
          <w:szCs w:val="20"/>
        </w:rPr>
      </w:pPr>
      <w:r>
        <w:rPr>
          <w:rStyle w:val="Emphasis"/>
          <w:rFonts w:ascii="Verdana" w:hAnsi="Verdana" w:cs="Arial"/>
          <w:color w:val="000000"/>
          <w:sz w:val="20"/>
          <w:szCs w:val="20"/>
        </w:rPr>
        <w:t>Wednesday to Come</w:t>
      </w:r>
      <w:r>
        <w:rPr>
          <w:rFonts w:ascii="Verdana" w:hAnsi="Verdana" w:cs="Arial"/>
          <w:color w:val="000000"/>
          <w:sz w:val="20"/>
          <w:szCs w:val="20"/>
        </w:rPr>
        <w:t xml:space="preserve"> (first produced in 1984, image 10) is the middle play of a trilogy spanning seventy years. The trilogy tells the stories of four generations of women, resilient in spite of the oppression of the working class, preserving the rituals of everyday domesticity necessary for survival.</w:t>
      </w:r>
    </w:p>
    <w:p w:rsidR="002239F5" w:rsidRDefault="002239F5" w:rsidP="00BF3ACB">
      <w:pPr>
        <w:shd w:val="clear" w:color="auto" w:fill="EEEEEE"/>
        <w:rPr>
          <w:rFonts w:ascii="Verdana" w:hAnsi="Verdana" w:cs="Arial"/>
          <w:color w:val="000000"/>
          <w:sz w:val="20"/>
          <w:szCs w:val="20"/>
        </w:rPr>
      </w:pPr>
      <w:r>
        <w:rPr>
          <w:rStyle w:val="Emphasis"/>
          <w:rFonts w:ascii="Verdana" w:hAnsi="Verdana" w:cs="Arial"/>
          <w:color w:val="000000"/>
          <w:sz w:val="20"/>
          <w:szCs w:val="20"/>
        </w:rPr>
        <w:t>Wednesday to Come</w:t>
      </w:r>
      <w:r>
        <w:rPr>
          <w:rFonts w:ascii="Verdana" w:hAnsi="Verdana" w:cs="Arial"/>
          <w:color w:val="000000"/>
          <w:sz w:val="20"/>
          <w:szCs w:val="20"/>
        </w:rPr>
        <w:t xml:space="preserve"> (image 10) is set in the Great Depression. By 1933, twelve percent of the workforce was unemployed. The government’s </w:t>
      </w:r>
      <w:proofErr w:type="gramStart"/>
      <w:r>
        <w:rPr>
          <w:rFonts w:ascii="Verdana" w:hAnsi="Verdana" w:cs="Arial"/>
          <w:color w:val="000000"/>
          <w:sz w:val="20"/>
          <w:szCs w:val="20"/>
        </w:rPr>
        <w:t>response to the visible poverty of soup and bread queues was to lower wages and introduce</w:t>
      </w:r>
      <w:proofErr w:type="gramEnd"/>
      <w:r>
        <w:rPr>
          <w:rFonts w:ascii="Verdana" w:hAnsi="Verdana" w:cs="Arial"/>
          <w:color w:val="000000"/>
          <w:sz w:val="20"/>
          <w:szCs w:val="20"/>
        </w:rPr>
        <w:t xml:space="preserve"> work-for-dole schemes. In </w:t>
      </w:r>
      <w:r>
        <w:rPr>
          <w:rStyle w:val="Emphasis"/>
          <w:rFonts w:ascii="Verdana" w:hAnsi="Verdana" w:cs="Arial"/>
          <w:color w:val="000000"/>
          <w:sz w:val="20"/>
          <w:szCs w:val="20"/>
        </w:rPr>
        <w:t>Wednesday to Come</w:t>
      </w:r>
      <w:r>
        <w:rPr>
          <w:rFonts w:ascii="Verdana" w:hAnsi="Verdana" w:cs="Arial"/>
          <w:color w:val="000000"/>
          <w:sz w:val="20"/>
          <w:szCs w:val="20"/>
        </w:rPr>
        <w:t>, Iris’s husband has committed suicide at a work camp. The play explores how the family deals with the day on which his body is returned.</w:t>
      </w:r>
    </w:p>
    <w:p w:rsidR="002239F5" w:rsidRDefault="002239F5" w:rsidP="00BF3ACB">
      <w:pPr>
        <w:shd w:val="clear" w:color="auto" w:fill="EEEEEE"/>
        <w:rPr>
          <w:rFonts w:ascii="Verdana" w:hAnsi="Verdana" w:cs="Arial"/>
          <w:color w:val="000000"/>
          <w:sz w:val="20"/>
          <w:szCs w:val="20"/>
        </w:rPr>
      </w:pPr>
      <w:r>
        <w:rPr>
          <w:rFonts w:ascii="Verdana" w:hAnsi="Verdana" w:cs="Arial"/>
          <w:color w:val="000000"/>
          <w:sz w:val="20"/>
          <w:szCs w:val="20"/>
        </w:rPr>
        <w:lastRenderedPageBreak/>
        <w:t xml:space="preserve">In </w:t>
      </w:r>
      <w:r>
        <w:rPr>
          <w:rStyle w:val="Emphasis"/>
          <w:rFonts w:ascii="Verdana" w:hAnsi="Verdana" w:cs="Arial"/>
          <w:color w:val="000000"/>
          <w:sz w:val="20"/>
          <w:szCs w:val="20"/>
        </w:rPr>
        <w:t>Wednesday to Come</w:t>
      </w:r>
      <w:r>
        <w:rPr>
          <w:rFonts w:ascii="Verdana" w:hAnsi="Verdana" w:cs="Arial"/>
          <w:color w:val="000000"/>
          <w:sz w:val="20"/>
          <w:szCs w:val="20"/>
        </w:rPr>
        <w:t xml:space="preserve">, Iris fears that history will repeat itself, in which case their era of injustice will also be ignored and little will change for working people. </w:t>
      </w:r>
      <w:proofErr w:type="spellStart"/>
      <w:r>
        <w:rPr>
          <w:rFonts w:ascii="Verdana" w:hAnsi="Verdana" w:cs="Arial"/>
          <w:color w:val="000000"/>
          <w:sz w:val="20"/>
          <w:szCs w:val="20"/>
        </w:rPr>
        <w:t>Granna’s</w:t>
      </w:r>
      <w:proofErr w:type="spellEnd"/>
      <w:r>
        <w:rPr>
          <w:rFonts w:ascii="Verdana" w:hAnsi="Verdana" w:cs="Arial"/>
          <w:color w:val="000000"/>
          <w:sz w:val="20"/>
          <w:szCs w:val="20"/>
        </w:rPr>
        <w:t xml:space="preserve"> dire prophetic comments bear out the same proposition.</w:t>
      </w:r>
    </w:p>
    <w:p w:rsidR="002239F5" w:rsidRPr="00BF3ACB" w:rsidRDefault="002239F5" w:rsidP="00BF3ACB">
      <w:pPr>
        <w:pStyle w:val="character2"/>
        <w:shd w:val="clear" w:color="auto" w:fill="F0F0F0"/>
        <w:rPr>
          <w:sz w:val="20"/>
          <w:szCs w:val="20"/>
        </w:rPr>
      </w:pPr>
      <w:r w:rsidRPr="00BF3ACB">
        <w:rPr>
          <w:b/>
          <w:bCs/>
          <w:sz w:val="20"/>
          <w:szCs w:val="20"/>
        </w:rPr>
        <w:t xml:space="preserve">IRIS: </w:t>
      </w:r>
      <w:r w:rsidRPr="00BF3ACB">
        <w:rPr>
          <w:sz w:val="20"/>
          <w:szCs w:val="20"/>
        </w:rPr>
        <w:t xml:space="preserve">Here we sit, you ironing, </w:t>
      </w:r>
      <w:proofErr w:type="spellStart"/>
      <w:r w:rsidRPr="00BF3ACB">
        <w:rPr>
          <w:sz w:val="20"/>
          <w:szCs w:val="20"/>
        </w:rPr>
        <w:t>Granna</w:t>
      </w:r>
      <w:proofErr w:type="spellEnd"/>
      <w:r w:rsidRPr="00BF3ACB">
        <w:rPr>
          <w:sz w:val="20"/>
          <w:szCs w:val="20"/>
        </w:rPr>
        <w:t xml:space="preserve"> by the fire – could be any old Monday. But it’s not any old Monday … </w:t>
      </w:r>
    </w:p>
    <w:p w:rsidR="002239F5" w:rsidRPr="00BF3ACB" w:rsidRDefault="002239F5" w:rsidP="00BF3ACB">
      <w:pPr>
        <w:pStyle w:val="character2"/>
        <w:shd w:val="clear" w:color="auto" w:fill="F0F0F0"/>
        <w:rPr>
          <w:sz w:val="20"/>
          <w:szCs w:val="20"/>
        </w:rPr>
      </w:pPr>
      <w:r w:rsidRPr="00BF3ACB">
        <w:rPr>
          <w:b/>
          <w:bCs/>
          <w:sz w:val="20"/>
          <w:szCs w:val="20"/>
        </w:rPr>
        <w:t xml:space="preserve">GRANNA: </w:t>
      </w:r>
      <w:r w:rsidRPr="00BF3ACB">
        <w:rPr>
          <w:sz w:val="20"/>
          <w:szCs w:val="20"/>
        </w:rPr>
        <w:t xml:space="preserve">Monday today. </w:t>
      </w:r>
      <w:proofErr w:type="gramStart"/>
      <w:r w:rsidRPr="00BF3ACB">
        <w:rPr>
          <w:sz w:val="20"/>
          <w:szCs w:val="20"/>
        </w:rPr>
        <w:t>Tuesday to come.</w:t>
      </w:r>
      <w:proofErr w:type="gramEnd"/>
      <w:r w:rsidRPr="00BF3ACB">
        <w:rPr>
          <w:sz w:val="20"/>
          <w:szCs w:val="20"/>
        </w:rPr>
        <w:t xml:space="preserve"> </w:t>
      </w:r>
    </w:p>
    <w:p w:rsidR="002239F5" w:rsidRPr="00BF3ACB" w:rsidRDefault="002239F5" w:rsidP="00BF3ACB">
      <w:pPr>
        <w:pStyle w:val="character2"/>
        <w:shd w:val="clear" w:color="auto" w:fill="F0F0F0"/>
        <w:rPr>
          <w:sz w:val="20"/>
          <w:szCs w:val="20"/>
        </w:rPr>
      </w:pPr>
      <w:r w:rsidRPr="00BF3ACB">
        <w:rPr>
          <w:b/>
          <w:bCs/>
          <w:sz w:val="20"/>
          <w:szCs w:val="20"/>
        </w:rPr>
        <w:t xml:space="preserve">IRIS: </w:t>
      </w:r>
      <w:r w:rsidRPr="00BF3ACB">
        <w:rPr>
          <w:sz w:val="20"/>
          <w:szCs w:val="20"/>
        </w:rPr>
        <w:t xml:space="preserve">Tuesday to come … </w:t>
      </w:r>
    </w:p>
    <w:p w:rsidR="002239F5" w:rsidRPr="00BF3ACB" w:rsidRDefault="002239F5" w:rsidP="00BF3ACB">
      <w:pPr>
        <w:pStyle w:val="character2"/>
        <w:shd w:val="clear" w:color="auto" w:fill="F0F0F0"/>
        <w:rPr>
          <w:sz w:val="20"/>
          <w:szCs w:val="20"/>
        </w:rPr>
      </w:pPr>
      <w:r w:rsidRPr="00BF3ACB">
        <w:rPr>
          <w:b/>
          <w:bCs/>
          <w:sz w:val="20"/>
          <w:szCs w:val="20"/>
        </w:rPr>
        <w:t xml:space="preserve">GRANNA: </w:t>
      </w:r>
      <w:r w:rsidRPr="00BF3ACB">
        <w:rPr>
          <w:sz w:val="20"/>
          <w:szCs w:val="20"/>
        </w:rPr>
        <w:t xml:space="preserve">… Hard times back there – hard times here. Nothing’s changed … nothing’s changed … </w:t>
      </w:r>
    </w:p>
    <w:p w:rsidR="002239F5" w:rsidRPr="00BF3ACB" w:rsidRDefault="002239F5" w:rsidP="00BF3ACB">
      <w:pPr>
        <w:pStyle w:val="ref1"/>
        <w:shd w:val="clear" w:color="auto" w:fill="EEEEEE"/>
        <w:spacing w:after="0"/>
        <w:rPr>
          <w:rFonts w:cs="Arial"/>
          <w:color w:val="000000"/>
          <w:sz w:val="20"/>
          <w:szCs w:val="20"/>
        </w:rPr>
      </w:pPr>
      <w:r w:rsidRPr="00BF3ACB">
        <w:rPr>
          <w:rStyle w:val="Emphasis"/>
          <w:rFonts w:cs="Arial"/>
          <w:color w:val="000000"/>
          <w:sz w:val="20"/>
          <w:szCs w:val="20"/>
        </w:rPr>
        <w:t>Wednesday to Come</w:t>
      </w:r>
      <w:r w:rsidRPr="00BF3ACB">
        <w:rPr>
          <w:rFonts w:cs="Arial"/>
          <w:color w:val="000000"/>
          <w:sz w:val="20"/>
          <w:szCs w:val="20"/>
        </w:rPr>
        <w:t>, act 1, scene 1</w:t>
      </w:r>
    </w:p>
    <w:p w:rsidR="002239F5" w:rsidRDefault="002239F5" w:rsidP="00BF3ACB">
      <w:pPr>
        <w:rPr>
          <w:rFonts w:ascii="Verdana" w:hAnsi="Verdana" w:cs="Arial"/>
          <w:color w:val="000000"/>
          <w:sz w:val="20"/>
          <w:szCs w:val="20"/>
        </w:rPr>
      </w:pPr>
      <w:r>
        <w:rPr>
          <w:rFonts w:ascii="Verdana" w:hAnsi="Verdana" w:cs="Arial"/>
          <w:color w:val="000000"/>
          <w:sz w:val="20"/>
          <w:szCs w:val="20"/>
        </w:rPr>
        <w:t xml:space="preserve">Some other plays that explore </w:t>
      </w:r>
      <w:smartTag w:uri="urn:schemas-microsoft-com:office:smarttags" w:element="country-region">
        <w:smartTag w:uri="urn:schemas-microsoft-com:office:smarttags" w:element="place">
          <w:r>
            <w:rPr>
              <w:rFonts w:ascii="Verdana" w:hAnsi="Verdana" w:cs="Arial"/>
              <w:color w:val="000000"/>
              <w:sz w:val="20"/>
              <w:szCs w:val="20"/>
            </w:rPr>
            <w:t>New Zealand</w:t>
          </w:r>
        </w:smartTag>
      </w:smartTag>
      <w:r>
        <w:rPr>
          <w:rFonts w:ascii="Verdana" w:hAnsi="Verdana" w:cs="Arial"/>
          <w:color w:val="000000"/>
          <w:sz w:val="20"/>
          <w:szCs w:val="20"/>
        </w:rPr>
        <w:t xml:space="preserve"> stories from a post-colonial point of view are </w:t>
      </w:r>
      <w:r>
        <w:rPr>
          <w:rStyle w:val="Emphasis"/>
          <w:rFonts w:ascii="Verdana" w:hAnsi="Verdana" w:cs="Arial"/>
          <w:color w:val="000000"/>
          <w:sz w:val="20"/>
          <w:szCs w:val="20"/>
        </w:rPr>
        <w:t>Shuriken</w:t>
      </w:r>
      <w:r>
        <w:rPr>
          <w:rFonts w:ascii="Verdana" w:hAnsi="Verdana" w:cs="Arial"/>
          <w:color w:val="000000"/>
          <w:sz w:val="20"/>
          <w:szCs w:val="20"/>
        </w:rPr>
        <w:t xml:space="preserve"> (as above) and </w:t>
      </w:r>
      <w:r>
        <w:rPr>
          <w:rStyle w:val="Emphasis"/>
          <w:rFonts w:ascii="Verdana" w:hAnsi="Verdana" w:cs="Arial"/>
          <w:color w:val="000000"/>
          <w:sz w:val="20"/>
          <w:szCs w:val="20"/>
        </w:rPr>
        <w:t>Squatter</w:t>
      </w:r>
      <w:r>
        <w:rPr>
          <w:rFonts w:ascii="Verdana" w:hAnsi="Verdana" w:cs="Arial"/>
          <w:color w:val="000000"/>
          <w:sz w:val="20"/>
          <w:szCs w:val="20"/>
        </w:rPr>
        <w:t xml:space="preserve"> (1987) by Stuart Hoar.</w:t>
      </w:r>
    </w:p>
    <w:p w:rsidR="002239F5" w:rsidRDefault="002239F5" w:rsidP="00BF3ACB"/>
    <w:p w:rsidR="002239F5" w:rsidRDefault="002239F5" w:rsidP="00BF3ACB"/>
    <w:p w:rsidR="002239F5" w:rsidRPr="007F7B97" w:rsidRDefault="002239F5" w:rsidP="00BF3ACB">
      <w:pPr>
        <w:outlineLvl w:val="1"/>
        <w:rPr>
          <w:rFonts w:ascii="Arial" w:hAnsi="Arial" w:cs="Arial"/>
          <w:color w:val="000000"/>
          <w:kern w:val="36"/>
          <w:sz w:val="39"/>
          <w:szCs w:val="39"/>
        </w:rPr>
      </w:pPr>
      <w:r>
        <w:rPr>
          <w:rFonts w:ascii="Arial" w:hAnsi="Arial" w:cs="Arial"/>
          <w:color w:val="000000"/>
          <w:kern w:val="36"/>
          <w:sz w:val="39"/>
          <w:szCs w:val="39"/>
        </w:rPr>
        <w:t>N</w:t>
      </w:r>
      <w:r w:rsidRPr="007F7B97">
        <w:rPr>
          <w:rFonts w:ascii="Arial" w:hAnsi="Arial" w:cs="Arial"/>
          <w:color w:val="000000"/>
          <w:kern w:val="36"/>
          <w:sz w:val="39"/>
          <w:szCs w:val="39"/>
        </w:rPr>
        <w:t>ew future: The bicultural and Māori theatre of the 1990s</w:t>
      </w:r>
    </w:p>
    <w:p w:rsidR="002239F5" w:rsidRPr="007F7B97" w:rsidRDefault="002239F5" w:rsidP="00BF3ACB">
      <w:pPr>
        <w:rPr>
          <w:rFonts w:ascii="Verdana" w:hAnsi="Verdana" w:cs="Arial"/>
          <w:color w:val="000000"/>
          <w:sz w:val="20"/>
          <w:szCs w:val="20"/>
        </w:rPr>
      </w:pPr>
      <w:r w:rsidRPr="007F7B97">
        <w:rPr>
          <w:rFonts w:ascii="Verdana" w:hAnsi="Verdana" w:cs="Arial"/>
          <w:color w:val="000000"/>
          <w:sz w:val="20"/>
          <w:szCs w:val="20"/>
        </w:rPr>
        <w:t xml:space="preserve">In the 1990s, a bicultural perspective developed in </w:t>
      </w:r>
      <w:smartTag w:uri="urn:schemas-microsoft-com:office:smarttags" w:element="country-region">
        <w:smartTag w:uri="urn:schemas-microsoft-com:office:smarttags" w:element="place">
          <w:r w:rsidRPr="007F7B97">
            <w:rPr>
              <w:rFonts w:ascii="Verdana" w:hAnsi="Verdana" w:cs="Arial"/>
              <w:color w:val="000000"/>
              <w:sz w:val="20"/>
              <w:szCs w:val="20"/>
            </w:rPr>
            <w:t>New Zealand</w:t>
          </w:r>
        </w:smartTag>
      </w:smartTag>
      <w:r w:rsidRPr="007F7B97">
        <w:rPr>
          <w:rFonts w:ascii="Verdana" w:hAnsi="Verdana" w:cs="Arial"/>
          <w:color w:val="000000"/>
          <w:sz w:val="20"/>
          <w:szCs w:val="20"/>
        </w:rPr>
        <w:t xml:space="preserve"> theatre. The ideas, values, and performance styles of both Māori culture and mainstream </w:t>
      </w:r>
      <w:smartTag w:uri="urn:schemas-microsoft-com:office:smarttags" w:element="country-region">
        <w:smartTag w:uri="urn:schemas-microsoft-com:office:smarttags" w:element="place">
          <w:r w:rsidRPr="007F7B97">
            <w:rPr>
              <w:rFonts w:ascii="Verdana" w:hAnsi="Verdana" w:cs="Arial"/>
              <w:color w:val="000000"/>
              <w:sz w:val="20"/>
              <w:szCs w:val="20"/>
            </w:rPr>
            <w:t>New Zealand</w:t>
          </w:r>
        </w:smartTag>
      </w:smartTag>
      <w:r w:rsidRPr="007F7B97">
        <w:rPr>
          <w:rFonts w:ascii="Verdana" w:hAnsi="Verdana" w:cs="Arial"/>
          <w:color w:val="000000"/>
          <w:sz w:val="20"/>
          <w:szCs w:val="20"/>
        </w:rPr>
        <w:t xml:space="preserve"> (western) culture were used to express theatrical ideas and examine the </w:t>
      </w:r>
      <w:proofErr w:type="spellStart"/>
      <w:r w:rsidRPr="007F7B97">
        <w:rPr>
          <w:rFonts w:ascii="Verdana" w:hAnsi="Verdana" w:cs="Arial"/>
          <w:color w:val="000000"/>
          <w:sz w:val="20"/>
          <w:szCs w:val="20"/>
        </w:rPr>
        <w:t>behaviours</w:t>
      </w:r>
      <w:proofErr w:type="spellEnd"/>
      <w:r w:rsidRPr="007F7B97">
        <w:rPr>
          <w:rFonts w:ascii="Verdana" w:hAnsi="Verdana" w:cs="Arial"/>
          <w:color w:val="000000"/>
          <w:sz w:val="20"/>
          <w:szCs w:val="20"/>
        </w:rPr>
        <w:t xml:space="preserve"> and values of both.</w:t>
      </w:r>
    </w:p>
    <w:p w:rsidR="002239F5" w:rsidRPr="007F7B97" w:rsidRDefault="002239F5" w:rsidP="00BF3ACB">
      <w:pPr>
        <w:rPr>
          <w:rFonts w:ascii="Verdana" w:hAnsi="Verdana" w:cs="Arial"/>
          <w:color w:val="000000"/>
          <w:sz w:val="20"/>
          <w:szCs w:val="20"/>
        </w:rPr>
      </w:pPr>
      <w:r w:rsidRPr="007F7B97">
        <w:rPr>
          <w:rFonts w:ascii="Verdana" w:hAnsi="Verdana" w:cs="Arial"/>
          <w:color w:val="000000"/>
          <w:sz w:val="20"/>
          <w:szCs w:val="20"/>
        </w:rPr>
        <w:t xml:space="preserve">The issues raised and values explored from a Māori perspective include: disconnection from family and/or land; race relations and the difficulty of finding a meeting point; historical injustices; and the young discovering the values of the past. The exploration of these values has involved a meeting between the performance forms of western theatre and traditional Māori ceremony and a negotiation of theatre space through </w:t>
      </w:r>
      <w:proofErr w:type="spellStart"/>
      <w:r w:rsidRPr="007F7B97">
        <w:rPr>
          <w:rFonts w:ascii="Verdana" w:hAnsi="Verdana" w:cs="Arial"/>
          <w:color w:val="000000"/>
          <w:sz w:val="20"/>
          <w:szCs w:val="20"/>
        </w:rPr>
        <w:t>marae</w:t>
      </w:r>
      <w:proofErr w:type="spellEnd"/>
      <w:r w:rsidRPr="007F7B97">
        <w:rPr>
          <w:rFonts w:ascii="Verdana" w:hAnsi="Verdana" w:cs="Arial"/>
          <w:color w:val="000000"/>
          <w:sz w:val="20"/>
          <w:szCs w:val="20"/>
        </w:rPr>
        <w:t xml:space="preserve"> theatre, for example, in John Broughton’s </w:t>
      </w:r>
      <w:r w:rsidRPr="007F7B97">
        <w:rPr>
          <w:rFonts w:ascii="Verdana" w:hAnsi="Verdana" w:cs="Arial"/>
          <w:i/>
          <w:iCs/>
          <w:color w:val="000000"/>
          <w:sz w:val="20"/>
        </w:rPr>
        <w:t>The Return Home</w:t>
      </w:r>
      <w:r w:rsidRPr="007F7B97">
        <w:rPr>
          <w:rFonts w:ascii="Verdana" w:hAnsi="Verdana" w:cs="Arial"/>
          <w:color w:val="000000"/>
          <w:sz w:val="20"/>
          <w:szCs w:val="20"/>
        </w:rPr>
        <w:t xml:space="preserve"> (1988) or in the work of Jim Moriarty and the company </w:t>
      </w:r>
      <w:proofErr w:type="spellStart"/>
      <w:r w:rsidRPr="007F7B97">
        <w:rPr>
          <w:rFonts w:ascii="Verdana" w:hAnsi="Verdana" w:cs="Arial"/>
          <w:color w:val="000000"/>
          <w:sz w:val="20"/>
          <w:szCs w:val="20"/>
        </w:rPr>
        <w:t>Te</w:t>
      </w:r>
      <w:proofErr w:type="spellEnd"/>
      <w:r w:rsidRPr="007F7B97">
        <w:rPr>
          <w:rFonts w:ascii="Verdana" w:hAnsi="Verdana" w:cs="Arial"/>
          <w:color w:val="000000"/>
          <w:sz w:val="20"/>
          <w:szCs w:val="20"/>
        </w:rPr>
        <w:t xml:space="preserve"> </w:t>
      </w:r>
      <w:proofErr w:type="spellStart"/>
      <w:r w:rsidRPr="007F7B97">
        <w:rPr>
          <w:rFonts w:ascii="Verdana" w:hAnsi="Verdana" w:cs="Arial"/>
          <w:color w:val="000000"/>
          <w:sz w:val="20"/>
          <w:szCs w:val="20"/>
        </w:rPr>
        <w:t>Rakau</w:t>
      </w:r>
      <w:proofErr w:type="spellEnd"/>
      <w:r w:rsidRPr="007F7B97">
        <w:rPr>
          <w:rFonts w:ascii="Verdana" w:hAnsi="Verdana" w:cs="Arial"/>
          <w:color w:val="000000"/>
          <w:sz w:val="20"/>
          <w:szCs w:val="20"/>
        </w:rPr>
        <w:t xml:space="preserve"> </w:t>
      </w:r>
      <w:proofErr w:type="spellStart"/>
      <w:r w:rsidRPr="007F7B97">
        <w:rPr>
          <w:rFonts w:ascii="Verdana" w:hAnsi="Verdana" w:cs="Arial"/>
          <w:color w:val="000000"/>
          <w:sz w:val="20"/>
          <w:szCs w:val="20"/>
        </w:rPr>
        <w:t>Hua</w:t>
      </w:r>
      <w:proofErr w:type="spellEnd"/>
      <w:r w:rsidRPr="007F7B97">
        <w:rPr>
          <w:rFonts w:ascii="Verdana" w:hAnsi="Verdana" w:cs="Arial"/>
          <w:color w:val="000000"/>
          <w:sz w:val="20"/>
          <w:szCs w:val="20"/>
        </w:rPr>
        <w:t xml:space="preserve"> o </w:t>
      </w:r>
      <w:proofErr w:type="spellStart"/>
      <w:r w:rsidRPr="007F7B97">
        <w:rPr>
          <w:rFonts w:ascii="Verdana" w:hAnsi="Verdana" w:cs="Arial"/>
          <w:color w:val="000000"/>
          <w:sz w:val="20"/>
          <w:szCs w:val="20"/>
        </w:rPr>
        <w:t>Te</w:t>
      </w:r>
      <w:proofErr w:type="spellEnd"/>
      <w:r w:rsidRPr="007F7B97">
        <w:rPr>
          <w:rFonts w:ascii="Verdana" w:hAnsi="Verdana" w:cs="Arial"/>
          <w:color w:val="000000"/>
          <w:sz w:val="20"/>
          <w:szCs w:val="20"/>
        </w:rPr>
        <w:t xml:space="preserve"> </w:t>
      </w:r>
      <w:proofErr w:type="spellStart"/>
      <w:r w:rsidRPr="007F7B97">
        <w:rPr>
          <w:rFonts w:ascii="Verdana" w:hAnsi="Verdana" w:cs="Arial"/>
          <w:color w:val="000000"/>
          <w:sz w:val="20"/>
          <w:szCs w:val="20"/>
        </w:rPr>
        <w:t>Wao</w:t>
      </w:r>
      <w:proofErr w:type="spellEnd"/>
      <w:r w:rsidRPr="007F7B97">
        <w:rPr>
          <w:rFonts w:ascii="Verdana" w:hAnsi="Verdana" w:cs="Arial"/>
          <w:color w:val="000000"/>
          <w:sz w:val="20"/>
          <w:szCs w:val="20"/>
        </w:rPr>
        <w:t xml:space="preserve"> </w:t>
      </w:r>
      <w:proofErr w:type="spellStart"/>
      <w:r w:rsidRPr="007F7B97">
        <w:rPr>
          <w:rFonts w:ascii="Verdana" w:hAnsi="Verdana" w:cs="Arial"/>
          <w:color w:val="000000"/>
          <w:sz w:val="20"/>
          <w:szCs w:val="20"/>
        </w:rPr>
        <w:t>Tapu</w:t>
      </w:r>
      <w:proofErr w:type="spellEnd"/>
      <w:r w:rsidRPr="007F7B97">
        <w:rPr>
          <w:rFonts w:ascii="Verdana" w:hAnsi="Verdana" w:cs="Arial"/>
          <w:color w:val="000000"/>
          <w:sz w:val="20"/>
          <w:szCs w:val="20"/>
        </w:rPr>
        <w:t xml:space="preserve"> (see image 9 on poster 4).</w:t>
      </w:r>
    </w:p>
    <w:p w:rsidR="002239F5" w:rsidRPr="007F7B97" w:rsidRDefault="002239F5" w:rsidP="00BF3ACB">
      <w:pPr>
        <w:rPr>
          <w:rFonts w:ascii="Verdana" w:hAnsi="Verdana" w:cs="Arial"/>
          <w:color w:val="000000"/>
          <w:sz w:val="20"/>
          <w:szCs w:val="20"/>
        </w:rPr>
      </w:pPr>
      <w:r w:rsidRPr="007F7B97">
        <w:rPr>
          <w:rFonts w:ascii="Verdana" w:hAnsi="Verdana" w:cs="Arial"/>
          <w:color w:val="000000"/>
          <w:sz w:val="20"/>
          <w:szCs w:val="20"/>
        </w:rPr>
        <w:t xml:space="preserve">The narrative (symbolic) space of plays exploring Māori perspectives is often a coastline, for example, the coastal </w:t>
      </w:r>
      <w:smartTag w:uri="urn:schemas-microsoft-com:office:smarttags" w:element="place">
        <w:smartTag w:uri="urn:schemas-microsoft-com:office:smarttags" w:element="PlaceType">
          <w:r w:rsidRPr="007F7B97">
            <w:rPr>
              <w:rFonts w:ascii="Verdana" w:hAnsi="Verdana" w:cs="Arial"/>
              <w:color w:val="000000"/>
              <w:sz w:val="20"/>
              <w:szCs w:val="20"/>
            </w:rPr>
            <w:t>village</w:t>
          </w:r>
        </w:smartTag>
        <w:r w:rsidRPr="007F7B97">
          <w:rPr>
            <w:rFonts w:ascii="Verdana" w:hAnsi="Verdana" w:cs="Arial"/>
            <w:color w:val="000000"/>
            <w:sz w:val="20"/>
            <w:szCs w:val="20"/>
          </w:rPr>
          <w:t xml:space="preserve"> of </w:t>
        </w:r>
        <w:proofErr w:type="spellStart"/>
        <w:smartTag w:uri="urn:schemas-microsoft-com:office:smarttags" w:element="PlaceName">
          <w:r w:rsidRPr="007F7B97">
            <w:rPr>
              <w:rFonts w:ascii="Verdana" w:hAnsi="Verdana" w:cs="Arial"/>
              <w:color w:val="000000"/>
              <w:sz w:val="20"/>
              <w:szCs w:val="20"/>
            </w:rPr>
            <w:t>Waiora</w:t>
          </w:r>
        </w:smartTag>
      </w:smartTag>
      <w:proofErr w:type="spellEnd"/>
      <w:r w:rsidRPr="007F7B97">
        <w:rPr>
          <w:rFonts w:ascii="Verdana" w:hAnsi="Verdana" w:cs="Arial"/>
          <w:color w:val="000000"/>
          <w:sz w:val="20"/>
          <w:szCs w:val="20"/>
        </w:rPr>
        <w:t xml:space="preserve"> in Hone </w:t>
      </w:r>
      <w:proofErr w:type="spellStart"/>
      <w:r w:rsidRPr="007F7B97">
        <w:rPr>
          <w:rFonts w:ascii="Verdana" w:hAnsi="Verdana" w:cs="Arial"/>
          <w:color w:val="000000"/>
          <w:sz w:val="20"/>
          <w:szCs w:val="20"/>
        </w:rPr>
        <w:t>Kouka’s</w:t>
      </w:r>
      <w:proofErr w:type="spellEnd"/>
      <w:r w:rsidRPr="007F7B97">
        <w:rPr>
          <w:rFonts w:ascii="Verdana" w:hAnsi="Verdana" w:cs="Arial"/>
          <w:color w:val="000000"/>
          <w:sz w:val="20"/>
          <w:szCs w:val="20"/>
        </w:rPr>
        <w:t xml:space="preserve"> play of the same name (1996). With a Māori perspective comes an emphasis on spiritual values, for example, the presence of </w:t>
      </w:r>
      <w:proofErr w:type="spellStart"/>
      <w:r w:rsidRPr="007F7B97">
        <w:rPr>
          <w:rFonts w:ascii="Verdana" w:hAnsi="Verdana" w:cs="Arial"/>
          <w:color w:val="000000"/>
          <w:sz w:val="20"/>
          <w:szCs w:val="20"/>
        </w:rPr>
        <w:t>tūpuna</w:t>
      </w:r>
      <w:proofErr w:type="spellEnd"/>
      <w:r w:rsidRPr="007F7B97">
        <w:rPr>
          <w:rFonts w:ascii="Verdana" w:hAnsi="Verdana" w:cs="Arial"/>
          <w:color w:val="000000"/>
          <w:sz w:val="20"/>
          <w:szCs w:val="20"/>
        </w:rPr>
        <w:t xml:space="preserve"> (ancestors) onstage and in the stories, and a storytelling or narrative style that uses memories of the past to understand the present, for example, </w:t>
      </w:r>
      <w:proofErr w:type="spellStart"/>
      <w:r w:rsidRPr="007F7B97">
        <w:rPr>
          <w:rFonts w:ascii="Verdana" w:hAnsi="Verdana" w:cs="Arial"/>
          <w:color w:val="000000"/>
          <w:sz w:val="20"/>
          <w:szCs w:val="20"/>
        </w:rPr>
        <w:t>Witi</w:t>
      </w:r>
      <w:proofErr w:type="spellEnd"/>
      <w:r w:rsidRPr="007F7B97">
        <w:rPr>
          <w:rFonts w:ascii="Verdana" w:hAnsi="Verdana" w:cs="Arial"/>
          <w:color w:val="000000"/>
          <w:sz w:val="20"/>
          <w:szCs w:val="20"/>
        </w:rPr>
        <w:t xml:space="preserve"> </w:t>
      </w:r>
      <w:proofErr w:type="spellStart"/>
      <w:r w:rsidRPr="007F7B97">
        <w:rPr>
          <w:rFonts w:ascii="Verdana" w:hAnsi="Verdana" w:cs="Arial"/>
          <w:color w:val="000000"/>
          <w:sz w:val="20"/>
          <w:szCs w:val="20"/>
        </w:rPr>
        <w:t>Ihimaera’s</w:t>
      </w:r>
      <w:proofErr w:type="spellEnd"/>
      <w:r w:rsidRPr="007F7B97">
        <w:rPr>
          <w:rFonts w:ascii="Verdana" w:hAnsi="Verdana" w:cs="Arial"/>
          <w:color w:val="000000"/>
          <w:sz w:val="20"/>
          <w:szCs w:val="20"/>
        </w:rPr>
        <w:t xml:space="preserve"> </w:t>
      </w:r>
      <w:r w:rsidRPr="007F7B97">
        <w:rPr>
          <w:rFonts w:ascii="Verdana" w:hAnsi="Verdana" w:cs="Arial"/>
          <w:i/>
          <w:iCs/>
          <w:color w:val="000000"/>
          <w:sz w:val="20"/>
        </w:rPr>
        <w:t>Woman Far Walking</w:t>
      </w:r>
      <w:r w:rsidRPr="007F7B97">
        <w:rPr>
          <w:rFonts w:ascii="Verdana" w:hAnsi="Verdana" w:cs="Arial"/>
          <w:color w:val="000000"/>
          <w:sz w:val="20"/>
          <w:szCs w:val="20"/>
        </w:rPr>
        <w:t xml:space="preserve"> (2002). Plays from a Māori perspective may incorporate the grandeur of </w:t>
      </w:r>
      <w:proofErr w:type="spellStart"/>
      <w:r w:rsidRPr="007F7B97">
        <w:rPr>
          <w:rFonts w:ascii="Verdana" w:hAnsi="Verdana" w:cs="Arial"/>
          <w:color w:val="000000"/>
          <w:sz w:val="20"/>
          <w:szCs w:val="20"/>
        </w:rPr>
        <w:t>whaikōrero</w:t>
      </w:r>
      <w:proofErr w:type="spellEnd"/>
      <w:r w:rsidRPr="007F7B97">
        <w:rPr>
          <w:rFonts w:ascii="Verdana" w:hAnsi="Verdana" w:cs="Arial"/>
          <w:color w:val="000000"/>
          <w:sz w:val="20"/>
          <w:szCs w:val="20"/>
        </w:rPr>
        <w:t xml:space="preserve"> into character and dialogue and include Māori language in a range of forms.</w:t>
      </w:r>
    </w:p>
    <w:p w:rsidR="002239F5" w:rsidRPr="007F7B97" w:rsidRDefault="002239F5" w:rsidP="00BF3ACB">
      <w:pPr>
        <w:rPr>
          <w:rFonts w:ascii="Verdana" w:hAnsi="Verdana" w:cs="Arial"/>
          <w:color w:val="000000"/>
          <w:sz w:val="20"/>
          <w:szCs w:val="20"/>
        </w:rPr>
      </w:pPr>
      <w:r w:rsidRPr="007F7B97">
        <w:rPr>
          <w:rFonts w:ascii="Verdana" w:hAnsi="Verdana" w:cs="Arial"/>
          <w:color w:val="000000"/>
          <w:sz w:val="20"/>
          <w:szCs w:val="20"/>
        </w:rPr>
        <w:t xml:space="preserve">Hone </w:t>
      </w:r>
      <w:proofErr w:type="spellStart"/>
      <w:r w:rsidRPr="007F7B97">
        <w:rPr>
          <w:rFonts w:ascii="Verdana" w:hAnsi="Verdana" w:cs="Arial"/>
          <w:color w:val="000000"/>
          <w:sz w:val="20"/>
          <w:szCs w:val="20"/>
        </w:rPr>
        <w:t>Kouka</w:t>
      </w:r>
      <w:proofErr w:type="spellEnd"/>
      <w:r w:rsidRPr="007F7B97">
        <w:rPr>
          <w:rFonts w:ascii="Verdana" w:hAnsi="Verdana" w:cs="Arial"/>
          <w:color w:val="000000"/>
          <w:sz w:val="20"/>
          <w:szCs w:val="20"/>
        </w:rPr>
        <w:t xml:space="preserve"> (</w:t>
      </w:r>
      <w:proofErr w:type="spellStart"/>
      <w:r w:rsidRPr="007F7B97">
        <w:rPr>
          <w:rFonts w:ascii="Verdana" w:hAnsi="Verdana" w:cs="Arial"/>
          <w:color w:val="000000"/>
          <w:sz w:val="20"/>
          <w:szCs w:val="20"/>
        </w:rPr>
        <w:t>Ngāti</w:t>
      </w:r>
      <w:proofErr w:type="spellEnd"/>
      <w:r w:rsidRPr="007F7B97">
        <w:rPr>
          <w:rFonts w:ascii="Verdana" w:hAnsi="Verdana" w:cs="Arial"/>
          <w:color w:val="000000"/>
          <w:sz w:val="20"/>
          <w:szCs w:val="20"/>
        </w:rPr>
        <w:t xml:space="preserve"> </w:t>
      </w:r>
      <w:proofErr w:type="spellStart"/>
      <w:r w:rsidRPr="007F7B97">
        <w:rPr>
          <w:rFonts w:ascii="Verdana" w:hAnsi="Verdana" w:cs="Arial"/>
          <w:color w:val="000000"/>
          <w:sz w:val="20"/>
          <w:szCs w:val="20"/>
        </w:rPr>
        <w:t>Porou</w:t>
      </w:r>
      <w:proofErr w:type="spellEnd"/>
      <w:r w:rsidRPr="007F7B97">
        <w:rPr>
          <w:rFonts w:ascii="Verdana" w:hAnsi="Verdana" w:cs="Arial"/>
          <w:color w:val="000000"/>
          <w:sz w:val="20"/>
          <w:szCs w:val="20"/>
        </w:rPr>
        <w:t xml:space="preserve">, </w:t>
      </w:r>
      <w:proofErr w:type="spellStart"/>
      <w:r w:rsidRPr="007F7B97">
        <w:rPr>
          <w:rFonts w:ascii="Verdana" w:hAnsi="Verdana" w:cs="Arial"/>
          <w:color w:val="000000"/>
          <w:sz w:val="20"/>
          <w:szCs w:val="20"/>
        </w:rPr>
        <w:t>Ngāti</w:t>
      </w:r>
      <w:proofErr w:type="spellEnd"/>
      <w:r w:rsidRPr="007F7B97">
        <w:rPr>
          <w:rFonts w:ascii="Verdana" w:hAnsi="Verdana" w:cs="Arial"/>
          <w:color w:val="000000"/>
          <w:sz w:val="20"/>
          <w:szCs w:val="20"/>
        </w:rPr>
        <w:t xml:space="preserve"> </w:t>
      </w:r>
      <w:proofErr w:type="spellStart"/>
      <w:r w:rsidRPr="007F7B97">
        <w:rPr>
          <w:rFonts w:ascii="Verdana" w:hAnsi="Verdana" w:cs="Arial"/>
          <w:color w:val="000000"/>
          <w:sz w:val="20"/>
          <w:szCs w:val="20"/>
        </w:rPr>
        <w:t>Kahungunu</w:t>
      </w:r>
      <w:proofErr w:type="spellEnd"/>
      <w:r w:rsidRPr="007F7B97">
        <w:rPr>
          <w:rFonts w:ascii="Verdana" w:hAnsi="Verdana" w:cs="Arial"/>
          <w:color w:val="000000"/>
          <w:sz w:val="20"/>
          <w:szCs w:val="20"/>
        </w:rPr>
        <w:t xml:space="preserve">, </w:t>
      </w:r>
      <w:proofErr w:type="spellStart"/>
      <w:r w:rsidRPr="007F7B97">
        <w:rPr>
          <w:rFonts w:ascii="Verdana" w:hAnsi="Verdana" w:cs="Arial"/>
          <w:color w:val="000000"/>
          <w:sz w:val="20"/>
          <w:szCs w:val="20"/>
        </w:rPr>
        <w:t>Ngāti</w:t>
      </w:r>
      <w:proofErr w:type="spellEnd"/>
      <w:r w:rsidRPr="007F7B97">
        <w:rPr>
          <w:rFonts w:ascii="Verdana" w:hAnsi="Verdana" w:cs="Arial"/>
          <w:color w:val="000000"/>
          <w:sz w:val="20"/>
          <w:szCs w:val="20"/>
        </w:rPr>
        <w:t xml:space="preserve"> </w:t>
      </w:r>
      <w:proofErr w:type="spellStart"/>
      <w:r w:rsidRPr="007F7B97">
        <w:rPr>
          <w:rFonts w:ascii="Verdana" w:hAnsi="Verdana" w:cs="Arial"/>
          <w:color w:val="000000"/>
          <w:sz w:val="20"/>
          <w:szCs w:val="20"/>
        </w:rPr>
        <w:t>Raukawa</w:t>
      </w:r>
      <w:proofErr w:type="spellEnd"/>
      <w:r w:rsidRPr="007F7B97">
        <w:rPr>
          <w:rFonts w:ascii="Verdana" w:hAnsi="Verdana" w:cs="Arial"/>
          <w:color w:val="000000"/>
          <w:sz w:val="20"/>
          <w:szCs w:val="20"/>
        </w:rPr>
        <w:t xml:space="preserve">), is an established playwright, writer, and producer. His play </w:t>
      </w:r>
      <w:proofErr w:type="spellStart"/>
      <w:r w:rsidRPr="007F7B97">
        <w:rPr>
          <w:rFonts w:ascii="Verdana" w:hAnsi="Verdana" w:cs="Arial"/>
          <w:i/>
          <w:iCs/>
          <w:color w:val="000000"/>
          <w:sz w:val="20"/>
        </w:rPr>
        <w:t>Waiora</w:t>
      </w:r>
      <w:proofErr w:type="spellEnd"/>
      <w:r w:rsidRPr="007F7B97">
        <w:rPr>
          <w:rFonts w:ascii="Verdana" w:hAnsi="Verdana" w:cs="Arial"/>
          <w:color w:val="000000"/>
          <w:sz w:val="20"/>
          <w:szCs w:val="20"/>
        </w:rPr>
        <w:t xml:space="preserve"> has toured in </w:t>
      </w:r>
      <w:smartTag w:uri="urn:schemas-microsoft-com:office:smarttags" w:element="country-region">
        <w:smartTag w:uri="urn:schemas-microsoft-com:office:smarttags" w:element="place">
          <w:r w:rsidRPr="007F7B97">
            <w:rPr>
              <w:rFonts w:ascii="Verdana" w:hAnsi="Verdana" w:cs="Arial"/>
              <w:color w:val="000000"/>
              <w:sz w:val="20"/>
              <w:szCs w:val="20"/>
            </w:rPr>
            <w:t>England</w:t>
          </w:r>
        </w:smartTag>
      </w:smartTag>
      <w:r w:rsidRPr="007F7B97">
        <w:rPr>
          <w:rFonts w:ascii="Verdana" w:hAnsi="Verdana" w:cs="Arial"/>
          <w:color w:val="000000"/>
          <w:sz w:val="20"/>
          <w:szCs w:val="20"/>
        </w:rPr>
        <w:t>. His plays have won several awards.</w:t>
      </w:r>
    </w:p>
    <w:p w:rsidR="002239F5" w:rsidRPr="007F7B97" w:rsidRDefault="002239F5" w:rsidP="00BF3ACB">
      <w:pPr>
        <w:rPr>
          <w:rFonts w:ascii="Verdana" w:hAnsi="Verdana" w:cs="Arial"/>
          <w:color w:val="000000"/>
          <w:sz w:val="20"/>
          <w:szCs w:val="20"/>
        </w:rPr>
      </w:pPr>
      <w:r w:rsidRPr="007F7B97">
        <w:rPr>
          <w:rFonts w:ascii="Verdana" w:hAnsi="Verdana" w:cs="Arial"/>
          <w:color w:val="000000"/>
          <w:sz w:val="20"/>
          <w:szCs w:val="20"/>
        </w:rPr>
        <w:t xml:space="preserve">In his introduction to </w:t>
      </w:r>
      <w:r w:rsidRPr="007F7B97">
        <w:rPr>
          <w:rFonts w:ascii="Verdana" w:hAnsi="Verdana" w:cs="Arial"/>
          <w:i/>
          <w:iCs/>
          <w:color w:val="000000"/>
          <w:sz w:val="20"/>
        </w:rPr>
        <w:t xml:space="preserve">Ta </w:t>
      </w:r>
      <w:proofErr w:type="spellStart"/>
      <w:r w:rsidRPr="007F7B97">
        <w:rPr>
          <w:rFonts w:ascii="Verdana" w:hAnsi="Verdana" w:cs="Arial"/>
          <w:i/>
          <w:iCs/>
          <w:color w:val="000000"/>
          <w:sz w:val="20"/>
        </w:rPr>
        <w:t>Matou</w:t>
      </w:r>
      <w:proofErr w:type="spellEnd"/>
      <w:r w:rsidRPr="007F7B97">
        <w:rPr>
          <w:rFonts w:ascii="Verdana" w:hAnsi="Verdana" w:cs="Arial"/>
          <w:i/>
          <w:iCs/>
          <w:color w:val="000000"/>
          <w:sz w:val="20"/>
        </w:rPr>
        <w:t xml:space="preserve"> </w:t>
      </w:r>
      <w:proofErr w:type="spellStart"/>
      <w:r w:rsidRPr="007F7B97">
        <w:rPr>
          <w:rFonts w:ascii="Verdana" w:hAnsi="Verdana" w:cs="Arial"/>
          <w:i/>
          <w:iCs/>
          <w:color w:val="000000"/>
          <w:sz w:val="20"/>
        </w:rPr>
        <w:t>Mangai</w:t>
      </w:r>
      <w:proofErr w:type="spellEnd"/>
      <w:r w:rsidRPr="007F7B97">
        <w:rPr>
          <w:rFonts w:ascii="Verdana" w:hAnsi="Verdana" w:cs="Arial"/>
          <w:i/>
          <w:iCs/>
          <w:color w:val="000000"/>
          <w:sz w:val="20"/>
        </w:rPr>
        <w:t>: Our Own Voice: Three Plays of the 1990s</w:t>
      </w:r>
      <w:r w:rsidRPr="007F7B97">
        <w:rPr>
          <w:rFonts w:ascii="Verdana" w:hAnsi="Verdana" w:cs="Arial"/>
          <w:color w:val="000000"/>
          <w:sz w:val="20"/>
          <w:szCs w:val="20"/>
        </w:rPr>
        <w:t xml:space="preserve">, </w:t>
      </w:r>
      <w:proofErr w:type="spellStart"/>
      <w:r w:rsidRPr="007F7B97">
        <w:rPr>
          <w:rFonts w:ascii="Verdana" w:hAnsi="Verdana" w:cs="Arial"/>
          <w:color w:val="000000"/>
          <w:sz w:val="20"/>
          <w:szCs w:val="20"/>
        </w:rPr>
        <w:t>Kouka</w:t>
      </w:r>
      <w:proofErr w:type="spellEnd"/>
      <w:r w:rsidRPr="007F7B97">
        <w:rPr>
          <w:rFonts w:ascii="Verdana" w:hAnsi="Verdana" w:cs="Arial"/>
          <w:color w:val="000000"/>
          <w:sz w:val="20"/>
          <w:szCs w:val="20"/>
        </w:rPr>
        <w:t xml:space="preserve"> comments:</w:t>
      </w:r>
    </w:p>
    <w:p w:rsidR="002239F5" w:rsidRPr="007F7B97" w:rsidRDefault="002239F5" w:rsidP="00BF3ACB">
      <w:pPr>
        <w:shd w:val="clear" w:color="auto" w:fill="E1F1EC"/>
        <w:rPr>
          <w:rFonts w:ascii="Verdana" w:hAnsi="Verdana" w:cs="Arial"/>
          <w:color w:val="000000"/>
          <w:sz w:val="20"/>
          <w:szCs w:val="20"/>
        </w:rPr>
      </w:pPr>
      <w:r w:rsidRPr="007F7B97">
        <w:rPr>
          <w:rFonts w:ascii="Verdana" w:hAnsi="Verdana" w:cs="Arial"/>
          <w:color w:val="000000"/>
          <w:sz w:val="20"/>
          <w:szCs w:val="20"/>
        </w:rPr>
        <w:t>Early Maori plays were easily pigeon-holed as the political, the worthy or the spiritual and these ‘causes’ were the main reason for the audience to attend … For a period of time we viewed ourselves as theatre’s spiritual guides … Many of our writers have thankfully rejected this mantle and the Maori voice has evolved into an unruly, unpredictable and wide-reaching animal.</w:t>
      </w:r>
    </w:p>
    <w:p w:rsidR="002239F5" w:rsidRPr="007F7B97" w:rsidRDefault="002239F5" w:rsidP="00BF3ACB">
      <w:pPr>
        <w:jc w:val="right"/>
        <w:rPr>
          <w:rFonts w:ascii="Verdana" w:hAnsi="Verdana" w:cs="Arial"/>
          <w:color w:val="000000"/>
          <w:sz w:val="20"/>
          <w:szCs w:val="20"/>
        </w:rPr>
      </w:pPr>
      <w:r w:rsidRPr="007F7B97">
        <w:rPr>
          <w:rFonts w:ascii="Verdana" w:hAnsi="Verdana" w:cs="Arial"/>
          <w:i/>
          <w:iCs/>
          <w:color w:val="000000"/>
          <w:sz w:val="20"/>
        </w:rPr>
        <w:t xml:space="preserve">Ta </w:t>
      </w:r>
      <w:proofErr w:type="spellStart"/>
      <w:r w:rsidRPr="007F7B97">
        <w:rPr>
          <w:rFonts w:ascii="Verdana" w:hAnsi="Verdana" w:cs="Arial"/>
          <w:i/>
          <w:iCs/>
          <w:color w:val="000000"/>
          <w:sz w:val="20"/>
        </w:rPr>
        <w:t>Matou</w:t>
      </w:r>
      <w:proofErr w:type="spellEnd"/>
      <w:r w:rsidRPr="007F7B97">
        <w:rPr>
          <w:rFonts w:ascii="Verdana" w:hAnsi="Verdana" w:cs="Arial"/>
          <w:i/>
          <w:iCs/>
          <w:color w:val="000000"/>
          <w:sz w:val="20"/>
        </w:rPr>
        <w:t xml:space="preserve"> </w:t>
      </w:r>
      <w:proofErr w:type="spellStart"/>
      <w:r w:rsidRPr="007F7B97">
        <w:rPr>
          <w:rFonts w:ascii="Verdana" w:hAnsi="Verdana" w:cs="Arial"/>
          <w:i/>
          <w:iCs/>
          <w:color w:val="000000"/>
          <w:sz w:val="20"/>
        </w:rPr>
        <w:t>Mangai</w:t>
      </w:r>
      <w:proofErr w:type="spellEnd"/>
      <w:r w:rsidRPr="007F7B97">
        <w:rPr>
          <w:rFonts w:ascii="Verdana" w:hAnsi="Verdana" w:cs="Arial"/>
          <w:i/>
          <w:iCs/>
          <w:color w:val="000000"/>
          <w:sz w:val="20"/>
        </w:rPr>
        <w:t>: Our Own Voice: Three Plays of the 1990s</w:t>
      </w:r>
      <w:r w:rsidRPr="007F7B97">
        <w:rPr>
          <w:rFonts w:ascii="Verdana" w:hAnsi="Verdana" w:cs="Arial"/>
          <w:color w:val="000000"/>
          <w:sz w:val="20"/>
          <w:szCs w:val="20"/>
        </w:rPr>
        <w:t>, page 9</w:t>
      </w:r>
    </w:p>
    <w:p w:rsidR="002239F5" w:rsidRPr="007F7B97" w:rsidRDefault="002239F5" w:rsidP="00BF3ACB">
      <w:pPr>
        <w:shd w:val="clear" w:color="auto" w:fill="EEEEEE"/>
        <w:rPr>
          <w:rFonts w:ascii="Verdana" w:hAnsi="Verdana" w:cs="Arial"/>
          <w:color w:val="000000"/>
          <w:sz w:val="20"/>
          <w:szCs w:val="20"/>
        </w:rPr>
      </w:pPr>
      <w:proofErr w:type="spellStart"/>
      <w:r w:rsidRPr="007F7B97">
        <w:rPr>
          <w:rFonts w:ascii="Verdana" w:hAnsi="Verdana" w:cs="Arial"/>
          <w:color w:val="000000"/>
          <w:sz w:val="20"/>
          <w:szCs w:val="20"/>
        </w:rPr>
        <w:t>Kouka’s</w:t>
      </w:r>
      <w:proofErr w:type="spellEnd"/>
      <w:r w:rsidRPr="007F7B97">
        <w:rPr>
          <w:rFonts w:ascii="Verdana" w:hAnsi="Verdana" w:cs="Arial"/>
          <w:color w:val="000000"/>
          <w:sz w:val="20"/>
          <w:szCs w:val="20"/>
        </w:rPr>
        <w:t xml:space="preserve"> play, </w:t>
      </w:r>
      <w:r w:rsidRPr="007F7B97">
        <w:rPr>
          <w:rFonts w:ascii="Verdana" w:hAnsi="Verdana" w:cs="Arial"/>
          <w:i/>
          <w:iCs/>
          <w:color w:val="000000"/>
          <w:sz w:val="20"/>
        </w:rPr>
        <w:t>The Prophet</w:t>
      </w:r>
      <w:r w:rsidRPr="007F7B97">
        <w:rPr>
          <w:rFonts w:ascii="Verdana" w:hAnsi="Verdana" w:cs="Arial"/>
          <w:color w:val="000000"/>
          <w:sz w:val="20"/>
          <w:szCs w:val="20"/>
        </w:rPr>
        <w:t xml:space="preserve"> (first produced in 2004, image 5), is the final play in a trilogy. It is set in the fictional </w:t>
      </w:r>
      <w:proofErr w:type="spellStart"/>
      <w:r w:rsidRPr="007F7B97">
        <w:rPr>
          <w:rFonts w:ascii="Verdana" w:hAnsi="Verdana" w:cs="Arial"/>
          <w:color w:val="000000"/>
          <w:sz w:val="20"/>
          <w:szCs w:val="20"/>
        </w:rPr>
        <w:t>Waiora</w:t>
      </w:r>
      <w:proofErr w:type="spellEnd"/>
      <w:r w:rsidRPr="007F7B97">
        <w:rPr>
          <w:rFonts w:ascii="Verdana" w:hAnsi="Verdana" w:cs="Arial"/>
          <w:color w:val="000000"/>
          <w:sz w:val="20"/>
          <w:szCs w:val="20"/>
        </w:rPr>
        <w:t xml:space="preserve">, on the East Coast of the </w:t>
      </w:r>
      <w:smartTag w:uri="urn:schemas-microsoft-com:office:smarttags" w:element="place">
        <w:r w:rsidRPr="007F7B97">
          <w:rPr>
            <w:rFonts w:ascii="Verdana" w:hAnsi="Verdana" w:cs="Arial"/>
            <w:color w:val="000000"/>
            <w:sz w:val="20"/>
            <w:szCs w:val="20"/>
          </w:rPr>
          <w:t>North Island</w:t>
        </w:r>
      </w:smartTag>
      <w:r w:rsidRPr="007F7B97">
        <w:rPr>
          <w:rFonts w:ascii="Verdana" w:hAnsi="Verdana" w:cs="Arial"/>
          <w:color w:val="000000"/>
          <w:sz w:val="20"/>
          <w:szCs w:val="20"/>
        </w:rPr>
        <w:t xml:space="preserve">. The </w:t>
      </w:r>
      <w:proofErr w:type="spellStart"/>
      <w:r w:rsidRPr="007F7B97">
        <w:rPr>
          <w:rFonts w:ascii="Verdana" w:hAnsi="Verdana" w:cs="Arial"/>
          <w:color w:val="000000"/>
          <w:sz w:val="20"/>
          <w:szCs w:val="20"/>
        </w:rPr>
        <w:t>whānau</w:t>
      </w:r>
      <w:proofErr w:type="spellEnd"/>
      <w:r w:rsidRPr="007F7B97">
        <w:rPr>
          <w:rFonts w:ascii="Verdana" w:hAnsi="Verdana" w:cs="Arial"/>
          <w:color w:val="000000"/>
          <w:sz w:val="20"/>
          <w:szCs w:val="20"/>
        </w:rPr>
        <w:t xml:space="preserve"> have gathered for the unveiling of Joshua’s headstone. Joshua, who took his life a year before, was one of </w:t>
      </w:r>
      <w:proofErr w:type="spellStart"/>
      <w:r w:rsidRPr="007F7B97">
        <w:rPr>
          <w:rFonts w:ascii="Verdana" w:hAnsi="Verdana" w:cs="Arial"/>
          <w:color w:val="000000"/>
          <w:sz w:val="20"/>
          <w:szCs w:val="20"/>
        </w:rPr>
        <w:t>Waiora’s</w:t>
      </w:r>
      <w:proofErr w:type="spellEnd"/>
      <w:r w:rsidRPr="007F7B97">
        <w:rPr>
          <w:rFonts w:ascii="Verdana" w:hAnsi="Verdana" w:cs="Arial"/>
          <w:color w:val="000000"/>
          <w:sz w:val="20"/>
          <w:szCs w:val="20"/>
        </w:rPr>
        <w:t xml:space="preserve"> </w:t>
      </w:r>
      <w:proofErr w:type="spellStart"/>
      <w:r w:rsidRPr="007F7B97">
        <w:rPr>
          <w:rFonts w:ascii="Verdana" w:hAnsi="Verdana" w:cs="Arial"/>
          <w:color w:val="000000"/>
          <w:sz w:val="20"/>
          <w:szCs w:val="20"/>
        </w:rPr>
        <w:t>rangatahi</w:t>
      </w:r>
      <w:proofErr w:type="spellEnd"/>
      <w:r w:rsidRPr="007F7B97">
        <w:rPr>
          <w:rFonts w:ascii="Verdana" w:hAnsi="Verdana" w:cs="Arial"/>
          <w:color w:val="000000"/>
          <w:sz w:val="20"/>
          <w:szCs w:val="20"/>
        </w:rPr>
        <w:t xml:space="preserve"> or young people.</w:t>
      </w:r>
    </w:p>
    <w:p w:rsidR="002239F5" w:rsidRPr="007F7B97" w:rsidRDefault="002239F5" w:rsidP="00BF3ACB">
      <w:pPr>
        <w:shd w:val="clear" w:color="auto" w:fill="EEEEEE"/>
        <w:rPr>
          <w:rFonts w:ascii="Verdana" w:hAnsi="Verdana" w:cs="Arial"/>
          <w:color w:val="000000"/>
          <w:sz w:val="20"/>
          <w:szCs w:val="20"/>
        </w:rPr>
      </w:pPr>
      <w:r w:rsidRPr="007F7B97">
        <w:rPr>
          <w:rFonts w:ascii="Verdana" w:hAnsi="Verdana" w:cs="Arial"/>
          <w:color w:val="000000"/>
          <w:sz w:val="20"/>
          <w:szCs w:val="20"/>
        </w:rPr>
        <w:t xml:space="preserve">The play revolves around the struggle of the </w:t>
      </w:r>
      <w:proofErr w:type="spellStart"/>
      <w:r w:rsidRPr="007F7B97">
        <w:rPr>
          <w:rFonts w:ascii="Verdana" w:hAnsi="Verdana" w:cs="Arial"/>
          <w:color w:val="000000"/>
          <w:sz w:val="20"/>
          <w:szCs w:val="20"/>
        </w:rPr>
        <w:t>rangatahi</w:t>
      </w:r>
      <w:proofErr w:type="spellEnd"/>
      <w:r w:rsidRPr="007F7B97">
        <w:rPr>
          <w:rFonts w:ascii="Verdana" w:hAnsi="Verdana" w:cs="Arial"/>
          <w:color w:val="000000"/>
          <w:sz w:val="20"/>
          <w:szCs w:val="20"/>
        </w:rPr>
        <w:t xml:space="preserve"> to come to terms with their friend’s death and to rebuild their fractured relationships.</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TY: </w:t>
      </w:r>
      <w:r w:rsidRPr="00BF3ACB">
        <w:rPr>
          <w:rFonts w:ascii="Verdana" w:hAnsi="Verdana" w:cs="Arial"/>
          <w:color w:val="000000"/>
          <w:sz w:val="20"/>
          <w:szCs w:val="20"/>
        </w:rPr>
        <w:t xml:space="preserve">They put us together on purpose, eh?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MATT: </w:t>
      </w:r>
      <w:r w:rsidRPr="00BF3ACB">
        <w:rPr>
          <w:rFonts w:ascii="Verdana" w:hAnsi="Verdana" w:cs="Arial"/>
          <w:color w:val="000000"/>
          <w:sz w:val="20"/>
          <w:szCs w:val="20"/>
        </w:rPr>
        <w:t xml:space="preserve">To sort out our shit.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TY: </w:t>
      </w:r>
      <w:r w:rsidRPr="00BF3ACB">
        <w:rPr>
          <w:rFonts w:ascii="Verdana" w:hAnsi="Verdana" w:cs="Arial"/>
          <w:color w:val="000000"/>
          <w:sz w:val="20"/>
          <w:szCs w:val="20"/>
        </w:rPr>
        <w:t xml:space="preserve">Have we?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MATT: </w:t>
      </w:r>
      <w:r w:rsidRPr="00BF3ACB">
        <w:rPr>
          <w:rFonts w:ascii="Verdana" w:hAnsi="Verdana" w:cs="Arial"/>
          <w:color w:val="000000"/>
          <w:sz w:val="20"/>
          <w:szCs w:val="20"/>
        </w:rPr>
        <w:t xml:space="preserve">What do you reckon?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TY: </w:t>
      </w:r>
      <w:r w:rsidRPr="00BF3ACB">
        <w:rPr>
          <w:rFonts w:ascii="Verdana" w:hAnsi="Verdana" w:cs="Arial"/>
          <w:color w:val="000000"/>
          <w:sz w:val="20"/>
          <w:szCs w:val="20"/>
        </w:rPr>
        <w:t xml:space="preserve">No.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MATT: </w:t>
      </w:r>
      <w:r w:rsidRPr="00BF3ACB">
        <w:rPr>
          <w:rFonts w:ascii="Verdana" w:hAnsi="Verdana" w:cs="Arial"/>
          <w:color w:val="000000"/>
          <w:sz w:val="20"/>
          <w:szCs w:val="20"/>
        </w:rPr>
        <w:t xml:space="preserve">Same. </w:t>
      </w:r>
    </w:p>
    <w:p w:rsidR="002239F5" w:rsidRPr="00BF3ACB" w:rsidRDefault="002239F5" w:rsidP="00BF3ACB">
      <w:pPr>
        <w:shd w:val="clear" w:color="auto" w:fill="EEEEEE"/>
        <w:jc w:val="right"/>
        <w:rPr>
          <w:rFonts w:ascii="Verdana" w:hAnsi="Verdana" w:cs="Arial"/>
          <w:color w:val="000000"/>
          <w:sz w:val="20"/>
          <w:szCs w:val="20"/>
        </w:rPr>
      </w:pPr>
      <w:r w:rsidRPr="00BF3ACB">
        <w:rPr>
          <w:rFonts w:ascii="Verdana" w:hAnsi="Verdana" w:cs="Arial"/>
          <w:i/>
          <w:iCs/>
          <w:color w:val="000000"/>
          <w:sz w:val="20"/>
          <w:szCs w:val="20"/>
        </w:rPr>
        <w:t>The Prophet</w:t>
      </w:r>
      <w:r w:rsidRPr="00BF3ACB">
        <w:rPr>
          <w:rFonts w:ascii="Verdana" w:hAnsi="Verdana" w:cs="Arial"/>
          <w:color w:val="000000"/>
          <w:sz w:val="20"/>
          <w:szCs w:val="20"/>
        </w:rPr>
        <w:t>, scene 13</w:t>
      </w:r>
    </w:p>
    <w:p w:rsidR="002239F5" w:rsidRPr="00BF3ACB" w:rsidRDefault="002239F5" w:rsidP="00BF3ACB">
      <w:pPr>
        <w:shd w:val="clear" w:color="auto" w:fill="EEEEEE"/>
        <w:rPr>
          <w:rFonts w:ascii="Verdana" w:hAnsi="Verdana" w:cs="Arial"/>
          <w:color w:val="000000"/>
          <w:sz w:val="20"/>
          <w:szCs w:val="20"/>
        </w:rPr>
      </w:pPr>
      <w:r w:rsidRPr="00BF3ACB">
        <w:rPr>
          <w:rFonts w:ascii="Verdana" w:hAnsi="Verdana" w:cs="Arial"/>
          <w:color w:val="000000"/>
          <w:sz w:val="20"/>
          <w:szCs w:val="20"/>
        </w:rPr>
        <w:lastRenderedPageBreak/>
        <w:t>This is the first time Ty has been back to the village since the death. He has got into trouble since then and is having difficulty being accepted.</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TY: </w:t>
      </w:r>
      <w:r w:rsidRPr="00BF3ACB">
        <w:rPr>
          <w:rFonts w:ascii="Verdana" w:hAnsi="Verdana" w:cs="Arial"/>
          <w:color w:val="000000"/>
          <w:sz w:val="20"/>
          <w:szCs w:val="20"/>
        </w:rPr>
        <w:t xml:space="preserve">I couldn’t do anything. He, he said nothing to me.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MATT: </w:t>
      </w:r>
      <w:r w:rsidRPr="00BF3ACB">
        <w:rPr>
          <w:rFonts w:ascii="Verdana" w:hAnsi="Verdana" w:cs="Arial"/>
          <w:color w:val="000000"/>
          <w:sz w:val="20"/>
          <w:szCs w:val="20"/>
        </w:rPr>
        <w:t xml:space="preserve">I </w:t>
      </w:r>
      <w:proofErr w:type="spellStart"/>
      <w:r w:rsidRPr="00BF3ACB">
        <w:rPr>
          <w:rFonts w:ascii="Verdana" w:hAnsi="Verdana" w:cs="Arial"/>
          <w:color w:val="000000"/>
          <w:sz w:val="20"/>
          <w:szCs w:val="20"/>
        </w:rPr>
        <w:t>kinda</w:t>
      </w:r>
      <w:proofErr w:type="spellEnd"/>
      <w:r w:rsidRPr="00BF3ACB">
        <w:rPr>
          <w:rFonts w:ascii="Verdana" w:hAnsi="Verdana" w:cs="Arial"/>
          <w:color w:val="000000"/>
          <w:sz w:val="20"/>
          <w:szCs w:val="20"/>
        </w:rPr>
        <w:t xml:space="preserve"> guessed. But we knew nothing. Only you knew. It wasn’t your fault. I just, I needed someone to vent … You </w:t>
      </w:r>
      <w:proofErr w:type="gramStart"/>
      <w:r w:rsidRPr="00BF3ACB">
        <w:rPr>
          <w:rFonts w:ascii="Verdana" w:hAnsi="Verdana" w:cs="Arial"/>
          <w:color w:val="000000"/>
          <w:sz w:val="20"/>
          <w:szCs w:val="20"/>
        </w:rPr>
        <w:t>were</w:t>
      </w:r>
      <w:proofErr w:type="gramEnd"/>
      <w:r w:rsidRPr="00BF3ACB">
        <w:rPr>
          <w:rFonts w:ascii="Verdana" w:hAnsi="Verdana" w:cs="Arial"/>
          <w:color w:val="000000"/>
          <w:sz w:val="20"/>
          <w:szCs w:val="20"/>
        </w:rPr>
        <w:t xml:space="preserve"> the last to see him, then you took off. What did you </w:t>
      </w:r>
      <w:proofErr w:type="gramStart"/>
      <w:r w:rsidRPr="00BF3ACB">
        <w:rPr>
          <w:rFonts w:ascii="Verdana" w:hAnsi="Verdana" w:cs="Arial"/>
          <w:color w:val="000000"/>
          <w:sz w:val="20"/>
          <w:szCs w:val="20"/>
        </w:rPr>
        <w:t>expect.</w:t>
      </w:r>
      <w:proofErr w:type="gramEnd"/>
      <w:r w:rsidRPr="00BF3ACB">
        <w:rPr>
          <w:rFonts w:ascii="Verdana" w:hAnsi="Verdana" w:cs="Arial"/>
          <w:color w:val="000000"/>
          <w:sz w:val="20"/>
          <w:szCs w:val="20"/>
        </w:rPr>
        <w:t xml:space="preserve"> </w:t>
      </w:r>
    </w:p>
    <w:p w:rsidR="002239F5" w:rsidRPr="00BF3ACB" w:rsidRDefault="002239F5" w:rsidP="00BF3ACB">
      <w:pPr>
        <w:shd w:val="clear" w:color="auto" w:fill="F0F0F0"/>
        <w:rPr>
          <w:rFonts w:ascii="Verdana" w:hAnsi="Verdana" w:cs="Arial"/>
          <w:i/>
          <w:iCs/>
          <w:color w:val="000000"/>
          <w:sz w:val="20"/>
          <w:szCs w:val="20"/>
        </w:rPr>
      </w:pPr>
      <w:r w:rsidRPr="00BF3ACB">
        <w:rPr>
          <w:rFonts w:ascii="Verdana" w:hAnsi="Verdana" w:cs="Arial"/>
          <w:i/>
          <w:iCs/>
          <w:color w:val="000000"/>
          <w:sz w:val="20"/>
          <w:szCs w:val="20"/>
        </w:rPr>
        <w:t>Pause.</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TY: </w:t>
      </w:r>
      <w:r w:rsidRPr="00BF3ACB">
        <w:rPr>
          <w:rFonts w:ascii="Verdana" w:hAnsi="Verdana" w:cs="Arial"/>
          <w:color w:val="000000"/>
          <w:sz w:val="20"/>
          <w:szCs w:val="20"/>
        </w:rPr>
        <w:t xml:space="preserve">Wanker. </w:t>
      </w:r>
      <w:r w:rsidRPr="00BF3ACB">
        <w:rPr>
          <w:rFonts w:ascii="Verdana" w:hAnsi="Verdana" w:cs="Arial"/>
          <w:i/>
          <w:iCs/>
          <w:color w:val="000000"/>
          <w:sz w:val="20"/>
          <w:szCs w:val="20"/>
        </w:rPr>
        <w:t>(He smiles.)</w:t>
      </w:r>
      <w:r w:rsidRPr="00BF3ACB">
        <w:rPr>
          <w:rFonts w:ascii="Verdana" w:hAnsi="Verdana" w:cs="Arial"/>
          <w:color w:val="000000"/>
          <w:sz w:val="20"/>
          <w:szCs w:val="20"/>
        </w:rPr>
        <w:t xml:space="preserve">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MATT: </w:t>
      </w:r>
      <w:r w:rsidRPr="00BF3ACB">
        <w:rPr>
          <w:rFonts w:ascii="Verdana" w:hAnsi="Verdana" w:cs="Arial"/>
          <w:color w:val="000000"/>
          <w:sz w:val="20"/>
          <w:szCs w:val="20"/>
        </w:rPr>
        <w:t xml:space="preserve">Had to be someone’s fault.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TY: </w:t>
      </w:r>
      <w:r w:rsidRPr="00BF3ACB">
        <w:rPr>
          <w:rFonts w:ascii="Verdana" w:hAnsi="Verdana" w:cs="Arial"/>
          <w:color w:val="000000"/>
          <w:sz w:val="20"/>
          <w:szCs w:val="20"/>
        </w:rPr>
        <w:t xml:space="preserve">Thought it was mine.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MATT: </w:t>
      </w:r>
      <w:r w:rsidRPr="00BF3ACB">
        <w:rPr>
          <w:rFonts w:ascii="Verdana" w:hAnsi="Verdana" w:cs="Arial"/>
          <w:color w:val="000000"/>
          <w:sz w:val="20"/>
          <w:szCs w:val="20"/>
        </w:rPr>
        <w:t xml:space="preserve">Same. </w:t>
      </w:r>
    </w:p>
    <w:p w:rsidR="002239F5" w:rsidRPr="00BF3ACB" w:rsidRDefault="002239F5" w:rsidP="00BF3ACB">
      <w:pPr>
        <w:shd w:val="clear" w:color="auto" w:fill="EEEEEE"/>
        <w:jc w:val="right"/>
        <w:rPr>
          <w:rFonts w:ascii="Verdana" w:hAnsi="Verdana" w:cs="Arial"/>
          <w:color w:val="000000"/>
          <w:sz w:val="20"/>
          <w:szCs w:val="20"/>
        </w:rPr>
      </w:pPr>
      <w:r w:rsidRPr="00BF3ACB">
        <w:rPr>
          <w:rFonts w:ascii="Verdana" w:hAnsi="Verdana" w:cs="Arial"/>
          <w:i/>
          <w:iCs/>
          <w:color w:val="000000"/>
          <w:sz w:val="20"/>
          <w:szCs w:val="20"/>
        </w:rPr>
        <w:t>The Prophet</w:t>
      </w:r>
      <w:r w:rsidRPr="00BF3ACB">
        <w:rPr>
          <w:rFonts w:ascii="Verdana" w:hAnsi="Verdana" w:cs="Arial"/>
          <w:color w:val="000000"/>
          <w:sz w:val="20"/>
          <w:szCs w:val="20"/>
        </w:rPr>
        <w:t>, scene 13</w:t>
      </w:r>
    </w:p>
    <w:p w:rsidR="002239F5" w:rsidRPr="00BF3ACB" w:rsidRDefault="002239F5" w:rsidP="00BF3ACB">
      <w:pPr>
        <w:shd w:val="clear" w:color="auto" w:fill="EEEEEE"/>
        <w:rPr>
          <w:rFonts w:ascii="Verdana" w:hAnsi="Verdana" w:cs="Arial"/>
          <w:color w:val="000000"/>
          <w:sz w:val="20"/>
          <w:szCs w:val="20"/>
        </w:rPr>
      </w:pPr>
      <w:r w:rsidRPr="00BF3ACB">
        <w:rPr>
          <w:rFonts w:ascii="Verdana" w:hAnsi="Verdana" w:cs="Arial"/>
          <w:i/>
          <w:iCs/>
          <w:color w:val="000000"/>
          <w:sz w:val="20"/>
          <w:szCs w:val="20"/>
        </w:rPr>
        <w:t>The Prophet</w:t>
      </w:r>
      <w:r w:rsidRPr="00BF3ACB">
        <w:rPr>
          <w:rFonts w:ascii="Verdana" w:hAnsi="Verdana" w:cs="Arial"/>
          <w:color w:val="000000"/>
          <w:sz w:val="20"/>
          <w:szCs w:val="20"/>
        </w:rPr>
        <w:t xml:space="preserve"> looks at the pressures on young people, the importance of family relationships, and the power of traditional culture. Kay (Joshua’s mother) tries to understand her lost son and reaffirm her faith in the future through getting to know the qualities in the young people.</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KAY: </w:t>
      </w:r>
      <w:r w:rsidRPr="00BF3ACB">
        <w:rPr>
          <w:rFonts w:ascii="Verdana" w:hAnsi="Verdana" w:cs="Arial"/>
          <w:color w:val="000000"/>
          <w:sz w:val="20"/>
          <w:szCs w:val="20"/>
        </w:rPr>
        <w:t xml:space="preserve">… </w:t>
      </w:r>
      <w:proofErr w:type="spellStart"/>
      <w:r w:rsidRPr="00BF3ACB">
        <w:rPr>
          <w:rFonts w:ascii="Verdana" w:hAnsi="Verdana" w:cs="Arial"/>
          <w:color w:val="000000"/>
          <w:sz w:val="20"/>
          <w:szCs w:val="20"/>
        </w:rPr>
        <w:t>Boyboy</w:t>
      </w:r>
      <w:proofErr w:type="spellEnd"/>
      <w:r w:rsidRPr="00BF3ACB">
        <w:rPr>
          <w:rFonts w:ascii="Verdana" w:hAnsi="Verdana" w:cs="Arial"/>
          <w:color w:val="000000"/>
          <w:sz w:val="20"/>
          <w:szCs w:val="20"/>
        </w:rPr>
        <w:t xml:space="preserve">, I remember the day </w:t>
      </w:r>
      <w:r w:rsidRPr="00BF3ACB">
        <w:rPr>
          <w:rFonts w:ascii="Verdana" w:hAnsi="Verdana" w:cs="Arial"/>
          <w:i/>
          <w:iCs/>
          <w:color w:val="000000"/>
          <w:sz w:val="20"/>
          <w:szCs w:val="20"/>
        </w:rPr>
        <w:t>(Points to MAIA)</w:t>
      </w:r>
      <w:r w:rsidRPr="00BF3ACB">
        <w:rPr>
          <w:rFonts w:ascii="Verdana" w:hAnsi="Verdana" w:cs="Arial"/>
          <w:color w:val="000000"/>
          <w:sz w:val="20"/>
          <w:szCs w:val="20"/>
        </w:rPr>
        <w:t xml:space="preserve"> that girl came into this world. You rang me and said over and over “The sun is shining, sis. The sun is shining.” </w:t>
      </w:r>
      <w:r w:rsidRPr="00BF3ACB">
        <w:rPr>
          <w:rFonts w:ascii="Verdana" w:hAnsi="Verdana" w:cs="Arial"/>
          <w:i/>
          <w:iCs/>
          <w:color w:val="000000"/>
          <w:sz w:val="20"/>
          <w:szCs w:val="20"/>
        </w:rPr>
        <w:t>(Laughs)</w:t>
      </w:r>
      <w:r w:rsidRPr="00BF3ACB">
        <w:rPr>
          <w:rFonts w:ascii="Verdana" w:hAnsi="Verdana" w:cs="Arial"/>
          <w:color w:val="000000"/>
          <w:sz w:val="20"/>
          <w:szCs w:val="20"/>
        </w:rPr>
        <w:t xml:space="preserve"> Eh? Kina, Andrew Beautiful has your gentleness and his mother’s grace. </w:t>
      </w:r>
      <w:proofErr w:type="spellStart"/>
      <w:r w:rsidRPr="00BF3ACB">
        <w:rPr>
          <w:rFonts w:ascii="Verdana" w:hAnsi="Verdana" w:cs="Arial"/>
          <w:color w:val="000000"/>
          <w:sz w:val="20"/>
          <w:szCs w:val="20"/>
        </w:rPr>
        <w:t>Rongo</w:t>
      </w:r>
      <w:proofErr w:type="spellEnd"/>
      <w:r w:rsidRPr="00BF3ACB">
        <w:rPr>
          <w:rFonts w:ascii="Verdana" w:hAnsi="Verdana" w:cs="Arial"/>
          <w:color w:val="000000"/>
          <w:sz w:val="20"/>
          <w:szCs w:val="20"/>
        </w:rPr>
        <w:t xml:space="preserve"> and David, those two </w:t>
      </w:r>
      <w:r w:rsidRPr="00BF3ACB">
        <w:rPr>
          <w:rFonts w:ascii="Verdana" w:hAnsi="Verdana" w:cs="Arial"/>
          <w:i/>
          <w:iCs/>
          <w:color w:val="000000"/>
          <w:sz w:val="20"/>
          <w:szCs w:val="20"/>
        </w:rPr>
        <w:t>(Points to MATT and LAURA)</w:t>
      </w:r>
      <w:r w:rsidRPr="00BF3ACB">
        <w:rPr>
          <w:rFonts w:ascii="Verdana" w:hAnsi="Verdana" w:cs="Arial"/>
          <w:color w:val="000000"/>
          <w:sz w:val="20"/>
          <w:szCs w:val="20"/>
        </w:rPr>
        <w:t xml:space="preserve"> are good people like their parents, </w:t>
      </w:r>
      <w:r w:rsidRPr="00BF3ACB">
        <w:rPr>
          <w:rFonts w:ascii="Verdana" w:hAnsi="Verdana" w:cs="Arial"/>
          <w:i/>
          <w:iCs/>
          <w:color w:val="000000"/>
          <w:sz w:val="20"/>
          <w:szCs w:val="20"/>
        </w:rPr>
        <w:t>(points towards TY)</w:t>
      </w:r>
      <w:r w:rsidRPr="00BF3ACB">
        <w:rPr>
          <w:rFonts w:ascii="Verdana" w:hAnsi="Verdana" w:cs="Arial"/>
          <w:color w:val="000000"/>
          <w:sz w:val="20"/>
          <w:szCs w:val="20"/>
        </w:rPr>
        <w:t xml:space="preserve"> as is this boy. He will always carry with him the wrong that he did. That’s the way he is. </w:t>
      </w:r>
      <w:r w:rsidRPr="00BF3ACB">
        <w:rPr>
          <w:rFonts w:ascii="Verdana" w:hAnsi="Verdana" w:cs="Arial"/>
          <w:i/>
          <w:iCs/>
          <w:color w:val="000000"/>
          <w:sz w:val="20"/>
          <w:szCs w:val="20"/>
        </w:rPr>
        <w:t>(Beat)</w:t>
      </w:r>
      <w:r w:rsidRPr="00BF3ACB">
        <w:rPr>
          <w:rFonts w:ascii="Verdana" w:hAnsi="Verdana" w:cs="Arial"/>
          <w:color w:val="000000"/>
          <w:sz w:val="20"/>
          <w:szCs w:val="20"/>
        </w:rPr>
        <w:t xml:space="preserve"> They are yours … </w:t>
      </w:r>
    </w:p>
    <w:p w:rsidR="002239F5" w:rsidRPr="00BF3ACB" w:rsidRDefault="002239F5" w:rsidP="00BF3ACB">
      <w:pPr>
        <w:shd w:val="clear" w:color="auto" w:fill="EEEEEE"/>
        <w:jc w:val="right"/>
        <w:rPr>
          <w:rFonts w:ascii="Verdana" w:hAnsi="Verdana" w:cs="Arial"/>
          <w:color w:val="000000"/>
          <w:sz w:val="20"/>
          <w:szCs w:val="20"/>
        </w:rPr>
      </w:pPr>
      <w:r w:rsidRPr="00BF3ACB">
        <w:rPr>
          <w:rFonts w:ascii="Verdana" w:hAnsi="Verdana" w:cs="Arial"/>
          <w:i/>
          <w:iCs/>
          <w:color w:val="000000"/>
          <w:sz w:val="20"/>
          <w:szCs w:val="20"/>
        </w:rPr>
        <w:t>The Prophet</w:t>
      </w:r>
      <w:r w:rsidRPr="00BF3ACB">
        <w:rPr>
          <w:rFonts w:ascii="Verdana" w:hAnsi="Verdana" w:cs="Arial"/>
          <w:color w:val="000000"/>
          <w:sz w:val="20"/>
          <w:szCs w:val="20"/>
        </w:rPr>
        <w:t>, scene 16</w:t>
      </w:r>
    </w:p>
    <w:p w:rsidR="002239F5" w:rsidRPr="00BF3ACB" w:rsidRDefault="002239F5" w:rsidP="00BF3ACB">
      <w:pPr>
        <w:rPr>
          <w:rFonts w:ascii="Verdana" w:hAnsi="Verdana" w:cs="Arial"/>
          <w:color w:val="000000"/>
          <w:sz w:val="20"/>
          <w:szCs w:val="20"/>
        </w:rPr>
      </w:pPr>
      <w:r w:rsidRPr="00BF3ACB">
        <w:rPr>
          <w:rFonts w:ascii="Verdana" w:hAnsi="Verdana" w:cs="Arial"/>
          <w:color w:val="000000"/>
          <w:sz w:val="20"/>
          <w:szCs w:val="20"/>
        </w:rPr>
        <w:t>Briar Grace-Smith (</w:t>
      </w:r>
      <w:proofErr w:type="spellStart"/>
      <w:r w:rsidRPr="00BF3ACB">
        <w:rPr>
          <w:rFonts w:ascii="Verdana" w:hAnsi="Verdana" w:cs="Arial"/>
          <w:color w:val="000000"/>
          <w:sz w:val="20"/>
          <w:szCs w:val="20"/>
        </w:rPr>
        <w:t>Ngā</w:t>
      </w:r>
      <w:proofErr w:type="spellEnd"/>
      <w:r w:rsidRPr="00BF3ACB">
        <w:rPr>
          <w:rFonts w:ascii="Verdana" w:hAnsi="Verdana" w:cs="Arial"/>
          <w:color w:val="000000"/>
          <w:sz w:val="20"/>
          <w:szCs w:val="20"/>
        </w:rPr>
        <w:t xml:space="preserve"> </w:t>
      </w:r>
      <w:proofErr w:type="spellStart"/>
      <w:r w:rsidRPr="00BF3ACB">
        <w:rPr>
          <w:rFonts w:ascii="Verdana" w:hAnsi="Verdana" w:cs="Arial"/>
          <w:color w:val="000000"/>
          <w:sz w:val="20"/>
          <w:szCs w:val="20"/>
        </w:rPr>
        <w:t>Puhi</w:t>
      </w:r>
      <w:proofErr w:type="spellEnd"/>
      <w:r w:rsidRPr="00BF3ACB">
        <w:rPr>
          <w:rFonts w:ascii="Verdana" w:hAnsi="Verdana" w:cs="Arial"/>
          <w:color w:val="000000"/>
          <w:sz w:val="20"/>
          <w:szCs w:val="20"/>
        </w:rPr>
        <w:t xml:space="preserve">, </w:t>
      </w:r>
      <w:proofErr w:type="spellStart"/>
      <w:r w:rsidRPr="00BF3ACB">
        <w:rPr>
          <w:rFonts w:ascii="Verdana" w:hAnsi="Verdana" w:cs="Arial"/>
          <w:color w:val="000000"/>
          <w:sz w:val="20"/>
          <w:szCs w:val="20"/>
        </w:rPr>
        <w:t>Ngāti</w:t>
      </w:r>
      <w:proofErr w:type="spellEnd"/>
      <w:r w:rsidRPr="00BF3ACB">
        <w:rPr>
          <w:rFonts w:ascii="Verdana" w:hAnsi="Verdana" w:cs="Arial"/>
          <w:color w:val="000000"/>
          <w:sz w:val="20"/>
          <w:szCs w:val="20"/>
        </w:rPr>
        <w:t xml:space="preserve"> </w:t>
      </w:r>
      <w:proofErr w:type="spellStart"/>
      <w:r w:rsidRPr="00BF3ACB">
        <w:rPr>
          <w:rFonts w:ascii="Verdana" w:hAnsi="Verdana" w:cs="Arial"/>
          <w:color w:val="000000"/>
          <w:sz w:val="20"/>
          <w:szCs w:val="20"/>
        </w:rPr>
        <w:t>Wai</w:t>
      </w:r>
      <w:proofErr w:type="spellEnd"/>
      <w:r w:rsidRPr="00BF3ACB">
        <w:rPr>
          <w:rFonts w:ascii="Verdana" w:hAnsi="Verdana" w:cs="Arial"/>
          <w:color w:val="000000"/>
          <w:sz w:val="20"/>
          <w:szCs w:val="20"/>
        </w:rPr>
        <w:t>) is a prizewinning playwright whose plays have toured nationally and internationally.</w:t>
      </w:r>
    </w:p>
    <w:p w:rsidR="002239F5" w:rsidRPr="00BF3ACB" w:rsidRDefault="002239F5" w:rsidP="00BF3ACB">
      <w:pPr>
        <w:shd w:val="clear" w:color="auto" w:fill="EEEEEE"/>
        <w:rPr>
          <w:rFonts w:ascii="Verdana" w:hAnsi="Verdana" w:cs="Arial"/>
          <w:color w:val="000000"/>
          <w:sz w:val="20"/>
          <w:szCs w:val="20"/>
        </w:rPr>
      </w:pPr>
      <w:proofErr w:type="spellStart"/>
      <w:r w:rsidRPr="00BF3ACB">
        <w:rPr>
          <w:rFonts w:ascii="Verdana" w:hAnsi="Verdana" w:cs="Arial"/>
          <w:i/>
          <w:iCs/>
          <w:color w:val="000000"/>
          <w:sz w:val="20"/>
          <w:szCs w:val="20"/>
        </w:rPr>
        <w:t>Purapurawhetū</w:t>
      </w:r>
      <w:proofErr w:type="spellEnd"/>
      <w:r w:rsidRPr="00BF3ACB">
        <w:rPr>
          <w:rFonts w:ascii="Verdana" w:hAnsi="Verdana" w:cs="Arial"/>
          <w:color w:val="000000"/>
          <w:sz w:val="20"/>
          <w:szCs w:val="20"/>
        </w:rPr>
        <w:t xml:space="preserve"> (first produced in 1994, image 11) is set in the coastal town </w:t>
      </w:r>
      <w:proofErr w:type="spellStart"/>
      <w:r w:rsidRPr="00BF3ACB">
        <w:rPr>
          <w:rFonts w:ascii="Verdana" w:hAnsi="Verdana" w:cs="Arial"/>
          <w:color w:val="000000"/>
          <w:sz w:val="20"/>
          <w:szCs w:val="20"/>
        </w:rPr>
        <w:t>Te</w:t>
      </w:r>
      <w:proofErr w:type="spellEnd"/>
      <w:r w:rsidRPr="00BF3ACB">
        <w:rPr>
          <w:rFonts w:ascii="Verdana" w:hAnsi="Verdana" w:cs="Arial"/>
          <w:color w:val="000000"/>
          <w:sz w:val="20"/>
          <w:szCs w:val="20"/>
        </w:rPr>
        <w:t xml:space="preserve"> </w:t>
      </w:r>
      <w:proofErr w:type="spellStart"/>
      <w:r w:rsidRPr="00BF3ACB">
        <w:rPr>
          <w:rFonts w:ascii="Verdana" w:hAnsi="Verdana" w:cs="Arial"/>
          <w:color w:val="000000"/>
          <w:sz w:val="20"/>
          <w:szCs w:val="20"/>
        </w:rPr>
        <w:t>Kupenga</w:t>
      </w:r>
      <w:proofErr w:type="spellEnd"/>
      <w:r w:rsidRPr="00BF3ACB">
        <w:rPr>
          <w:rFonts w:ascii="Verdana" w:hAnsi="Verdana" w:cs="Arial"/>
          <w:color w:val="000000"/>
          <w:sz w:val="20"/>
          <w:szCs w:val="20"/>
        </w:rPr>
        <w:t xml:space="preserve">, just before the opening of the refurbished </w:t>
      </w:r>
      <w:proofErr w:type="spellStart"/>
      <w:r w:rsidRPr="00BF3ACB">
        <w:rPr>
          <w:rFonts w:ascii="Verdana" w:hAnsi="Verdana" w:cs="Arial"/>
          <w:color w:val="000000"/>
          <w:sz w:val="20"/>
          <w:szCs w:val="20"/>
        </w:rPr>
        <w:t>marae</w:t>
      </w:r>
      <w:proofErr w:type="spellEnd"/>
      <w:r w:rsidRPr="00BF3ACB">
        <w:rPr>
          <w:rFonts w:ascii="Verdana" w:hAnsi="Verdana" w:cs="Arial"/>
          <w:color w:val="000000"/>
          <w:sz w:val="20"/>
          <w:szCs w:val="20"/>
        </w:rPr>
        <w:t xml:space="preserve">. While Tyler, the </w:t>
      </w:r>
      <w:proofErr w:type="spellStart"/>
      <w:r w:rsidRPr="00BF3ACB">
        <w:rPr>
          <w:rFonts w:ascii="Verdana" w:hAnsi="Verdana" w:cs="Arial"/>
          <w:color w:val="000000"/>
          <w:sz w:val="20"/>
          <w:szCs w:val="20"/>
        </w:rPr>
        <w:t>whangai</w:t>
      </w:r>
      <w:proofErr w:type="spellEnd"/>
      <w:r w:rsidRPr="00BF3ACB">
        <w:rPr>
          <w:rFonts w:ascii="Verdana" w:hAnsi="Verdana" w:cs="Arial"/>
          <w:color w:val="000000"/>
          <w:sz w:val="20"/>
          <w:szCs w:val="20"/>
        </w:rPr>
        <w:t xml:space="preserve"> (foster-child) and an outsider to </w:t>
      </w:r>
      <w:proofErr w:type="spellStart"/>
      <w:r w:rsidRPr="00BF3ACB">
        <w:rPr>
          <w:rFonts w:ascii="Verdana" w:hAnsi="Verdana" w:cs="Arial"/>
          <w:color w:val="000000"/>
          <w:sz w:val="20"/>
          <w:szCs w:val="20"/>
        </w:rPr>
        <w:t>Te</w:t>
      </w:r>
      <w:proofErr w:type="spellEnd"/>
      <w:r w:rsidRPr="00BF3ACB">
        <w:rPr>
          <w:rFonts w:ascii="Verdana" w:hAnsi="Verdana" w:cs="Arial"/>
          <w:color w:val="000000"/>
          <w:sz w:val="20"/>
          <w:szCs w:val="20"/>
        </w:rPr>
        <w:t xml:space="preserve"> </w:t>
      </w:r>
      <w:proofErr w:type="spellStart"/>
      <w:r w:rsidRPr="00BF3ACB">
        <w:rPr>
          <w:rFonts w:ascii="Verdana" w:hAnsi="Verdana" w:cs="Arial"/>
          <w:color w:val="000000"/>
          <w:sz w:val="20"/>
          <w:szCs w:val="20"/>
        </w:rPr>
        <w:t>Kupenga</w:t>
      </w:r>
      <w:proofErr w:type="spellEnd"/>
      <w:r w:rsidRPr="00BF3ACB">
        <w:rPr>
          <w:rFonts w:ascii="Verdana" w:hAnsi="Verdana" w:cs="Arial"/>
          <w:color w:val="000000"/>
          <w:sz w:val="20"/>
          <w:szCs w:val="20"/>
        </w:rPr>
        <w:t xml:space="preserve">, works to complete a </w:t>
      </w:r>
      <w:proofErr w:type="spellStart"/>
      <w:r w:rsidRPr="00BF3ACB">
        <w:rPr>
          <w:rFonts w:ascii="Verdana" w:hAnsi="Verdana" w:cs="Arial"/>
          <w:color w:val="000000"/>
          <w:sz w:val="20"/>
          <w:szCs w:val="20"/>
        </w:rPr>
        <w:t>tukutuku</w:t>
      </w:r>
      <w:proofErr w:type="spellEnd"/>
      <w:r w:rsidRPr="00BF3ACB">
        <w:rPr>
          <w:rFonts w:ascii="Verdana" w:hAnsi="Verdana" w:cs="Arial"/>
          <w:color w:val="000000"/>
          <w:sz w:val="20"/>
          <w:szCs w:val="20"/>
        </w:rPr>
        <w:t xml:space="preserve"> panel in the pattern </w:t>
      </w:r>
      <w:proofErr w:type="spellStart"/>
      <w:r w:rsidRPr="00BF3ACB">
        <w:rPr>
          <w:rFonts w:ascii="Verdana" w:hAnsi="Verdana" w:cs="Arial"/>
          <w:color w:val="000000"/>
          <w:sz w:val="20"/>
          <w:szCs w:val="20"/>
        </w:rPr>
        <w:t>purapurawhetū</w:t>
      </w:r>
      <w:proofErr w:type="spellEnd"/>
      <w:r w:rsidRPr="00BF3ACB">
        <w:rPr>
          <w:rFonts w:ascii="Verdana" w:hAnsi="Verdana" w:cs="Arial"/>
          <w:color w:val="000000"/>
          <w:sz w:val="20"/>
          <w:szCs w:val="20"/>
        </w:rPr>
        <w:t xml:space="preserve"> (the stars in the sky), the elderly </w:t>
      </w:r>
      <w:proofErr w:type="spellStart"/>
      <w:r w:rsidRPr="00BF3ACB">
        <w:rPr>
          <w:rFonts w:ascii="Verdana" w:hAnsi="Verdana" w:cs="Arial"/>
          <w:color w:val="000000"/>
          <w:sz w:val="20"/>
          <w:szCs w:val="20"/>
        </w:rPr>
        <w:t>Kui</w:t>
      </w:r>
      <w:proofErr w:type="spellEnd"/>
      <w:r w:rsidRPr="00BF3ACB">
        <w:rPr>
          <w:rFonts w:ascii="Verdana" w:hAnsi="Verdana" w:cs="Arial"/>
          <w:color w:val="000000"/>
          <w:sz w:val="20"/>
          <w:szCs w:val="20"/>
        </w:rPr>
        <w:t xml:space="preserve"> unravels a story of betrayal that is resolved when a dead child is given his rightful name and the land is gifted to its new guardian.</w:t>
      </w:r>
    </w:p>
    <w:p w:rsidR="002239F5" w:rsidRPr="00BF3ACB" w:rsidRDefault="002239F5" w:rsidP="00BF3ACB">
      <w:pPr>
        <w:shd w:val="clear" w:color="auto" w:fill="EEEEEE"/>
        <w:rPr>
          <w:rFonts w:ascii="Verdana" w:hAnsi="Verdana" w:cs="Arial"/>
          <w:color w:val="000000"/>
          <w:sz w:val="20"/>
          <w:szCs w:val="20"/>
        </w:rPr>
      </w:pPr>
      <w:r w:rsidRPr="00BF3ACB">
        <w:rPr>
          <w:rFonts w:ascii="Verdana" w:hAnsi="Verdana" w:cs="Arial"/>
          <w:color w:val="000000"/>
          <w:sz w:val="20"/>
          <w:szCs w:val="20"/>
        </w:rPr>
        <w:t xml:space="preserve">The dead child is the drowned Bubba, who the confused and grieving </w:t>
      </w:r>
      <w:proofErr w:type="spellStart"/>
      <w:r w:rsidRPr="00BF3ACB">
        <w:rPr>
          <w:rFonts w:ascii="Verdana" w:hAnsi="Verdana" w:cs="Arial"/>
          <w:color w:val="000000"/>
          <w:sz w:val="20"/>
          <w:szCs w:val="20"/>
        </w:rPr>
        <w:t>Koro</w:t>
      </w:r>
      <w:proofErr w:type="spellEnd"/>
      <w:r w:rsidRPr="00BF3ACB">
        <w:rPr>
          <w:rFonts w:ascii="Verdana" w:hAnsi="Verdana" w:cs="Arial"/>
          <w:color w:val="000000"/>
          <w:sz w:val="20"/>
          <w:szCs w:val="20"/>
        </w:rPr>
        <w:t xml:space="preserve"> </w:t>
      </w:r>
      <w:proofErr w:type="spellStart"/>
      <w:r w:rsidRPr="00BF3ACB">
        <w:rPr>
          <w:rFonts w:ascii="Verdana" w:hAnsi="Verdana" w:cs="Arial"/>
          <w:color w:val="000000"/>
          <w:sz w:val="20"/>
          <w:szCs w:val="20"/>
        </w:rPr>
        <w:t>Hohepa</w:t>
      </w:r>
      <w:proofErr w:type="spellEnd"/>
      <w:r w:rsidRPr="00BF3ACB">
        <w:rPr>
          <w:rFonts w:ascii="Verdana" w:hAnsi="Verdana" w:cs="Arial"/>
          <w:color w:val="000000"/>
          <w:sz w:val="20"/>
          <w:szCs w:val="20"/>
        </w:rPr>
        <w:t xml:space="preserve"> searches for daily on the margins of the sea.</w:t>
      </w:r>
    </w:p>
    <w:p w:rsidR="002239F5" w:rsidRPr="00BF3ACB" w:rsidRDefault="002239F5" w:rsidP="00BF3ACB">
      <w:pPr>
        <w:shd w:val="clear" w:color="auto" w:fill="F0F0F0"/>
        <w:ind w:right="2910"/>
        <w:rPr>
          <w:rFonts w:ascii="Verdana" w:hAnsi="Verdana" w:cs="Arial"/>
          <w:i/>
          <w:iCs/>
          <w:color w:val="000000"/>
          <w:sz w:val="20"/>
          <w:szCs w:val="20"/>
        </w:rPr>
      </w:pPr>
      <w:r w:rsidRPr="00BF3ACB">
        <w:rPr>
          <w:rFonts w:ascii="Verdana" w:hAnsi="Verdana" w:cs="Arial"/>
          <w:b/>
          <w:bCs/>
          <w:color w:val="000000"/>
          <w:sz w:val="20"/>
          <w:szCs w:val="20"/>
        </w:rPr>
        <w:t xml:space="preserve">HOHEPA: </w:t>
      </w:r>
      <w:r w:rsidRPr="00BF3ACB">
        <w:rPr>
          <w:rFonts w:ascii="Verdana" w:hAnsi="Verdana" w:cs="Arial"/>
          <w:color w:val="000000"/>
          <w:sz w:val="20"/>
          <w:szCs w:val="20"/>
        </w:rPr>
        <w:t xml:space="preserve">Such a confusing day, every memory lost. </w:t>
      </w:r>
      <w:proofErr w:type="gramStart"/>
      <w:r w:rsidRPr="00BF3ACB">
        <w:rPr>
          <w:rFonts w:ascii="Verdana" w:hAnsi="Verdana" w:cs="Arial"/>
          <w:color w:val="000000"/>
          <w:sz w:val="20"/>
          <w:szCs w:val="20"/>
        </w:rPr>
        <w:t>Even the green drop, the essence of you that once hung from my throat.</w:t>
      </w:r>
      <w:proofErr w:type="gramEnd"/>
      <w:r w:rsidRPr="00BF3ACB">
        <w:rPr>
          <w:rFonts w:ascii="Verdana" w:hAnsi="Verdana" w:cs="Arial"/>
          <w:color w:val="000000"/>
          <w:sz w:val="20"/>
          <w:szCs w:val="20"/>
        </w:rPr>
        <w:t xml:space="preserve"> </w:t>
      </w:r>
      <w:proofErr w:type="gramStart"/>
      <w:r w:rsidRPr="00BF3ACB">
        <w:rPr>
          <w:rFonts w:ascii="Verdana" w:hAnsi="Verdana" w:cs="Arial"/>
          <w:color w:val="000000"/>
          <w:sz w:val="20"/>
          <w:szCs w:val="20"/>
        </w:rPr>
        <w:t>Gone.</w:t>
      </w:r>
      <w:proofErr w:type="gramEnd"/>
      <w:r w:rsidRPr="00BF3ACB">
        <w:rPr>
          <w:rFonts w:ascii="Verdana" w:hAnsi="Verdana" w:cs="Arial"/>
          <w:color w:val="000000"/>
          <w:sz w:val="20"/>
          <w:szCs w:val="20"/>
        </w:rPr>
        <w:t xml:space="preserve"> </w:t>
      </w:r>
      <w:r w:rsidRPr="00BF3ACB">
        <w:rPr>
          <w:rFonts w:ascii="Verdana" w:hAnsi="Verdana" w:cs="Arial"/>
          <w:i/>
          <w:iCs/>
          <w:color w:val="000000"/>
          <w:sz w:val="20"/>
          <w:szCs w:val="20"/>
        </w:rPr>
        <w:t>He holds his hands to his throat.</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HOHEPA: </w:t>
      </w:r>
      <w:r w:rsidRPr="00BF3ACB">
        <w:rPr>
          <w:rFonts w:ascii="Verdana" w:hAnsi="Verdana" w:cs="Arial"/>
          <w:color w:val="000000"/>
          <w:sz w:val="20"/>
          <w:szCs w:val="20"/>
        </w:rPr>
        <w:t xml:space="preserve">The clouds have covered the sea with their own image, and I can find nothing … So cold, so cold and all alone. </w:t>
      </w:r>
    </w:p>
    <w:p w:rsidR="002239F5" w:rsidRPr="00BF3ACB" w:rsidRDefault="002239F5" w:rsidP="00BF3ACB">
      <w:pPr>
        <w:shd w:val="clear" w:color="auto" w:fill="EEEEEE"/>
        <w:jc w:val="right"/>
        <w:rPr>
          <w:rFonts w:ascii="Verdana" w:hAnsi="Verdana" w:cs="Arial"/>
          <w:color w:val="000000"/>
          <w:sz w:val="20"/>
          <w:szCs w:val="20"/>
        </w:rPr>
      </w:pPr>
      <w:proofErr w:type="spellStart"/>
      <w:r w:rsidRPr="00BF3ACB">
        <w:rPr>
          <w:rFonts w:ascii="Verdana" w:hAnsi="Verdana" w:cs="Arial"/>
          <w:i/>
          <w:iCs/>
          <w:color w:val="000000"/>
          <w:sz w:val="20"/>
          <w:szCs w:val="20"/>
        </w:rPr>
        <w:t>Purapurawhetū</w:t>
      </w:r>
      <w:proofErr w:type="spellEnd"/>
      <w:r w:rsidRPr="00BF3ACB">
        <w:rPr>
          <w:rFonts w:ascii="Verdana" w:hAnsi="Verdana" w:cs="Arial"/>
          <w:color w:val="000000"/>
          <w:sz w:val="20"/>
          <w:szCs w:val="20"/>
        </w:rPr>
        <w:t>, act 1, scene 1</w:t>
      </w:r>
    </w:p>
    <w:p w:rsidR="002239F5" w:rsidRPr="00BF3ACB" w:rsidRDefault="002239F5" w:rsidP="00BF3ACB">
      <w:pPr>
        <w:shd w:val="clear" w:color="auto" w:fill="EEEEEE"/>
        <w:rPr>
          <w:rFonts w:ascii="Verdana" w:hAnsi="Verdana" w:cs="Arial"/>
          <w:color w:val="000000"/>
          <w:sz w:val="20"/>
          <w:szCs w:val="20"/>
        </w:rPr>
      </w:pPr>
      <w:r w:rsidRPr="00BF3ACB">
        <w:rPr>
          <w:rFonts w:ascii="Verdana" w:hAnsi="Verdana" w:cs="Arial"/>
          <w:color w:val="000000"/>
          <w:sz w:val="20"/>
          <w:szCs w:val="20"/>
        </w:rPr>
        <w:t xml:space="preserve">The loss of land in </w:t>
      </w:r>
      <w:proofErr w:type="spellStart"/>
      <w:r w:rsidRPr="00BF3ACB">
        <w:rPr>
          <w:rFonts w:ascii="Verdana" w:hAnsi="Verdana" w:cs="Arial"/>
          <w:color w:val="000000"/>
          <w:sz w:val="20"/>
          <w:szCs w:val="20"/>
        </w:rPr>
        <w:t>Kui’s</w:t>
      </w:r>
      <w:proofErr w:type="spellEnd"/>
      <w:r w:rsidRPr="00BF3ACB">
        <w:rPr>
          <w:rFonts w:ascii="Verdana" w:hAnsi="Verdana" w:cs="Arial"/>
          <w:color w:val="000000"/>
          <w:sz w:val="20"/>
          <w:szCs w:val="20"/>
        </w:rPr>
        <w:t xml:space="preserve"> own family has made her determined to protect the land that should rightfully have been Bubba’s.</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KUI: </w:t>
      </w:r>
      <w:r w:rsidRPr="00BF3ACB">
        <w:rPr>
          <w:rFonts w:ascii="Verdana" w:hAnsi="Verdana" w:cs="Arial"/>
          <w:color w:val="000000"/>
          <w:sz w:val="20"/>
          <w:szCs w:val="20"/>
        </w:rPr>
        <w:t xml:space="preserve">… You know what happens to Māori when they got no land, no papa </w:t>
      </w:r>
      <w:proofErr w:type="spellStart"/>
      <w:r w:rsidRPr="00BF3ACB">
        <w:rPr>
          <w:rFonts w:ascii="Verdana" w:hAnsi="Verdana" w:cs="Arial"/>
          <w:color w:val="000000"/>
          <w:sz w:val="20"/>
          <w:szCs w:val="20"/>
        </w:rPr>
        <w:t>kāinga</w:t>
      </w:r>
      <w:proofErr w:type="spellEnd"/>
      <w:r w:rsidRPr="00BF3ACB">
        <w:rPr>
          <w:rFonts w:ascii="Verdana" w:hAnsi="Verdana" w:cs="Arial"/>
          <w:color w:val="000000"/>
          <w:sz w:val="20"/>
          <w:szCs w:val="20"/>
        </w:rPr>
        <w:t xml:space="preserve">?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TYLER: </w:t>
      </w:r>
      <w:r w:rsidRPr="00BF3ACB">
        <w:rPr>
          <w:rFonts w:ascii="Verdana" w:hAnsi="Verdana" w:cs="Arial"/>
          <w:color w:val="000000"/>
          <w:sz w:val="20"/>
          <w:szCs w:val="20"/>
        </w:rPr>
        <w:t xml:space="preserve">Bums them right out.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KUI: </w:t>
      </w:r>
      <w:proofErr w:type="spellStart"/>
      <w:r w:rsidRPr="00BF3ACB">
        <w:rPr>
          <w:rFonts w:ascii="Verdana" w:hAnsi="Verdana" w:cs="Arial"/>
          <w:color w:val="000000"/>
          <w:sz w:val="20"/>
          <w:szCs w:val="20"/>
        </w:rPr>
        <w:t>Ae</w:t>
      </w:r>
      <w:proofErr w:type="spellEnd"/>
      <w:r w:rsidRPr="00BF3ACB">
        <w:rPr>
          <w:rFonts w:ascii="Verdana" w:hAnsi="Verdana" w:cs="Arial"/>
          <w:color w:val="000000"/>
          <w:sz w:val="20"/>
          <w:szCs w:val="20"/>
        </w:rPr>
        <w:t xml:space="preserve">. </w:t>
      </w:r>
    </w:p>
    <w:p w:rsidR="002239F5" w:rsidRPr="00BF3ACB" w:rsidRDefault="002239F5" w:rsidP="00BF3ACB">
      <w:pPr>
        <w:shd w:val="clear" w:color="auto" w:fill="F0F0F0"/>
        <w:rPr>
          <w:rFonts w:ascii="Verdana" w:hAnsi="Verdana" w:cs="Arial"/>
          <w:i/>
          <w:iCs/>
          <w:color w:val="000000"/>
          <w:sz w:val="20"/>
          <w:szCs w:val="20"/>
        </w:rPr>
      </w:pPr>
      <w:r w:rsidRPr="00BF3ACB">
        <w:rPr>
          <w:rFonts w:ascii="Verdana" w:hAnsi="Verdana" w:cs="Arial"/>
          <w:i/>
          <w:iCs/>
          <w:color w:val="000000"/>
          <w:sz w:val="20"/>
          <w:szCs w:val="20"/>
        </w:rPr>
        <w:t xml:space="preserve">KUI leaves the </w:t>
      </w:r>
      <w:proofErr w:type="spellStart"/>
      <w:r w:rsidRPr="00BF3ACB">
        <w:rPr>
          <w:rFonts w:ascii="Verdana" w:hAnsi="Verdana" w:cs="Arial"/>
          <w:i/>
          <w:iCs/>
          <w:color w:val="000000"/>
          <w:sz w:val="20"/>
          <w:szCs w:val="20"/>
        </w:rPr>
        <w:t>whare</w:t>
      </w:r>
      <w:proofErr w:type="spellEnd"/>
      <w:r w:rsidRPr="00BF3ACB">
        <w:rPr>
          <w:rFonts w:ascii="Verdana" w:hAnsi="Verdana" w:cs="Arial"/>
          <w:i/>
          <w:iCs/>
          <w:color w:val="000000"/>
          <w:sz w:val="20"/>
          <w:szCs w:val="20"/>
        </w:rPr>
        <w:t xml:space="preserve"> </w:t>
      </w:r>
      <w:proofErr w:type="spellStart"/>
      <w:r w:rsidRPr="00BF3ACB">
        <w:rPr>
          <w:rFonts w:ascii="Verdana" w:hAnsi="Verdana" w:cs="Arial"/>
          <w:i/>
          <w:iCs/>
          <w:color w:val="000000"/>
          <w:sz w:val="20"/>
          <w:szCs w:val="20"/>
        </w:rPr>
        <w:t>raranga</w:t>
      </w:r>
      <w:proofErr w:type="spellEnd"/>
      <w:r w:rsidRPr="00BF3ACB">
        <w:rPr>
          <w:rFonts w:ascii="Verdana" w:hAnsi="Verdana" w:cs="Arial"/>
          <w:i/>
          <w:iCs/>
          <w:color w:val="000000"/>
          <w:sz w:val="20"/>
          <w:szCs w:val="20"/>
        </w:rPr>
        <w:t>, and transforms into the young AGGIE.</w:t>
      </w:r>
    </w:p>
    <w:p w:rsidR="002239F5" w:rsidRPr="00BF3ACB" w:rsidRDefault="002239F5" w:rsidP="00BF3ACB">
      <w:pPr>
        <w:shd w:val="clear" w:color="auto" w:fill="F0F0F0"/>
        <w:rPr>
          <w:rFonts w:ascii="Verdana" w:hAnsi="Verdana" w:cs="Arial"/>
          <w:color w:val="000000"/>
          <w:sz w:val="20"/>
          <w:szCs w:val="20"/>
        </w:rPr>
      </w:pPr>
      <w:r w:rsidRPr="00BF3ACB">
        <w:rPr>
          <w:rFonts w:ascii="Verdana" w:hAnsi="Verdana" w:cs="Arial"/>
          <w:b/>
          <w:bCs/>
          <w:color w:val="000000"/>
          <w:sz w:val="20"/>
          <w:szCs w:val="20"/>
        </w:rPr>
        <w:t xml:space="preserve">KUI: </w:t>
      </w:r>
      <w:r w:rsidRPr="00BF3ACB">
        <w:rPr>
          <w:rFonts w:ascii="Verdana" w:hAnsi="Verdana" w:cs="Arial"/>
          <w:color w:val="000000"/>
          <w:sz w:val="20"/>
          <w:szCs w:val="20"/>
        </w:rPr>
        <w:t xml:space="preserve">They were a brow-beaten bunch. </w:t>
      </w:r>
      <w:proofErr w:type="gramStart"/>
      <w:r w:rsidRPr="00BF3ACB">
        <w:rPr>
          <w:rFonts w:ascii="Verdana" w:hAnsi="Verdana" w:cs="Arial"/>
          <w:color w:val="000000"/>
          <w:sz w:val="20"/>
          <w:szCs w:val="20"/>
        </w:rPr>
        <w:t>Aggie Rose never got so much as a cuddle, never a taste of breast milk.</w:t>
      </w:r>
      <w:proofErr w:type="gramEnd"/>
      <w:r w:rsidRPr="00BF3ACB">
        <w:rPr>
          <w:rFonts w:ascii="Verdana" w:hAnsi="Verdana" w:cs="Arial"/>
          <w:color w:val="000000"/>
          <w:sz w:val="20"/>
          <w:szCs w:val="20"/>
        </w:rPr>
        <w:t xml:space="preserve"> </w:t>
      </w:r>
      <w:proofErr w:type="gramStart"/>
      <w:r w:rsidRPr="00BF3ACB">
        <w:rPr>
          <w:rFonts w:ascii="Verdana" w:hAnsi="Verdana" w:cs="Arial"/>
          <w:color w:val="000000"/>
          <w:sz w:val="20"/>
          <w:szCs w:val="20"/>
        </w:rPr>
        <w:t>Grew up on a mixture of flour and water.</w:t>
      </w:r>
      <w:proofErr w:type="gramEnd"/>
      <w:r w:rsidRPr="00BF3ACB">
        <w:rPr>
          <w:rFonts w:ascii="Verdana" w:hAnsi="Verdana" w:cs="Arial"/>
          <w:color w:val="000000"/>
          <w:sz w:val="20"/>
          <w:szCs w:val="20"/>
        </w:rPr>
        <w:t xml:space="preserve"> So she developed these ways. </w:t>
      </w:r>
    </w:p>
    <w:p w:rsidR="002239F5" w:rsidRPr="00BF3ACB" w:rsidRDefault="002239F5" w:rsidP="00BF3ACB">
      <w:pPr>
        <w:shd w:val="clear" w:color="auto" w:fill="EEEEEE"/>
        <w:jc w:val="right"/>
        <w:rPr>
          <w:rFonts w:ascii="Verdana" w:hAnsi="Verdana" w:cs="Arial"/>
          <w:color w:val="000000"/>
          <w:sz w:val="20"/>
          <w:szCs w:val="20"/>
        </w:rPr>
      </w:pPr>
      <w:proofErr w:type="spellStart"/>
      <w:r w:rsidRPr="00BF3ACB">
        <w:rPr>
          <w:rFonts w:ascii="Verdana" w:hAnsi="Verdana" w:cs="Arial"/>
          <w:i/>
          <w:iCs/>
          <w:color w:val="000000"/>
          <w:sz w:val="20"/>
          <w:szCs w:val="20"/>
        </w:rPr>
        <w:t>Purapurawhetū</w:t>
      </w:r>
      <w:proofErr w:type="spellEnd"/>
      <w:r w:rsidRPr="00BF3ACB">
        <w:rPr>
          <w:rFonts w:ascii="Verdana" w:hAnsi="Verdana" w:cs="Arial"/>
          <w:color w:val="000000"/>
          <w:sz w:val="20"/>
          <w:szCs w:val="20"/>
        </w:rPr>
        <w:t>, act 2, scene 2</w:t>
      </w:r>
    </w:p>
    <w:p w:rsidR="002239F5" w:rsidRDefault="002239F5" w:rsidP="00BF3ACB"/>
    <w:p w:rsidR="002239F5" w:rsidRDefault="002239F5" w:rsidP="00BF3ACB"/>
    <w:p w:rsidR="002239F5" w:rsidRPr="007F7B97" w:rsidRDefault="002239F5" w:rsidP="00BF3ACB">
      <w:pPr>
        <w:outlineLvl w:val="1"/>
        <w:rPr>
          <w:rFonts w:ascii="Arial" w:hAnsi="Arial" w:cs="Arial"/>
          <w:color w:val="000000"/>
          <w:kern w:val="36"/>
          <w:sz w:val="39"/>
          <w:szCs w:val="39"/>
        </w:rPr>
      </w:pPr>
      <w:r w:rsidRPr="007F7B97">
        <w:rPr>
          <w:rFonts w:ascii="Arial" w:hAnsi="Arial" w:cs="Arial"/>
          <w:color w:val="000000"/>
          <w:kern w:val="36"/>
          <w:sz w:val="39"/>
          <w:szCs w:val="39"/>
        </w:rPr>
        <w:t>Looking forward: Theatre of the new millennium</w:t>
      </w:r>
    </w:p>
    <w:p w:rsidR="002239F5" w:rsidRPr="007F7B97" w:rsidRDefault="002239F5" w:rsidP="00BF3ACB">
      <w:pPr>
        <w:rPr>
          <w:rFonts w:ascii="Verdana" w:hAnsi="Verdana" w:cs="Arial"/>
          <w:color w:val="000000"/>
          <w:sz w:val="20"/>
          <w:szCs w:val="20"/>
        </w:rPr>
      </w:pPr>
      <w:r w:rsidRPr="007F7B97">
        <w:rPr>
          <w:rFonts w:ascii="Verdana" w:hAnsi="Verdana" w:cs="Arial"/>
          <w:color w:val="000000"/>
          <w:sz w:val="20"/>
          <w:szCs w:val="20"/>
        </w:rPr>
        <w:t xml:space="preserve">Theatre in the new millennium has introduced other cultural voices to the </w:t>
      </w:r>
      <w:smartTag w:uri="urn:schemas-microsoft-com:office:smarttags" w:element="country-region">
        <w:smartTag w:uri="urn:schemas-microsoft-com:office:smarttags" w:element="place">
          <w:r w:rsidRPr="007F7B97">
            <w:rPr>
              <w:rFonts w:ascii="Verdana" w:hAnsi="Verdana" w:cs="Arial"/>
              <w:color w:val="000000"/>
              <w:sz w:val="20"/>
              <w:szCs w:val="20"/>
            </w:rPr>
            <w:t>New Zealand</w:t>
          </w:r>
        </w:smartTag>
      </w:smartTag>
      <w:r w:rsidRPr="007F7B97">
        <w:rPr>
          <w:rFonts w:ascii="Verdana" w:hAnsi="Verdana" w:cs="Arial"/>
          <w:color w:val="000000"/>
          <w:sz w:val="20"/>
          <w:szCs w:val="20"/>
        </w:rPr>
        <w:t xml:space="preserve"> stage.</w:t>
      </w:r>
    </w:p>
    <w:p w:rsidR="002239F5" w:rsidRPr="007F7B97" w:rsidRDefault="002239F5" w:rsidP="00BF3ACB">
      <w:pPr>
        <w:rPr>
          <w:rFonts w:ascii="Verdana" w:hAnsi="Verdana" w:cs="Arial"/>
          <w:color w:val="000000"/>
          <w:sz w:val="20"/>
          <w:szCs w:val="20"/>
        </w:rPr>
      </w:pPr>
      <w:r w:rsidRPr="007F7B97">
        <w:rPr>
          <w:rFonts w:ascii="Verdana" w:hAnsi="Verdana" w:cs="Arial"/>
          <w:color w:val="000000"/>
          <w:sz w:val="20"/>
          <w:szCs w:val="20"/>
        </w:rPr>
        <w:t xml:space="preserve">The Pacific Island Theatre Company, established in </w:t>
      </w:r>
      <w:smartTag w:uri="urn:schemas-microsoft-com:office:smarttags" w:element="City">
        <w:smartTag w:uri="urn:schemas-microsoft-com:office:smarttags" w:element="place">
          <w:r w:rsidRPr="007F7B97">
            <w:rPr>
              <w:rFonts w:ascii="Verdana" w:hAnsi="Verdana" w:cs="Arial"/>
              <w:color w:val="000000"/>
              <w:sz w:val="20"/>
              <w:szCs w:val="20"/>
            </w:rPr>
            <w:t>Auckland</w:t>
          </w:r>
        </w:smartTag>
      </w:smartTag>
      <w:r w:rsidRPr="007F7B97">
        <w:rPr>
          <w:rFonts w:ascii="Verdana" w:hAnsi="Verdana" w:cs="Arial"/>
          <w:color w:val="000000"/>
          <w:sz w:val="20"/>
          <w:szCs w:val="20"/>
        </w:rPr>
        <w:t xml:space="preserve"> in the mid- 1980s, was the first theatre company to focus on the social concerns of </w:t>
      </w:r>
      <w:proofErr w:type="spellStart"/>
      <w:r w:rsidRPr="007F7B97">
        <w:rPr>
          <w:rFonts w:ascii="Verdana" w:hAnsi="Verdana" w:cs="Arial"/>
          <w:color w:val="000000"/>
          <w:sz w:val="20"/>
          <w:szCs w:val="20"/>
        </w:rPr>
        <w:t>Pasifika</w:t>
      </w:r>
      <w:proofErr w:type="spellEnd"/>
      <w:r w:rsidRPr="007F7B97">
        <w:rPr>
          <w:rFonts w:ascii="Verdana" w:hAnsi="Verdana" w:cs="Arial"/>
          <w:color w:val="000000"/>
          <w:sz w:val="20"/>
          <w:szCs w:val="20"/>
        </w:rPr>
        <w:t xml:space="preserve"> peoples. Pacific Underground was </w:t>
      </w:r>
      <w:r w:rsidRPr="007F7B97">
        <w:rPr>
          <w:rFonts w:ascii="Verdana" w:hAnsi="Verdana" w:cs="Arial"/>
          <w:color w:val="000000"/>
          <w:sz w:val="20"/>
          <w:szCs w:val="20"/>
        </w:rPr>
        <w:lastRenderedPageBreak/>
        <w:t xml:space="preserve">subsequently founded in </w:t>
      </w:r>
      <w:smartTag w:uri="urn:schemas-microsoft-com:office:smarttags" w:element="City">
        <w:r w:rsidRPr="007F7B97">
          <w:rPr>
            <w:rFonts w:ascii="Verdana" w:hAnsi="Verdana" w:cs="Arial"/>
            <w:color w:val="000000"/>
            <w:sz w:val="20"/>
            <w:szCs w:val="20"/>
          </w:rPr>
          <w:t>Christchurch</w:t>
        </w:r>
      </w:smartTag>
      <w:r w:rsidRPr="007F7B97">
        <w:rPr>
          <w:rFonts w:ascii="Verdana" w:hAnsi="Verdana" w:cs="Arial"/>
          <w:color w:val="000000"/>
          <w:sz w:val="20"/>
          <w:szCs w:val="20"/>
        </w:rPr>
        <w:t xml:space="preserve"> and incorporated some of the original </w:t>
      </w:r>
      <w:smartTag w:uri="urn:schemas-microsoft-com:office:smarttags" w:element="place">
        <w:smartTag w:uri="urn:schemas-microsoft-com:office:smarttags" w:element="City">
          <w:r w:rsidRPr="007F7B97">
            <w:rPr>
              <w:rFonts w:ascii="Verdana" w:hAnsi="Verdana" w:cs="Arial"/>
              <w:color w:val="000000"/>
              <w:sz w:val="20"/>
              <w:szCs w:val="20"/>
            </w:rPr>
            <w:t>Auckland</w:t>
          </w:r>
        </w:smartTag>
      </w:smartTag>
      <w:r w:rsidRPr="007F7B97">
        <w:rPr>
          <w:rFonts w:ascii="Verdana" w:hAnsi="Verdana" w:cs="Arial"/>
          <w:color w:val="000000"/>
          <w:sz w:val="20"/>
          <w:szCs w:val="20"/>
        </w:rPr>
        <w:t xml:space="preserve"> </w:t>
      </w:r>
      <w:proofErr w:type="gramStart"/>
      <w:r w:rsidRPr="007F7B97">
        <w:rPr>
          <w:rFonts w:ascii="Verdana" w:hAnsi="Verdana" w:cs="Arial"/>
          <w:color w:val="000000"/>
          <w:sz w:val="20"/>
          <w:szCs w:val="20"/>
        </w:rPr>
        <w:t>company</w:t>
      </w:r>
      <w:proofErr w:type="gramEnd"/>
      <w:r w:rsidRPr="007F7B97">
        <w:rPr>
          <w:rFonts w:ascii="Verdana" w:hAnsi="Verdana" w:cs="Arial"/>
          <w:color w:val="000000"/>
          <w:sz w:val="20"/>
          <w:szCs w:val="20"/>
        </w:rPr>
        <w:t xml:space="preserve">. Writers who have contributed to </w:t>
      </w:r>
      <w:r w:rsidRPr="00BF3ACB">
        <w:rPr>
          <w:rFonts w:ascii="Verdana" w:hAnsi="Verdana" w:cs="Arial"/>
          <w:b/>
          <w:color w:val="000000"/>
          <w:sz w:val="20"/>
          <w:szCs w:val="20"/>
          <w:u w:val="single"/>
        </w:rPr>
        <w:t>a strengthening Pacific voice</w:t>
      </w:r>
      <w:r w:rsidRPr="007F7B97">
        <w:rPr>
          <w:rFonts w:ascii="Verdana" w:hAnsi="Verdana" w:cs="Arial"/>
          <w:color w:val="000000"/>
          <w:sz w:val="20"/>
          <w:szCs w:val="20"/>
        </w:rPr>
        <w:t xml:space="preserve"> in </w:t>
      </w:r>
      <w:smartTag w:uri="urn:schemas-microsoft-com:office:smarttags" w:element="country-region">
        <w:smartTag w:uri="urn:schemas-microsoft-com:office:smarttags" w:element="place">
          <w:r w:rsidRPr="007F7B97">
            <w:rPr>
              <w:rFonts w:ascii="Verdana" w:hAnsi="Verdana" w:cs="Arial"/>
              <w:color w:val="000000"/>
              <w:sz w:val="20"/>
              <w:szCs w:val="20"/>
            </w:rPr>
            <w:t>New Zealand</w:t>
          </w:r>
        </w:smartTag>
      </w:smartTag>
      <w:r w:rsidRPr="007F7B97">
        <w:rPr>
          <w:rFonts w:ascii="Verdana" w:hAnsi="Verdana" w:cs="Arial"/>
          <w:color w:val="000000"/>
          <w:sz w:val="20"/>
          <w:szCs w:val="20"/>
        </w:rPr>
        <w:t xml:space="preserve"> theatre include:</w:t>
      </w:r>
    </w:p>
    <w:p w:rsidR="002239F5" w:rsidRPr="007F7B97" w:rsidRDefault="002239F5" w:rsidP="00BF3ACB">
      <w:pPr>
        <w:numPr>
          <w:ilvl w:val="0"/>
          <w:numId w:val="1"/>
        </w:numPr>
        <w:rPr>
          <w:rFonts w:ascii="Verdana" w:hAnsi="Verdana" w:cs="Arial"/>
          <w:color w:val="000000"/>
          <w:sz w:val="20"/>
          <w:szCs w:val="20"/>
        </w:rPr>
      </w:pPr>
      <w:r w:rsidRPr="007F7B97">
        <w:rPr>
          <w:rFonts w:ascii="Verdana" w:hAnsi="Verdana" w:cs="Arial"/>
          <w:color w:val="000000"/>
          <w:sz w:val="20"/>
          <w:szCs w:val="20"/>
        </w:rPr>
        <w:t xml:space="preserve">Oscar </w:t>
      </w:r>
      <w:proofErr w:type="spellStart"/>
      <w:r w:rsidRPr="007F7B97">
        <w:rPr>
          <w:rFonts w:ascii="Verdana" w:hAnsi="Verdana" w:cs="Arial"/>
          <w:color w:val="000000"/>
          <w:sz w:val="20"/>
          <w:szCs w:val="20"/>
        </w:rPr>
        <w:t>Kightley</w:t>
      </w:r>
      <w:proofErr w:type="spellEnd"/>
      <w:r w:rsidRPr="007F7B97">
        <w:rPr>
          <w:rFonts w:ascii="Verdana" w:hAnsi="Verdana" w:cs="Arial"/>
          <w:color w:val="000000"/>
          <w:sz w:val="20"/>
          <w:szCs w:val="20"/>
        </w:rPr>
        <w:t xml:space="preserve"> – (with David Fane), </w:t>
      </w:r>
      <w:r w:rsidRPr="007F7B97">
        <w:rPr>
          <w:rFonts w:ascii="Verdana" w:hAnsi="Verdana" w:cs="Arial"/>
          <w:i/>
          <w:iCs/>
          <w:color w:val="000000"/>
          <w:sz w:val="20"/>
        </w:rPr>
        <w:t>A Frigate Bird Sings</w:t>
      </w:r>
      <w:r w:rsidRPr="007F7B97">
        <w:rPr>
          <w:rFonts w:ascii="Verdana" w:hAnsi="Verdana" w:cs="Arial"/>
          <w:color w:val="000000"/>
          <w:sz w:val="20"/>
          <w:szCs w:val="20"/>
        </w:rPr>
        <w:t xml:space="preserve"> (1996); </w:t>
      </w:r>
      <w:r w:rsidRPr="007F7B97">
        <w:rPr>
          <w:rFonts w:ascii="Verdana" w:hAnsi="Verdana" w:cs="Arial"/>
          <w:i/>
          <w:iCs/>
          <w:color w:val="000000"/>
          <w:sz w:val="20"/>
        </w:rPr>
        <w:t>Dawn Raids</w:t>
      </w:r>
      <w:r w:rsidRPr="007F7B97">
        <w:rPr>
          <w:rFonts w:ascii="Verdana" w:hAnsi="Verdana" w:cs="Arial"/>
          <w:color w:val="000000"/>
          <w:sz w:val="20"/>
          <w:szCs w:val="20"/>
        </w:rPr>
        <w:t xml:space="preserve"> (1997); and (with Dave Armstrong), </w:t>
      </w:r>
      <w:proofErr w:type="spellStart"/>
      <w:r w:rsidRPr="007F7B97">
        <w:rPr>
          <w:rFonts w:ascii="Verdana" w:hAnsi="Verdana" w:cs="Arial"/>
          <w:i/>
          <w:iCs/>
          <w:color w:val="000000"/>
          <w:sz w:val="20"/>
        </w:rPr>
        <w:t>Niu</w:t>
      </w:r>
      <w:proofErr w:type="spellEnd"/>
      <w:r w:rsidRPr="007F7B97">
        <w:rPr>
          <w:rFonts w:ascii="Verdana" w:hAnsi="Verdana" w:cs="Arial"/>
          <w:i/>
          <w:iCs/>
          <w:color w:val="000000"/>
          <w:sz w:val="20"/>
        </w:rPr>
        <w:t xml:space="preserve"> </w:t>
      </w:r>
      <w:proofErr w:type="spellStart"/>
      <w:r w:rsidRPr="007F7B97">
        <w:rPr>
          <w:rFonts w:ascii="Verdana" w:hAnsi="Verdana" w:cs="Arial"/>
          <w:i/>
          <w:iCs/>
          <w:color w:val="000000"/>
          <w:sz w:val="20"/>
        </w:rPr>
        <w:t>Sila</w:t>
      </w:r>
      <w:proofErr w:type="spellEnd"/>
      <w:r w:rsidRPr="007F7B97">
        <w:rPr>
          <w:rFonts w:ascii="Verdana" w:hAnsi="Verdana" w:cs="Arial"/>
          <w:color w:val="000000"/>
          <w:sz w:val="20"/>
          <w:szCs w:val="20"/>
        </w:rPr>
        <w:t xml:space="preserve"> (2004) </w:t>
      </w:r>
    </w:p>
    <w:p w:rsidR="002239F5" w:rsidRPr="007F7B97" w:rsidRDefault="002239F5" w:rsidP="00BF3ACB">
      <w:pPr>
        <w:numPr>
          <w:ilvl w:val="0"/>
          <w:numId w:val="1"/>
        </w:numPr>
        <w:rPr>
          <w:rFonts w:ascii="Verdana" w:hAnsi="Verdana" w:cs="Arial"/>
          <w:color w:val="000000"/>
          <w:sz w:val="20"/>
          <w:szCs w:val="20"/>
        </w:rPr>
      </w:pPr>
      <w:r w:rsidRPr="007F7B97">
        <w:rPr>
          <w:rFonts w:ascii="Verdana" w:hAnsi="Verdana" w:cs="Arial"/>
          <w:color w:val="000000"/>
          <w:sz w:val="20"/>
          <w:szCs w:val="20"/>
        </w:rPr>
        <w:t xml:space="preserve">Toa Fraser – </w:t>
      </w:r>
      <w:r w:rsidRPr="007F7B97">
        <w:rPr>
          <w:rFonts w:ascii="Verdana" w:hAnsi="Verdana" w:cs="Arial"/>
          <w:i/>
          <w:iCs/>
          <w:color w:val="000000"/>
          <w:sz w:val="20"/>
        </w:rPr>
        <w:t>Number 2</w:t>
      </w:r>
      <w:r w:rsidRPr="007F7B97">
        <w:rPr>
          <w:rFonts w:ascii="Verdana" w:hAnsi="Verdana" w:cs="Arial"/>
          <w:color w:val="000000"/>
          <w:sz w:val="20"/>
          <w:szCs w:val="20"/>
        </w:rPr>
        <w:t xml:space="preserve"> (1999) </w:t>
      </w:r>
    </w:p>
    <w:p w:rsidR="002239F5" w:rsidRPr="007F7B97" w:rsidRDefault="002239F5" w:rsidP="00BF3ACB">
      <w:pPr>
        <w:numPr>
          <w:ilvl w:val="0"/>
          <w:numId w:val="1"/>
        </w:numPr>
        <w:rPr>
          <w:rFonts w:ascii="Verdana" w:hAnsi="Verdana" w:cs="Arial"/>
          <w:color w:val="000000"/>
          <w:sz w:val="20"/>
          <w:szCs w:val="20"/>
        </w:rPr>
      </w:pPr>
      <w:r w:rsidRPr="007F7B97">
        <w:rPr>
          <w:rFonts w:ascii="Verdana" w:hAnsi="Verdana" w:cs="Arial"/>
          <w:color w:val="000000"/>
          <w:sz w:val="20"/>
          <w:szCs w:val="20"/>
        </w:rPr>
        <w:t xml:space="preserve">Albert Wendt – </w:t>
      </w:r>
      <w:r w:rsidRPr="007F7B97">
        <w:rPr>
          <w:rFonts w:ascii="Verdana" w:hAnsi="Verdana" w:cs="Arial"/>
          <w:i/>
          <w:iCs/>
          <w:color w:val="000000"/>
          <w:sz w:val="20"/>
        </w:rPr>
        <w:t xml:space="preserve">The </w:t>
      </w:r>
      <w:proofErr w:type="spellStart"/>
      <w:r w:rsidRPr="007F7B97">
        <w:rPr>
          <w:rFonts w:ascii="Verdana" w:hAnsi="Verdana" w:cs="Arial"/>
          <w:i/>
          <w:iCs/>
          <w:color w:val="000000"/>
          <w:sz w:val="20"/>
        </w:rPr>
        <w:t>Songmaker’s</w:t>
      </w:r>
      <w:proofErr w:type="spellEnd"/>
      <w:r w:rsidRPr="007F7B97">
        <w:rPr>
          <w:rFonts w:ascii="Verdana" w:hAnsi="Verdana" w:cs="Arial"/>
          <w:i/>
          <w:iCs/>
          <w:color w:val="000000"/>
          <w:sz w:val="20"/>
        </w:rPr>
        <w:t xml:space="preserve"> Chair</w:t>
      </w:r>
      <w:r w:rsidRPr="007F7B97">
        <w:rPr>
          <w:rFonts w:ascii="Verdana" w:hAnsi="Verdana" w:cs="Arial"/>
          <w:color w:val="000000"/>
          <w:sz w:val="20"/>
          <w:szCs w:val="20"/>
        </w:rPr>
        <w:t xml:space="preserve"> (2004). </w:t>
      </w:r>
    </w:p>
    <w:p w:rsidR="002239F5" w:rsidRPr="007F7B97" w:rsidRDefault="002239F5" w:rsidP="00BF3ACB">
      <w:pPr>
        <w:rPr>
          <w:rFonts w:ascii="Verdana" w:hAnsi="Verdana" w:cs="Arial"/>
          <w:color w:val="000000"/>
          <w:sz w:val="20"/>
          <w:szCs w:val="20"/>
        </w:rPr>
      </w:pPr>
      <w:r w:rsidRPr="007F7B97">
        <w:rPr>
          <w:rFonts w:ascii="Verdana" w:hAnsi="Verdana" w:cs="Arial"/>
          <w:color w:val="000000"/>
          <w:sz w:val="20"/>
          <w:szCs w:val="20"/>
        </w:rPr>
        <w:t>Albert Wendt (1952–) is an award-winning writer of novels, poetry, and short stories.</w:t>
      </w:r>
    </w:p>
    <w:p w:rsidR="002239F5" w:rsidRPr="007F7B97" w:rsidRDefault="002239F5" w:rsidP="00BF3ACB">
      <w:pPr>
        <w:shd w:val="clear" w:color="auto" w:fill="EEEEEE"/>
        <w:rPr>
          <w:rFonts w:ascii="Verdana" w:hAnsi="Verdana" w:cs="Arial"/>
          <w:color w:val="000000"/>
          <w:sz w:val="20"/>
          <w:szCs w:val="20"/>
        </w:rPr>
      </w:pPr>
      <w:r w:rsidRPr="007F7B97">
        <w:rPr>
          <w:rFonts w:ascii="Verdana" w:hAnsi="Verdana" w:cs="Arial"/>
          <w:color w:val="000000"/>
          <w:sz w:val="20"/>
          <w:szCs w:val="20"/>
        </w:rPr>
        <w:t xml:space="preserve">Wendt’s first play </w:t>
      </w:r>
      <w:r w:rsidRPr="007F7B97">
        <w:rPr>
          <w:rFonts w:ascii="Verdana" w:hAnsi="Verdana" w:cs="Arial"/>
          <w:i/>
          <w:iCs/>
          <w:color w:val="000000"/>
          <w:sz w:val="20"/>
        </w:rPr>
        <w:t xml:space="preserve">The </w:t>
      </w:r>
      <w:proofErr w:type="spellStart"/>
      <w:r w:rsidRPr="007F7B97">
        <w:rPr>
          <w:rFonts w:ascii="Verdana" w:hAnsi="Verdana" w:cs="Arial"/>
          <w:i/>
          <w:iCs/>
          <w:color w:val="000000"/>
          <w:sz w:val="20"/>
        </w:rPr>
        <w:t>Songmaker’s</w:t>
      </w:r>
      <w:proofErr w:type="spellEnd"/>
      <w:r w:rsidRPr="007F7B97">
        <w:rPr>
          <w:rFonts w:ascii="Verdana" w:hAnsi="Verdana" w:cs="Arial"/>
          <w:i/>
          <w:iCs/>
          <w:color w:val="000000"/>
          <w:sz w:val="20"/>
        </w:rPr>
        <w:t xml:space="preserve"> Chair</w:t>
      </w:r>
      <w:r w:rsidRPr="007F7B97">
        <w:rPr>
          <w:rFonts w:ascii="Verdana" w:hAnsi="Verdana" w:cs="Arial"/>
          <w:color w:val="000000"/>
          <w:sz w:val="20"/>
          <w:szCs w:val="20"/>
        </w:rPr>
        <w:t xml:space="preserve"> (first produced in 2003, image 6) fulfills a promise to actor Nathaniel Lees to write a play for </w:t>
      </w:r>
      <w:proofErr w:type="spellStart"/>
      <w:r w:rsidRPr="007F7B97">
        <w:rPr>
          <w:rFonts w:ascii="Verdana" w:hAnsi="Verdana" w:cs="Arial"/>
          <w:color w:val="000000"/>
          <w:sz w:val="20"/>
          <w:szCs w:val="20"/>
        </w:rPr>
        <w:t>Sāmoan</w:t>
      </w:r>
      <w:proofErr w:type="spellEnd"/>
      <w:r w:rsidRPr="007F7B97">
        <w:rPr>
          <w:rFonts w:ascii="Verdana" w:hAnsi="Verdana" w:cs="Arial"/>
          <w:color w:val="000000"/>
          <w:sz w:val="20"/>
          <w:szCs w:val="20"/>
        </w:rPr>
        <w:t xml:space="preserve"> actors. </w:t>
      </w:r>
      <w:r w:rsidRPr="007F7B97">
        <w:rPr>
          <w:rFonts w:ascii="Verdana" w:hAnsi="Verdana" w:cs="Arial"/>
          <w:i/>
          <w:iCs/>
          <w:color w:val="000000"/>
          <w:sz w:val="20"/>
        </w:rPr>
        <w:t xml:space="preserve">The </w:t>
      </w:r>
      <w:proofErr w:type="spellStart"/>
      <w:r w:rsidRPr="007F7B97">
        <w:rPr>
          <w:rFonts w:ascii="Verdana" w:hAnsi="Verdana" w:cs="Arial"/>
          <w:i/>
          <w:iCs/>
          <w:color w:val="000000"/>
          <w:sz w:val="20"/>
        </w:rPr>
        <w:t>Songmaker’s</w:t>
      </w:r>
      <w:proofErr w:type="spellEnd"/>
      <w:r w:rsidRPr="007F7B97">
        <w:rPr>
          <w:rFonts w:ascii="Verdana" w:hAnsi="Verdana" w:cs="Arial"/>
          <w:i/>
          <w:iCs/>
          <w:color w:val="000000"/>
          <w:sz w:val="20"/>
        </w:rPr>
        <w:t xml:space="preserve"> Chair</w:t>
      </w:r>
      <w:r w:rsidRPr="007F7B97">
        <w:rPr>
          <w:rFonts w:ascii="Verdana" w:hAnsi="Verdana" w:cs="Arial"/>
          <w:color w:val="000000"/>
          <w:sz w:val="20"/>
          <w:szCs w:val="20"/>
        </w:rPr>
        <w:t xml:space="preserve"> tells the story of a </w:t>
      </w:r>
      <w:proofErr w:type="spellStart"/>
      <w:r w:rsidRPr="007F7B97">
        <w:rPr>
          <w:rFonts w:ascii="Verdana" w:hAnsi="Verdana" w:cs="Arial"/>
          <w:color w:val="000000"/>
          <w:sz w:val="20"/>
          <w:szCs w:val="20"/>
        </w:rPr>
        <w:t>Sāmoan</w:t>
      </w:r>
      <w:proofErr w:type="spellEnd"/>
      <w:r w:rsidRPr="007F7B97">
        <w:rPr>
          <w:rFonts w:ascii="Verdana" w:hAnsi="Verdana" w:cs="Arial"/>
          <w:color w:val="000000"/>
          <w:sz w:val="20"/>
          <w:szCs w:val="20"/>
        </w:rPr>
        <w:t xml:space="preserve"> family whose father, in traditional </w:t>
      </w:r>
      <w:proofErr w:type="spellStart"/>
      <w:r w:rsidRPr="007F7B97">
        <w:rPr>
          <w:rFonts w:ascii="Verdana" w:hAnsi="Verdana" w:cs="Arial"/>
          <w:color w:val="000000"/>
          <w:sz w:val="20"/>
          <w:szCs w:val="20"/>
        </w:rPr>
        <w:t>matai</w:t>
      </w:r>
      <w:proofErr w:type="spellEnd"/>
      <w:r w:rsidRPr="007F7B97">
        <w:rPr>
          <w:rFonts w:ascii="Verdana" w:hAnsi="Verdana" w:cs="Arial"/>
          <w:color w:val="000000"/>
          <w:sz w:val="20"/>
          <w:szCs w:val="20"/>
        </w:rPr>
        <w:t xml:space="preserve"> fashion, will hand over the leadership of the family to his son </w:t>
      </w:r>
      <w:proofErr w:type="spellStart"/>
      <w:r w:rsidRPr="007F7B97">
        <w:rPr>
          <w:rFonts w:ascii="Verdana" w:hAnsi="Verdana" w:cs="Arial"/>
          <w:color w:val="000000"/>
          <w:sz w:val="20"/>
          <w:szCs w:val="20"/>
        </w:rPr>
        <w:t>Fa‘amu</w:t>
      </w:r>
      <w:proofErr w:type="spellEnd"/>
      <w:r w:rsidRPr="007F7B97">
        <w:rPr>
          <w:rFonts w:ascii="Verdana" w:hAnsi="Verdana" w:cs="Arial"/>
          <w:color w:val="000000"/>
          <w:sz w:val="20"/>
          <w:szCs w:val="20"/>
        </w:rPr>
        <w:t>. The play mirrors various family conflicts but also its strengths. It deals with issues of interracial marriage and the place (and preservation) of traditional values in a new society.</w:t>
      </w:r>
    </w:p>
    <w:p w:rsidR="002239F5" w:rsidRPr="007F7B97" w:rsidRDefault="002239F5" w:rsidP="00BF3ACB">
      <w:pPr>
        <w:shd w:val="clear" w:color="auto" w:fill="EEEEEE"/>
        <w:rPr>
          <w:rFonts w:ascii="Verdana" w:hAnsi="Verdana" w:cs="Arial"/>
          <w:color w:val="000000"/>
          <w:sz w:val="20"/>
          <w:szCs w:val="20"/>
        </w:rPr>
      </w:pPr>
      <w:r w:rsidRPr="007F7B97">
        <w:rPr>
          <w:rFonts w:ascii="Verdana" w:hAnsi="Verdana" w:cs="Arial"/>
          <w:color w:val="000000"/>
          <w:sz w:val="20"/>
          <w:szCs w:val="20"/>
        </w:rPr>
        <w:t xml:space="preserve">The play begins with </w:t>
      </w:r>
      <w:proofErr w:type="spellStart"/>
      <w:r w:rsidRPr="007F7B97">
        <w:rPr>
          <w:rFonts w:ascii="Verdana" w:hAnsi="Verdana" w:cs="Arial"/>
          <w:color w:val="000000"/>
          <w:sz w:val="20"/>
          <w:szCs w:val="20"/>
        </w:rPr>
        <w:t>Peseola</w:t>
      </w:r>
      <w:proofErr w:type="spellEnd"/>
      <w:r w:rsidRPr="007F7B97">
        <w:rPr>
          <w:rFonts w:ascii="Verdana" w:hAnsi="Verdana" w:cs="Arial"/>
          <w:color w:val="000000"/>
          <w:sz w:val="20"/>
          <w:szCs w:val="20"/>
        </w:rPr>
        <w:t xml:space="preserve"> dreaming of a ghostly white owl. The sighting of the owl foreshadows impending death. While </w:t>
      </w:r>
      <w:proofErr w:type="spellStart"/>
      <w:r w:rsidRPr="007F7B97">
        <w:rPr>
          <w:rFonts w:ascii="Verdana" w:hAnsi="Verdana" w:cs="Arial"/>
          <w:color w:val="000000"/>
          <w:sz w:val="20"/>
          <w:szCs w:val="20"/>
        </w:rPr>
        <w:t>Peseola</w:t>
      </w:r>
      <w:proofErr w:type="spellEnd"/>
      <w:r w:rsidRPr="007F7B97">
        <w:rPr>
          <w:rFonts w:ascii="Verdana" w:hAnsi="Verdana" w:cs="Arial"/>
          <w:color w:val="000000"/>
          <w:sz w:val="20"/>
          <w:szCs w:val="20"/>
        </w:rPr>
        <w:t xml:space="preserve"> accepts this omen, the </w:t>
      </w:r>
      <w:proofErr w:type="gramStart"/>
      <w:r w:rsidRPr="007F7B97">
        <w:rPr>
          <w:rFonts w:ascii="Verdana" w:hAnsi="Verdana" w:cs="Arial"/>
          <w:color w:val="000000"/>
          <w:sz w:val="20"/>
          <w:szCs w:val="20"/>
        </w:rPr>
        <w:t>family try</w:t>
      </w:r>
      <w:proofErr w:type="gramEnd"/>
      <w:r w:rsidRPr="007F7B97">
        <w:rPr>
          <w:rFonts w:ascii="Verdana" w:hAnsi="Verdana" w:cs="Arial"/>
          <w:color w:val="000000"/>
          <w:sz w:val="20"/>
          <w:szCs w:val="20"/>
        </w:rPr>
        <w:t xml:space="preserve"> to downplay it.</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PESEOLA: </w:t>
      </w:r>
      <w:r w:rsidRPr="00BF3ACB">
        <w:rPr>
          <w:rFonts w:ascii="Verdana" w:hAnsi="Verdana" w:cs="Arial"/>
          <w:color w:val="000000"/>
          <w:sz w:val="20"/>
          <w:szCs w:val="20"/>
        </w:rPr>
        <w:t xml:space="preserve">This time </w:t>
      </w:r>
      <w:proofErr w:type="spellStart"/>
      <w:r w:rsidRPr="00BF3ACB">
        <w:rPr>
          <w:rFonts w:ascii="Verdana" w:hAnsi="Verdana" w:cs="Arial"/>
          <w:color w:val="000000"/>
          <w:sz w:val="20"/>
          <w:szCs w:val="20"/>
        </w:rPr>
        <w:t>Lilo</w:t>
      </w:r>
      <w:proofErr w:type="spellEnd"/>
      <w:r w:rsidRPr="00BF3ACB">
        <w:rPr>
          <w:rFonts w:ascii="Verdana" w:hAnsi="Verdana" w:cs="Arial"/>
          <w:color w:val="000000"/>
          <w:sz w:val="20"/>
          <w:szCs w:val="20"/>
        </w:rPr>
        <w:t xml:space="preserve"> was in it.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MALAGA: </w:t>
      </w:r>
      <w:r w:rsidRPr="00BF3ACB">
        <w:rPr>
          <w:rFonts w:ascii="Verdana" w:hAnsi="Verdana" w:cs="Arial"/>
          <w:color w:val="000000"/>
          <w:sz w:val="20"/>
          <w:szCs w:val="20"/>
        </w:rPr>
        <w:t xml:space="preserve">It was only a dream.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MATA: </w:t>
      </w:r>
      <w:r w:rsidRPr="00BF3ACB">
        <w:rPr>
          <w:rFonts w:ascii="Verdana" w:hAnsi="Verdana" w:cs="Arial"/>
          <w:color w:val="000000"/>
          <w:sz w:val="20"/>
          <w:szCs w:val="20"/>
        </w:rPr>
        <w:t xml:space="preserve">It’s alright, </w:t>
      </w:r>
      <w:proofErr w:type="spellStart"/>
      <w:r w:rsidRPr="00BF3ACB">
        <w:rPr>
          <w:rFonts w:ascii="Verdana" w:hAnsi="Verdana" w:cs="Arial"/>
          <w:color w:val="000000"/>
          <w:sz w:val="20"/>
          <w:szCs w:val="20"/>
        </w:rPr>
        <w:t>Pese</w:t>
      </w:r>
      <w:proofErr w:type="spellEnd"/>
      <w:r w:rsidRPr="00BF3ACB">
        <w:rPr>
          <w:rFonts w:ascii="Verdana" w:hAnsi="Verdana" w:cs="Arial"/>
          <w:color w:val="000000"/>
          <w:sz w:val="20"/>
          <w:szCs w:val="20"/>
        </w:rPr>
        <w:t xml:space="preserve">. Dreams are only dreams.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TAPUA‘IGA: </w:t>
      </w:r>
      <w:r w:rsidRPr="00BF3ACB">
        <w:rPr>
          <w:rFonts w:ascii="Verdana" w:hAnsi="Verdana" w:cs="Arial"/>
          <w:color w:val="000000"/>
          <w:sz w:val="20"/>
          <w:szCs w:val="20"/>
        </w:rPr>
        <w:t xml:space="preserve">Malaga, what does it mean?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MALAGA: </w:t>
      </w:r>
      <w:r w:rsidRPr="00BF3ACB">
        <w:rPr>
          <w:rFonts w:ascii="Verdana" w:hAnsi="Verdana" w:cs="Arial"/>
          <w:color w:val="000000"/>
          <w:sz w:val="20"/>
          <w:szCs w:val="20"/>
        </w:rPr>
        <w:t xml:space="preserve">An owl, it’s just an owl. </w:t>
      </w:r>
    </w:p>
    <w:p w:rsidR="002239F5" w:rsidRPr="00BF3ACB" w:rsidRDefault="002239F5" w:rsidP="00BF3ACB">
      <w:pPr>
        <w:shd w:val="clear" w:color="auto" w:fill="EEEEEE"/>
        <w:jc w:val="right"/>
        <w:rPr>
          <w:rFonts w:ascii="Verdana" w:hAnsi="Verdana" w:cs="Arial"/>
          <w:color w:val="000000"/>
          <w:sz w:val="20"/>
          <w:szCs w:val="20"/>
        </w:rPr>
      </w:pPr>
      <w:r w:rsidRPr="00BF3ACB">
        <w:rPr>
          <w:rFonts w:ascii="Verdana" w:hAnsi="Verdana" w:cs="Arial"/>
          <w:i/>
          <w:iCs/>
          <w:color w:val="000000"/>
          <w:sz w:val="20"/>
          <w:szCs w:val="20"/>
        </w:rPr>
        <w:t xml:space="preserve">The </w:t>
      </w:r>
      <w:proofErr w:type="spellStart"/>
      <w:r w:rsidRPr="00BF3ACB">
        <w:rPr>
          <w:rFonts w:ascii="Verdana" w:hAnsi="Verdana" w:cs="Arial"/>
          <w:i/>
          <w:iCs/>
          <w:color w:val="000000"/>
          <w:sz w:val="20"/>
          <w:szCs w:val="20"/>
        </w:rPr>
        <w:t>Songmaker’s</w:t>
      </w:r>
      <w:proofErr w:type="spellEnd"/>
      <w:r w:rsidRPr="00BF3ACB">
        <w:rPr>
          <w:rFonts w:ascii="Verdana" w:hAnsi="Verdana" w:cs="Arial"/>
          <w:i/>
          <w:iCs/>
          <w:color w:val="000000"/>
          <w:sz w:val="20"/>
          <w:szCs w:val="20"/>
        </w:rPr>
        <w:t xml:space="preserve"> Chair</w:t>
      </w:r>
      <w:r w:rsidRPr="00BF3ACB">
        <w:rPr>
          <w:rFonts w:ascii="Verdana" w:hAnsi="Verdana" w:cs="Arial"/>
          <w:color w:val="000000"/>
          <w:sz w:val="20"/>
          <w:szCs w:val="20"/>
        </w:rPr>
        <w:t>, act 3, scene 1</w:t>
      </w:r>
    </w:p>
    <w:p w:rsidR="002239F5" w:rsidRPr="00BF3ACB" w:rsidRDefault="002239F5" w:rsidP="00BF3ACB">
      <w:pPr>
        <w:shd w:val="clear" w:color="auto" w:fill="EEEEEE"/>
        <w:rPr>
          <w:rFonts w:ascii="Verdana" w:hAnsi="Verdana" w:cs="Arial"/>
          <w:color w:val="000000"/>
          <w:sz w:val="20"/>
          <w:szCs w:val="20"/>
        </w:rPr>
      </w:pPr>
      <w:r w:rsidRPr="00BF3ACB">
        <w:rPr>
          <w:rFonts w:ascii="Verdana" w:hAnsi="Verdana" w:cs="Arial"/>
          <w:color w:val="000000"/>
          <w:sz w:val="20"/>
          <w:szCs w:val="20"/>
        </w:rPr>
        <w:t xml:space="preserve">After </w:t>
      </w:r>
      <w:proofErr w:type="spellStart"/>
      <w:r w:rsidRPr="00BF3ACB">
        <w:rPr>
          <w:rFonts w:ascii="Verdana" w:hAnsi="Verdana" w:cs="Arial"/>
          <w:color w:val="000000"/>
          <w:sz w:val="20"/>
          <w:szCs w:val="20"/>
        </w:rPr>
        <w:t>Peseola</w:t>
      </w:r>
      <w:proofErr w:type="spellEnd"/>
      <w:r w:rsidRPr="00BF3ACB">
        <w:rPr>
          <w:rFonts w:ascii="Verdana" w:hAnsi="Verdana" w:cs="Arial"/>
          <w:color w:val="000000"/>
          <w:sz w:val="20"/>
          <w:szCs w:val="20"/>
        </w:rPr>
        <w:t xml:space="preserve"> dies, his family gather about </w:t>
      </w:r>
      <w:proofErr w:type="spellStart"/>
      <w:r w:rsidRPr="00BF3ACB">
        <w:rPr>
          <w:rFonts w:ascii="Verdana" w:hAnsi="Verdana" w:cs="Arial"/>
          <w:color w:val="000000"/>
          <w:sz w:val="20"/>
          <w:szCs w:val="20"/>
        </w:rPr>
        <w:t>Fa‘amu</w:t>
      </w:r>
      <w:proofErr w:type="spellEnd"/>
      <w:r w:rsidRPr="00BF3ACB">
        <w:rPr>
          <w:rFonts w:ascii="Verdana" w:hAnsi="Verdana" w:cs="Arial"/>
          <w:color w:val="000000"/>
          <w:sz w:val="20"/>
          <w:szCs w:val="20"/>
        </w:rPr>
        <w:t>, who now sits in the chair. Each in their different way affirms the family.</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LILO: </w:t>
      </w:r>
      <w:r w:rsidRPr="00BF3ACB">
        <w:rPr>
          <w:rFonts w:ascii="Verdana" w:hAnsi="Verdana" w:cs="Arial"/>
          <w:color w:val="000000"/>
          <w:sz w:val="20"/>
          <w:szCs w:val="20"/>
        </w:rPr>
        <w:t xml:space="preserve">Papa, your songs will grow and live forever. </w:t>
      </w:r>
    </w:p>
    <w:p w:rsidR="002239F5" w:rsidRPr="00BF3ACB" w:rsidRDefault="002239F5" w:rsidP="00BF3ACB">
      <w:pPr>
        <w:shd w:val="clear" w:color="auto" w:fill="EEEEEE"/>
        <w:jc w:val="right"/>
        <w:rPr>
          <w:rFonts w:ascii="Verdana" w:hAnsi="Verdana" w:cs="Arial"/>
          <w:color w:val="000000"/>
          <w:sz w:val="20"/>
          <w:szCs w:val="20"/>
        </w:rPr>
      </w:pPr>
      <w:r w:rsidRPr="00BF3ACB">
        <w:rPr>
          <w:rFonts w:ascii="Verdana" w:hAnsi="Verdana" w:cs="Arial"/>
          <w:i/>
          <w:iCs/>
          <w:color w:val="000000"/>
          <w:sz w:val="20"/>
          <w:szCs w:val="20"/>
        </w:rPr>
        <w:t xml:space="preserve">The </w:t>
      </w:r>
      <w:proofErr w:type="spellStart"/>
      <w:r w:rsidRPr="00BF3ACB">
        <w:rPr>
          <w:rFonts w:ascii="Verdana" w:hAnsi="Verdana" w:cs="Arial"/>
          <w:i/>
          <w:iCs/>
          <w:color w:val="000000"/>
          <w:sz w:val="20"/>
          <w:szCs w:val="20"/>
        </w:rPr>
        <w:t>Songmaker’s</w:t>
      </w:r>
      <w:proofErr w:type="spellEnd"/>
      <w:r w:rsidRPr="00BF3ACB">
        <w:rPr>
          <w:rFonts w:ascii="Verdana" w:hAnsi="Verdana" w:cs="Arial"/>
          <w:i/>
          <w:iCs/>
          <w:color w:val="000000"/>
          <w:sz w:val="20"/>
          <w:szCs w:val="20"/>
        </w:rPr>
        <w:t xml:space="preserve"> Chair</w:t>
      </w:r>
      <w:r w:rsidRPr="00BF3ACB">
        <w:rPr>
          <w:rFonts w:ascii="Verdana" w:hAnsi="Verdana" w:cs="Arial"/>
          <w:color w:val="000000"/>
          <w:sz w:val="20"/>
          <w:szCs w:val="20"/>
        </w:rPr>
        <w:t>, act 5, scene 4</w:t>
      </w:r>
    </w:p>
    <w:p w:rsidR="002239F5" w:rsidRPr="00BF3ACB" w:rsidRDefault="002239F5" w:rsidP="00BF3ACB">
      <w:pPr>
        <w:shd w:val="clear" w:color="auto" w:fill="EEEEEE"/>
        <w:rPr>
          <w:rFonts w:ascii="Verdana" w:hAnsi="Verdana" w:cs="Arial"/>
          <w:color w:val="000000"/>
          <w:sz w:val="20"/>
          <w:szCs w:val="20"/>
        </w:rPr>
      </w:pPr>
      <w:r w:rsidRPr="00BF3ACB">
        <w:rPr>
          <w:rFonts w:ascii="Verdana" w:hAnsi="Verdana" w:cs="Arial"/>
          <w:color w:val="000000"/>
          <w:sz w:val="20"/>
          <w:szCs w:val="20"/>
        </w:rPr>
        <w:t xml:space="preserve">The play concludes with a </w:t>
      </w:r>
      <w:proofErr w:type="spellStart"/>
      <w:proofErr w:type="gramStart"/>
      <w:r w:rsidRPr="00BF3ACB">
        <w:rPr>
          <w:rFonts w:ascii="Verdana" w:hAnsi="Verdana" w:cs="Arial"/>
          <w:color w:val="000000"/>
          <w:sz w:val="20"/>
          <w:szCs w:val="20"/>
        </w:rPr>
        <w:t>siva</w:t>
      </w:r>
      <w:proofErr w:type="spellEnd"/>
      <w:proofErr w:type="gramEnd"/>
      <w:r w:rsidRPr="00BF3ACB">
        <w:rPr>
          <w:rFonts w:ascii="Verdana" w:hAnsi="Verdana" w:cs="Arial"/>
          <w:color w:val="000000"/>
          <w:sz w:val="20"/>
          <w:szCs w:val="20"/>
        </w:rPr>
        <w:t>, a traditional dance used at the conclusion of an event.</w:t>
      </w:r>
    </w:p>
    <w:p w:rsidR="002239F5" w:rsidRPr="00BF3ACB" w:rsidRDefault="002239F5" w:rsidP="00BF3ACB">
      <w:pPr>
        <w:shd w:val="clear" w:color="auto" w:fill="F0F0F0"/>
        <w:ind w:right="2910"/>
        <w:rPr>
          <w:rFonts w:ascii="Verdana" w:hAnsi="Verdana" w:cs="Arial"/>
          <w:color w:val="000000"/>
          <w:sz w:val="20"/>
          <w:szCs w:val="20"/>
        </w:rPr>
      </w:pPr>
      <w:proofErr w:type="gramStart"/>
      <w:r w:rsidRPr="00BF3ACB">
        <w:rPr>
          <w:rFonts w:ascii="Verdana" w:hAnsi="Verdana" w:cs="Arial"/>
          <w:b/>
          <w:bCs/>
          <w:color w:val="000000"/>
          <w:sz w:val="20"/>
          <w:szCs w:val="20"/>
        </w:rPr>
        <w:t>MALAGA</w:t>
      </w:r>
      <w:r w:rsidRPr="00BF3ACB">
        <w:rPr>
          <w:rFonts w:ascii="Verdana" w:hAnsi="Verdana" w:cs="Arial"/>
          <w:color w:val="000000"/>
          <w:sz w:val="20"/>
          <w:szCs w:val="20"/>
        </w:rPr>
        <w:t xml:space="preserve"> </w:t>
      </w:r>
      <w:r w:rsidRPr="00BF3ACB">
        <w:rPr>
          <w:rFonts w:ascii="Verdana" w:hAnsi="Verdana" w:cs="Arial"/>
          <w:i/>
          <w:iCs/>
          <w:color w:val="000000"/>
          <w:sz w:val="20"/>
          <w:szCs w:val="20"/>
        </w:rPr>
        <w:t>(sings, the others join in):</w:t>
      </w:r>
      <w:proofErr w:type="gramEnd"/>
    </w:p>
    <w:p w:rsidR="002239F5" w:rsidRPr="00BF3ACB" w:rsidRDefault="002239F5" w:rsidP="00BF3ACB">
      <w:pPr>
        <w:shd w:val="clear" w:color="auto" w:fill="E1F1EC"/>
        <w:rPr>
          <w:rFonts w:ascii="Verdana" w:hAnsi="Verdana" w:cs="Arial"/>
          <w:color w:val="000000"/>
          <w:sz w:val="20"/>
          <w:szCs w:val="20"/>
        </w:rPr>
      </w:pPr>
      <w:proofErr w:type="spellStart"/>
      <w:r w:rsidRPr="00BF3ACB">
        <w:rPr>
          <w:rFonts w:ascii="Verdana" w:hAnsi="Verdana" w:cs="Arial"/>
          <w:color w:val="000000"/>
          <w:sz w:val="20"/>
          <w:szCs w:val="20"/>
        </w:rPr>
        <w:t>Fāliu</w:t>
      </w:r>
      <w:proofErr w:type="spellEnd"/>
      <w:r w:rsidRPr="00BF3ACB">
        <w:rPr>
          <w:rFonts w:ascii="Verdana" w:hAnsi="Verdana" w:cs="Arial"/>
          <w:color w:val="000000"/>
          <w:sz w:val="20"/>
          <w:szCs w:val="20"/>
        </w:rPr>
        <w:t xml:space="preserve"> le </w:t>
      </w:r>
      <w:proofErr w:type="spellStart"/>
      <w:r w:rsidRPr="00BF3ACB">
        <w:rPr>
          <w:rFonts w:ascii="Verdana" w:hAnsi="Verdana" w:cs="Arial"/>
          <w:color w:val="000000"/>
          <w:sz w:val="20"/>
          <w:szCs w:val="20"/>
        </w:rPr>
        <w:t>Lā</w:t>
      </w:r>
      <w:proofErr w:type="spellEnd"/>
      <w:r w:rsidRPr="00BF3ACB">
        <w:rPr>
          <w:rFonts w:ascii="Verdana" w:hAnsi="Verdana" w:cs="Arial"/>
          <w:color w:val="000000"/>
          <w:sz w:val="20"/>
          <w:szCs w:val="20"/>
        </w:rPr>
        <w:t xml:space="preserve"> ‘</w:t>
      </w:r>
      <w:proofErr w:type="spellStart"/>
      <w:r w:rsidRPr="00BF3ACB">
        <w:rPr>
          <w:rFonts w:ascii="Verdana" w:hAnsi="Verdana" w:cs="Arial"/>
          <w:color w:val="000000"/>
          <w:sz w:val="20"/>
          <w:szCs w:val="20"/>
        </w:rPr>
        <w:t>i</w:t>
      </w:r>
      <w:proofErr w:type="spellEnd"/>
      <w:r w:rsidRPr="00BF3ACB">
        <w:rPr>
          <w:rFonts w:ascii="Verdana" w:hAnsi="Verdana" w:cs="Arial"/>
          <w:color w:val="000000"/>
          <w:sz w:val="20"/>
          <w:szCs w:val="20"/>
        </w:rPr>
        <w:t xml:space="preserve"> </w:t>
      </w:r>
      <w:proofErr w:type="spellStart"/>
      <w:r w:rsidRPr="00BF3ACB">
        <w:rPr>
          <w:rFonts w:ascii="Verdana" w:hAnsi="Verdana" w:cs="Arial"/>
          <w:color w:val="000000"/>
          <w:sz w:val="20"/>
          <w:szCs w:val="20"/>
        </w:rPr>
        <w:t>lona</w:t>
      </w:r>
      <w:proofErr w:type="spellEnd"/>
      <w:r w:rsidRPr="00BF3ACB">
        <w:rPr>
          <w:rFonts w:ascii="Verdana" w:hAnsi="Verdana" w:cs="Arial"/>
          <w:color w:val="000000"/>
          <w:sz w:val="20"/>
          <w:szCs w:val="20"/>
        </w:rPr>
        <w:t xml:space="preserve"> tau </w:t>
      </w:r>
      <w:proofErr w:type="spellStart"/>
      <w:r w:rsidRPr="00BF3ACB">
        <w:rPr>
          <w:rFonts w:ascii="Verdana" w:hAnsi="Verdana" w:cs="Arial"/>
          <w:color w:val="000000"/>
          <w:sz w:val="20"/>
          <w:szCs w:val="20"/>
        </w:rPr>
        <w:t>afiafi</w:t>
      </w:r>
      <w:proofErr w:type="spellEnd"/>
      <w:r w:rsidRPr="00BF3ACB">
        <w:rPr>
          <w:rFonts w:ascii="Verdana" w:hAnsi="Verdana" w:cs="Arial"/>
          <w:color w:val="000000"/>
          <w:sz w:val="20"/>
          <w:szCs w:val="20"/>
        </w:rPr>
        <w:br/>
        <w:t xml:space="preserve">Le </w:t>
      </w:r>
      <w:proofErr w:type="spellStart"/>
      <w:r w:rsidRPr="00BF3ACB">
        <w:rPr>
          <w:rFonts w:ascii="Verdana" w:hAnsi="Verdana" w:cs="Arial"/>
          <w:color w:val="000000"/>
          <w:sz w:val="20"/>
          <w:szCs w:val="20"/>
        </w:rPr>
        <w:t>Lā</w:t>
      </w:r>
      <w:proofErr w:type="spellEnd"/>
      <w:r w:rsidRPr="00BF3ACB">
        <w:rPr>
          <w:rFonts w:ascii="Verdana" w:hAnsi="Verdana" w:cs="Arial"/>
          <w:color w:val="000000"/>
          <w:sz w:val="20"/>
          <w:szCs w:val="20"/>
        </w:rPr>
        <w:t xml:space="preserve"> ‘o </w:t>
      </w:r>
      <w:proofErr w:type="spellStart"/>
      <w:r w:rsidRPr="00BF3ACB">
        <w:rPr>
          <w:rFonts w:ascii="Verdana" w:hAnsi="Verdana" w:cs="Arial"/>
          <w:color w:val="000000"/>
          <w:sz w:val="20"/>
          <w:szCs w:val="20"/>
        </w:rPr>
        <w:t>Sāmoa</w:t>
      </w:r>
      <w:proofErr w:type="spellEnd"/>
      <w:r w:rsidRPr="00BF3ACB">
        <w:rPr>
          <w:rFonts w:ascii="Verdana" w:hAnsi="Verdana" w:cs="Arial"/>
          <w:color w:val="000000"/>
          <w:sz w:val="20"/>
          <w:szCs w:val="20"/>
        </w:rPr>
        <w:t xml:space="preserve"> </w:t>
      </w:r>
      <w:proofErr w:type="spellStart"/>
      <w:r w:rsidRPr="00BF3ACB">
        <w:rPr>
          <w:rFonts w:ascii="Verdana" w:hAnsi="Verdana" w:cs="Arial"/>
          <w:color w:val="000000"/>
          <w:sz w:val="20"/>
          <w:szCs w:val="20"/>
        </w:rPr>
        <w:t>ua</w:t>
      </w:r>
      <w:proofErr w:type="spellEnd"/>
      <w:r w:rsidRPr="00BF3ACB">
        <w:rPr>
          <w:rFonts w:ascii="Verdana" w:hAnsi="Verdana" w:cs="Arial"/>
          <w:color w:val="000000"/>
          <w:sz w:val="20"/>
          <w:szCs w:val="20"/>
        </w:rPr>
        <w:t xml:space="preserve"> </w:t>
      </w:r>
      <w:proofErr w:type="spellStart"/>
      <w:r w:rsidRPr="00BF3ACB">
        <w:rPr>
          <w:rFonts w:ascii="Verdana" w:hAnsi="Verdana" w:cs="Arial"/>
          <w:color w:val="000000"/>
          <w:sz w:val="20"/>
          <w:szCs w:val="20"/>
        </w:rPr>
        <w:t>felanulanua‘i</w:t>
      </w:r>
      <w:proofErr w:type="spellEnd"/>
      <w:r w:rsidRPr="00BF3ACB">
        <w:rPr>
          <w:rFonts w:ascii="Verdana" w:hAnsi="Verdana" w:cs="Arial"/>
          <w:color w:val="000000"/>
          <w:sz w:val="20"/>
          <w:szCs w:val="20"/>
        </w:rPr>
        <w:br/>
      </w:r>
      <w:r w:rsidRPr="00BF3ACB">
        <w:rPr>
          <w:rFonts w:ascii="Verdana" w:hAnsi="Verdana" w:cs="Arial"/>
          <w:i/>
          <w:iCs/>
          <w:color w:val="000000"/>
          <w:sz w:val="20"/>
          <w:szCs w:val="20"/>
        </w:rPr>
        <w:t xml:space="preserve">The </w:t>
      </w:r>
      <w:proofErr w:type="spellStart"/>
      <w:r w:rsidRPr="00BF3ACB">
        <w:rPr>
          <w:rFonts w:ascii="Verdana" w:hAnsi="Verdana" w:cs="Arial"/>
          <w:i/>
          <w:iCs/>
          <w:color w:val="000000"/>
          <w:sz w:val="20"/>
          <w:szCs w:val="20"/>
        </w:rPr>
        <w:t>Songmaker’s</w:t>
      </w:r>
      <w:proofErr w:type="spellEnd"/>
      <w:r w:rsidRPr="00BF3ACB">
        <w:rPr>
          <w:rFonts w:ascii="Verdana" w:hAnsi="Verdana" w:cs="Arial"/>
          <w:i/>
          <w:iCs/>
          <w:color w:val="000000"/>
          <w:sz w:val="20"/>
          <w:szCs w:val="20"/>
        </w:rPr>
        <w:t xml:space="preserve"> Chair</w:t>
      </w:r>
      <w:r w:rsidRPr="00BF3ACB">
        <w:rPr>
          <w:rFonts w:ascii="Verdana" w:hAnsi="Verdana" w:cs="Arial"/>
          <w:color w:val="000000"/>
          <w:sz w:val="20"/>
          <w:szCs w:val="20"/>
        </w:rPr>
        <w:t>, act 5, scene 4</w:t>
      </w:r>
    </w:p>
    <w:p w:rsidR="002239F5" w:rsidRPr="007F7B97" w:rsidRDefault="002239F5" w:rsidP="00BF3ACB">
      <w:pPr>
        <w:rPr>
          <w:rFonts w:ascii="Verdana" w:hAnsi="Verdana" w:cs="Arial"/>
          <w:color w:val="000000"/>
          <w:sz w:val="20"/>
          <w:szCs w:val="20"/>
        </w:rPr>
      </w:pPr>
      <w:r w:rsidRPr="007F7B97">
        <w:rPr>
          <w:rFonts w:ascii="Verdana" w:hAnsi="Verdana" w:cs="Arial"/>
          <w:color w:val="000000"/>
          <w:sz w:val="20"/>
          <w:szCs w:val="20"/>
        </w:rPr>
        <w:t xml:space="preserve">New cultures, for example, from south-east </w:t>
      </w:r>
      <w:smartTag w:uri="urn:schemas-microsoft-com:office:smarttags" w:element="place">
        <w:r w:rsidRPr="007F7B97">
          <w:rPr>
            <w:rFonts w:ascii="Verdana" w:hAnsi="Verdana" w:cs="Arial"/>
            <w:color w:val="000000"/>
            <w:sz w:val="20"/>
            <w:szCs w:val="20"/>
          </w:rPr>
          <w:t>Asia</w:t>
        </w:r>
      </w:smartTag>
      <w:r w:rsidRPr="007F7B97">
        <w:rPr>
          <w:rFonts w:ascii="Verdana" w:hAnsi="Verdana" w:cs="Arial"/>
          <w:color w:val="000000"/>
          <w:sz w:val="20"/>
          <w:szCs w:val="20"/>
        </w:rPr>
        <w:t xml:space="preserve">, are being heard in the theatre. Lynda </w:t>
      </w:r>
      <w:proofErr w:type="spellStart"/>
      <w:r w:rsidRPr="007F7B97">
        <w:rPr>
          <w:rFonts w:ascii="Verdana" w:hAnsi="Verdana" w:cs="Arial"/>
          <w:color w:val="000000"/>
          <w:sz w:val="20"/>
          <w:szCs w:val="20"/>
        </w:rPr>
        <w:t>Chanwai</w:t>
      </w:r>
      <w:proofErr w:type="spellEnd"/>
      <w:r w:rsidRPr="007F7B97">
        <w:rPr>
          <w:rFonts w:ascii="Verdana" w:hAnsi="Verdana" w:cs="Arial"/>
          <w:color w:val="000000"/>
          <w:sz w:val="20"/>
          <w:szCs w:val="20"/>
        </w:rPr>
        <w:t xml:space="preserve">-Earle’s </w:t>
      </w:r>
      <w:proofErr w:type="spellStart"/>
      <w:r w:rsidRPr="007F7B97">
        <w:rPr>
          <w:rFonts w:ascii="Verdana" w:hAnsi="Verdana" w:cs="Arial"/>
          <w:i/>
          <w:iCs/>
          <w:color w:val="000000"/>
          <w:sz w:val="20"/>
        </w:rPr>
        <w:t>Ka</w:t>
      </w:r>
      <w:proofErr w:type="spellEnd"/>
      <w:r w:rsidRPr="007F7B97">
        <w:rPr>
          <w:rFonts w:ascii="Verdana" w:hAnsi="Verdana" w:cs="Arial"/>
          <w:i/>
          <w:iCs/>
          <w:color w:val="000000"/>
          <w:sz w:val="20"/>
        </w:rPr>
        <w:t xml:space="preserve"> </w:t>
      </w:r>
      <w:proofErr w:type="spellStart"/>
      <w:r w:rsidRPr="007F7B97">
        <w:rPr>
          <w:rFonts w:ascii="Verdana" w:hAnsi="Verdana" w:cs="Arial"/>
          <w:i/>
          <w:iCs/>
          <w:color w:val="000000"/>
          <w:sz w:val="20"/>
        </w:rPr>
        <w:t>Shue</w:t>
      </w:r>
      <w:proofErr w:type="spellEnd"/>
      <w:r w:rsidRPr="007F7B97">
        <w:rPr>
          <w:rFonts w:ascii="Verdana" w:hAnsi="Verdana" w:cs="Arial"/>
          <w:color w:val="000000"/>
          <w:sz w:val="20"/>
          <w:szCs w:val="20"/>
        </w:rPr>
        <w:t xml:space="preserve"> (1996) is a solo performance of multiple characters from a Chinese New Zealand family.</w:t>
      </w:r>
    </w:p>
    <w:p w:rsidR="002239F5" w:rsidRPr="007F7B97" w:rsidRDefault="002239F5" w:rsidP="00BF3ACB">
      <w:pPr>
        <w:rPr>
          <w:rFonts w:ascii="Verdana" w:hAnsi="Verdana" w:cs="Arial"/>
          <w:color w:val="000000"/>
          <w:sz w:val="20"/>
          <w:szCs w:val="20"/>
        </w:rPr>
      </w:pPr>
      <w:r w:rsidRPr="007F7B97">
        <w:rPr>
          <w:rFonts w:ascii="Verdana" w:hAnsi="Verdana" w:cs="Arial"/>
          <w:color w:val="000000"/>
          <w:sz w:val="20"/>
          <w:szCs w:val="20"/>
        </w:rPr>
        <w:t xml:space="preserve">The Indian Ink Theatre Company, based on </w:t>
      </w:r>
      <w:proofErr w:type="gramStart"/>
      <w:r w:rsidRPr="007F7B97">
        <w:rPr>
          <w:rFonts w:ascii="Verdana" w:hAnsi="Verdana" w:cs="Arial"/>
          <w:color w:val="000000"/>
          <w:sz w:val="20"/>
          <w:szCs w:val="20"/>
        </w:rPr>
        <w:t>a collaboration</w:t>
      </w:r>
      <w:proofErr w:type="gramEnd"/>
      <w:r w:rsidRPr="007F7B97">
        <w:rPr>
          <w:rFonts w:ascii="Verdana" w:hAnsi="Verdana" w:cs="Arial"/>
          <w:color w:val="000000"/>
          <w:sz w:val="20"/>
          <w:szCs w:val="20"/>
        </w:rPr>
        <w:t xml:space="preserve"> between Jacob </w:t>
      </w:r>
      <w:proofErr w:type="spellStart"/>
      <w:r w:rsidRPr="007F7B97">
        <w:rPr>
          <w:rFonts w:ascii="Verdana" w:hAnsi="Verdana" w:cs="Arial"/>
          <w:color w:val="000000"/>
          <w:sz w:val="20"/>
          <w:szCs w:val="20"/>
        </w:rPr>
        <w:t>Rajan</w:t>
      </w:r>
      <w:proofErr w:type="spellEnd"/>
      <w:r w:rsidRPr="007F7B97">
        <w:rPr>
          <w:rFonts w:ascii="Verdana" w:hAnsi="Verdana" w:cs="Arial"/>
          <w:color w:val="000000"/>
          <w:sz w:val="20"/>
          <w:szCs w:val="20"/>
        </w:rPr>
        <w:t xml:space="preserve"> and Justin Lewis, uses mask, puppetry, live music, and performers playing multiple roles to tell a trilogy of stories in which the central characters are Indian.</w:t>
      </w:r>
    </w:p>
    <w:p w:rsidR="002239F5" w:rsidRPr="007F7B97" w:rsidRDefault="002239F5" w:rsidP="00BF3ACB">
      <w:pPr>
        <w:rPr>
          <w:rFonts w:ascii="Verdana" w:hAnsi="Verdana" w:cs="Arial"/>
          <w:color w:val="000000"/>
          <w:sz w:val="20"/>
          <w:szCs w:val="20"/>
        </w:rPr>
      </w:pPr>
      <w:r w:rsidRPr="007F7B97">
        <w:rPr>
          <w:rFonts w:ascii="Verdana" w:hAnsi="Verdana" w:cs="Arial"/>
          <w:color w:val="000000"/>
          <w:sz w:val="20"/>
          <w:szCs w:val="20"/>
        </w:rPr>
        <w:t xml:space="preserve">In their introduction to their collection of play texts, </w:t>
      </w:r>
      <w:r w:rsidRPr="007F7B97">
        <w:rPr>
          <w:rFonts w:ascii="Verdana" w:hAnsi="Verdana" w:cs="Arial"/>
          <w:i/>
          <w:iCs/>
          <w:color w:val="000000"/>
          <w:sz w:val="20"/>
        </w:rPr>
        <w:t xml:space="preserve">Indian </w:t>
      </w:r>
      <w:proofErr w:type="gramStart"/>
      <w:r w:rsidRPr="007F7B97">
        <w:rPr>
          <w:rFonts w:ascii="Verdana" w:hAnsi="Verdana" w:cs="Arial"/>
          <w:i/>
          <w:iCs/>
          <w:color w:val="000000"/>
          <w:sz w:val="20"/>
        </w:rPr>
        <w:t>Ink</w:t>
      </w:r>
      <w:proofErr w:type="gramEnd"/>
      <w:r w:rsidRPr="007F7B97">
        <w:rPr>
          <w:rFonts w:ascii="Verdana" w:hAnsi="Verdana" w:cs="Arial"/>
          <w:color w:val="000000"/>
          <w:sz w:val="20"/>
          <w:szCs w:val="20"/>
        </w:rPr>
        <w:t xml:space="preserve">, </w:t>
      </w:r>
      <w:proofErr w:type="spellStart"/>
      <w:r w:rsidRPr="007F7B97">
        <w:rPr>
          <w:rFonts w:ascii="Verdana" w:hAnsi="Verdana" w:cs="Arial"/>
          <w:color w:val="000000"/>
          <w:sz w:val="20"/>
          <w:szCs w:val="20"/>
        </w:rPr>
        <w:t>Rajan</w:t>
      </w:r>
      <w:proofErr w:type="spellEnd"/>
      <w:r w:rsidRPr="007F7B97">
        <w:rPr>
          <w:rFonts w:ascii="Verdana" w:hAnsi="Verdana" w:cs="Arial"/>
          <w:color w:val="000000"/>
          <w:sz w:val="20"/>
          <w:szCs w:val="20"/>
        </w:rPr>
        <w:t xml:space="preserve"> and Lewis comment that:</w:t>
      </w:r>
    </w:p>
    <w:p w:rsidR="002239F5" w:rsidRPr="007F7B97" w:rsidRDefault="002239F5" w:rsidP="00BF3ACB">
      <w:pPr>
        <w:shd w:val="clear" w:color="auto" w:fill="E1F1EC"/>
        <w:rPr>
          <w:rFonts w:ascii="Verdana" w:hAnsi="Verdana" w:cs="Arial"/>
          <w:color w:val="000000"/>
          <w:sz w:val="20"/>
          <w:szCs w:val="20"/>
        </w:rPr>
      </w:pPr>
      <w:r w:rsidRPr="007F7B97">
        <w:rPr>
          <w:rFonts w:ascii="Verdana" w:hAnsi="Verdana" w:cs="Arial"/>
          <w:color w:val="000000"/>
          <w:sz w:val="20"/>
          <w:szCs w:val="20"/>
        </w:rPr>
        <w:t>Laughter is our Trojan horse. With it we are able to gain entry through the fortified gates of a cynical world. The soul is so much more easily nourished with a belly full of laughter.</w:t>
      </w:r>
    </w:p>
    <w:p w:rsidR="002239F5" w:rsidRPr="007F7B97" w:rsidRDefault="002239F5" w:rsidP="00BF3ACB">
      <w:pPr>
        <w:jc w:val="right"/>
        <w:rPr>
          <w:rFonts w:ascii="Verdana" w:hAnsi="Verdana" w:cs="Arial"/>
          <w:color w:val="000000"/>
          <w:sz w:val="20"/>
          <w:szCs w:val="20"/>
        </w:rPr>
      </w:pPr>
      <w:r w:rsidRPr="007F7B97">
        <w:rPr>
          <w:rFonts w:ascii="Verdana" w:hAnsi="Verdana" w:cs="Arial"/>
          <w:i/>
          <w:iCs/>
          <w:color w:val="000000"/>
          <w:sz w:val="20"/>
        </w:rPr>
        <w:t xml:space="preserve">Indian </w:t>
      </w:r>
      <w:proofErr w:type="gramStart"/>
      <w:r w:rsidRPr="007F7B97">
        <w:rPr>
          <w:rFonts w:ascii="Verdana" w:hAnsi="Verdana" w:cs="Arial"/>
          <w:i/>
          <w:iCs/>
          <w:color w:val="000000"/>
          <w:sz w:val="20"/>
        </w:rPr>
        <w:t>Ink</w:t>
      </w:r>
      <w:proofErr w:type="gramEnd"/>
      <w:r w:rsidRPr="007F7B97">
        <w:rPr>
          <w:rFonts w:ascii="Verdana" w:hAnsi="Verdana" w:cs="Arial"/>
          <w:color w:val="000000"/>
          <w:sz w:val="20"/>
          <w:szCs w:val="20"/>
        </w:rPr>
        <w:t>, page 10</w:t>
      </w:r>
    </w:p>
    <w:p w:rsidR="002239F5" w:rsidRPr="007F7B97" w:rsidRDefault="002239F5" w:rsidP="00BF3ACB">
      <w:pPr>
        <w:shd w:val="clear" w:color="auto" w:fill="E1F1EC"/>
        <w:rPr>
          <w:rFonts w:ascii="Verdana" w:hAnsi="Verdana" w:cs="Arial"/>
          <w:color w:val="000000"/>
          <w:sz w:val="20"/>
          <w:szCs w:val="20"/>
        </w:rPr>
      </w:pPr>
      <w:r w:rsidRPr="007F7B97">
        <w:rPr>
          <w:rFonts w:ascii="Verdana" w:hAnsi="Verdana" w:cs="Arial"/>
          <w:color w:val="000000"/>
          <w:sz w:val="20"/>
          <w:szCs w:val="20"/>
        </w:rPr>
        <w:t>The social, cultural and political implications of each of the works are important and we are conscious of them, but our job as theatre makers is to tell the stories, to throw a light on the dark corners of humanity and to lead the audience into a new and exotic world, the world of the plays.</w:t>
      </w:r>
    </w:p>
    <w:p w:rsidR="002239F5" w:rsidRPr="007F7B97" w:rsidRDefault="002239F5" w:rsidP="00BF3ACB">
      <w:pPr>
        <w:jc w:val="right"/>
        <w:rPr>
          <w:rFonts w:ascii="Verdana" w:hAnsi="Verdana" w:cs="Arial"/>
          <w:color w:val="000000"/>
          <w:sz w:val="20"/>
          <w:szCs w:val="20"/>
        </w:rPr>
      </w:pPr>
      <w:r w:rsidRPr="007F7B97">
        <w:rPr>
          <w:rFonts w:ascii="Verdana" w:hAnsi="Verdana" w:cs="Arial"/>
          <w:i/>
          <w:iCs/>
          <w:color w:val="000000"/>
          <w:sz w:val="20"/>
        </w:rPr>
        <w:t xml:space="preserve">Indian </w:t>
      </w:r>
      <w:proofErr w:type="gramStart"/>
      <w:r w:rsidRPr="007F7B97">
        <w:rPr>
          <w:rFonts w:ascii="Verdana" w:hAnsi="Verdana" w:cs="Arial"/>
          <w:i/>
          <w:iCs/>
          <w:color w:val="000000"/>
          <w:sz w:val="20"/>
        </w:rPr>
        <w:t>Ink</w:t>
      </w:r>
      <w:proofErr w:type="gramEnd"/>
      <w:r w:rsidRPr="007F7B97">
        <w:rPr>
          <w:rFonts w:ascii="Verdana" w:hAnsi="Verdana" w:cs="Arial"/>
          <w:color w:val="000000"/>
          <w:sz w:val="20"/>
          <w:szCs w:val="20"/>
        </w:rPr>
        <w:t>, page 15</w:t>
      </w:r>
    </w:p>
    <w:p w:rsidR="002239F5" w:rsidRPr="007F7B97" w:rsidRDefault="002239F5" w:rsidP="00BF3ACB">
      <w:pPr>
        <w:rPr>
          <w:rFonts w:ascii="Verdana" w:hAnsi="Verdana" w:cs="Arial"/>
          <w:color w:val="000000"/>
          <w:sz w:val="20"/>
          <w:szCs w:val="20"/>
        </w:rPr>
      </w:pPr>
      <w:r w:rsidRPr="007F7B97">
        <w:rPr>
          <w:rFonts w:ascii="Verdana" w:hAnsi="Verdana" w:cs="Arial"/>
          <w:color w:val="000000"/>
          <w:sz w:val="20"/>
          <w:szCs w:val="20"/>
        </w:rPr>
        <w:t xml:space="preserve">While at </w:t>
      </w:r>
      <w:proofErr w:type="spellStart"/>
      <w:r w:rsidRPr="007F7B97">
        <w:rPr>
          <w:rFonts w:ascii="Verdana" w:hAnsi="Verdana" w:cs="Arial"/>
          <w:color w:val="000000"/>
          <w:sz w:val="20"/>
          <w:szCs w:val="20"/>
        </w:rPr>
        <w:t>Toi</w:t>
      </w:r>
      <w:proofErr w:type="spellEnd"/>
      <w:r w:rsidRPr="007F7B97">
        <w:rPr>
          <w:rFonts w:ascii="Verdana" w:hAnsi="Verdana" w:cs="Arial"/>
          <w:color w:val="000000"/>
          <w:sz w:val="20"/>
          <w:szCs w:val="20"/>
        </w:rPr>
        <w:t xml:space="preserve"> </w:t>
      </w:r>
      <w:proofErr w:type="spellStart"/>
      <w:r w:rsidRPr="007F7B97">
        <w:rPr>
          <w:rFonts w:ascii="Verdana" w:hAnsi="Verdana" w:cs="Arial"/>
          <w:color w:val="000000"/>
          <w:sz w:val="20"/>
          <w:szCs w:val="20"/>
        </w:rPr>
        <w:t>Whakaari</w:t>
      </w:r>
      <w:proofErr w:type="spellEnd"/>
      <w:r w:rsidRPr="007F7B97">
        <w:rPr>
          <w:rFonts w:ascii="Verdana" w:hAnsi="Verdana" w:cs="Arial"/>
          <w:color w:val="000000"/>
          <w:sz w:val="20"/>
          <w:szCs w:val="20"/>
        </w:rPr>
        <w:t xml:space="preserve">: </w:t>
      </w:r>
      <w:smartTag w:uri="urn:schemas-microsoft-com:office:smarttags" w:element="place">
        <w:smartTag w:uri="urn:schemas-microsoft-com:office:smarttags" w:element="PlaceName">
          <w:r w:rsidRPr="007F7B97">
            <w:rPr>
              <w:rFonts w:ascii="Verdana" w:hAnsi="Verdana" w:cs="Arial"/>
              <w:color w:val="000000"/>
              <w:sz w:val="20"/>
              <w:szCs w:val="20"/>
            </w:rPr>
            <w:t>New Zealand</w:t>
          </w:r>
        </w:smartTag>
        <w:r w:rsidRPr="007F7B97">
          <w:rPr>
            <w:rFonts w:ascii="Verdana" w:hAnsi="Verdana" w:cs="Arial"/>
            <w:color w:val="000000"/>
            <w:sz w:val="20"/>
            <w:szCs w:val="20"/>
          </w:rPr>
          <w:t xml:space="preserve"> </w:t>
        </w:r>
        <w:smartTag w:uri="urn:schemas-microsoft-com:office:smarttags" w:element="PlaceName">
          <w:r w:rsidRPr="007F7B97">
            <w:rPr>
              <w:rFonts w:ascii="Verdana" w:hAnsi="Verdana" w:cs="Arial"/>
              <w:color w:val="000000"/>
              <w:sz w:val="20"/>
              <w:szCs w:val="20"/>
            </w:rPr>
            <w:t>Drama</w:t>
          </w:r>
        </w:smartTag>
        <w:r w:rsidRPr="007F7B97">
          <w:rPr>
            <w:rFonts w:ascii="Verdana" w:hAnsi="Verdana" w:cs="Arial"/>
            <w:color w:val="000000"/>
            <w:sz w:val="20"/>
            <w:szCs w:val="20"/>
          </w:rPr>
          <w:t xml:space="preserve"> </w:t>
        </w:r>
        <w:smartTag w:uri="urn:schemas-microsoft-com:office:smarttags" w:element="PlaceType">
          <w:r w:rsidRPr="007F7B97">
            <w:rPr>
              <w:rFonts w:ascii="Verdana" w:hAnsi="Verdana" w:cs="Arial"/>
              <w:color w:val="000000"/>
              <w:sz w:val="20"/>
              <w:szCs w:val="20"/>
            </w:rPr>
            <w:t>School</w:t>
          </w:r>
        </w:smartTag>
      </w:smartTag>
      <w:r w:rsidRPr="007F7B97">
        <w:rPr>
          <w:rFonts w:ascii="Verdana" w:hAnsi="Verdana" w:cs="Arial"/>
          <w:color w:val="000000"/>
          <w:sz w:val="20"/>
          <w:szCs w:val="20"/>
        </w:rPr>
        <w:t xml:space="preserve"> in 1994, </w:t>
      </w:r>
      <w:proofErr w:type="spellStart"/>
      <w:r w:rsidRPr="007F7B97">
        <w:rPr>
          <w:rFonts w:ascii="Verdana" w:hAnsi="Verdana" w:cs="Arial"/>
          <w:color w:val="000000"/>
          <w:sz w:val="20"/>
          <w:szCs w:val="20"/>
        </w:rPr>
        <w:t>Rajan</w:t>
      </w:r>
      <w:proofErr w:type="spellEnd"/>
      <w:r w:rsidRPr="007F7B97">
        <w:rPr>
          <w:rFonts w:ascii="Verdana" w:hAnsi="Verdana" w:cs="Arial"/>
          <w:color w:val="000000"/>
          <w:sz w:val="20"/>
          <w:szCs w:val="20"/>
        </w:rPr>
        <w:t xml:space="preserve"> originally created </w:t>
      </w:r>
      <w:r w:rsidRPr="007F7B97">
        <w:rPr>
          <w:rFonts w:ascii="Verdana" w:hAnsi="Verdana" w:cs="Arial"/>
          <w:i/>
          <w:iCs/>
          <w:color w:val="000000"/>
          <w:sz w:val="20"/>
        </w:rPr>
        <w:t>Krishnan’s Dairy</w:t>
      </w:r>
      <w:r w:rsidRPr="007F7B97">
        <w:rPr>
          <w:rFonts w:ascii="Verdana" w:hAnsi="Verdana" w:cs="Arial"/>
          <w:color w:val="000000"/>
          <w:sz w:val="20"/>
          <w:szCs w:val="20"/>
        </w:rPr>
        <w:t xml:space="preserve"> (image 3) as a twenty-minute performance monologue. He subsequently developed the monologue into a play (first produced in 1997) in collaboration with Justin Lewis.</w:t>
      </w:r>
    </w:p>
    <w:p w:rsidR="002239F5" w:rsidRPr="007F7B97" w:rsidRDefault="002239F5" w:rsidP="00BF3ACB">
      <w:pPr>
        <w:shd w:val="clear" w:color="auto" w:fill="EEEEEE"/>
        <w:rPr>
          <w:rFonts w:ascii="Verdana" w:hAnsi="Verdana" w:cs="Arial"/>
          <w:color w:val="000000"/>
          <w:sz w:val="20"/>
          <w:szCs w:val="20"/>
        </w:rPr>
      </w:pPr>
      <w:r w:rsidRPr="007F7B97">
        <w:rPr>
          <w:rFonts w:ascii="Verdana" w:hAnsi="Verdana" w:cs="Arial"/>
          <w:color w:val="000000"/>
          <w:sz w:val="20"/>
          <w:szCs w:val="20"/>
        </w:rPr>
        <w:t xml:space="preserve">In the following extract from </w:t>
      </w:r>
      <w:r w:rsidRPr="007F7B97">
        <w:rPr>
          <w:rFonts w:ascii="Verdana" w:hAnsi="Verdana" w:cs="Arial"/>
          <w:i/>
          <w:iCs/>
          <w:color w:val="000000"/>
          <w:sz w:val="20"/>
        </w:rPr>
        <w:t>Krishnan’s Dairy</w:t>
      </w:r>
      <w:r w:rsidRPr="007F7B97">
        <w:rPr>
          <w:rFonts w:ascii="Verdana" w:hAnsi="Verdana" w:cs="Arial"/>
          <w:color w:val="000000"/>
          <w:sz w:val="20"/>
          <w:szCs w:val="20"/>
        </w:rPr>
        <w:t xml:space="preserve">, a single performer (Jacob </w:t>
      </w:r>
      <w:proofErr w:type="spellStart"/>
      <w:r w:rsidRPr="007F7B97">
        <w:rPr>
          <w:rFonts w:ascii="Verdana" w:hAnsi="Verdana" w:cs="Arial"/>
          <w:color w:val="000000"/>
          <w:sz w:val="20"/>
          <w:szCs w:val="20"/>
        </w:rPr>
        <w:t>Rajan</w:t>
      </w:r>
      <w:proofErr w:type="spellEnd"/>
      <w:r w:rsidRPr="007F7B97">
        <w:rPr>
          <w:rFonts w:ascii="Verdana" w:hAnsi="Verdana" w:cs="Arial"/>
          <w:color w:val="000000"/>
          <w:sz w:val="20"/>
          <w:szCs w:val="20"/>
        </w:rPr>
        <w:t xml:space="preserve">) plays both </w:t>
      </w:r>
      <w:smartTag w:uri="urn:schemas-microsoft-com:office:smarttags" w:element="place">
        <w:r w:rsidRPr="007F7B97">
          <w:rPr>
            <w:rFonts w:ascii="Verdana" w:hAnsi="Verdana" w:cs="Arial"/>
            <w:color w:val="000000"/>
            <w:sz w:val="20"/>
            <w:szCs w:val="20"/>
          </w:rPr>
          <w:t>Gobi</w:t>
        </w:r>
      </w:smartTag>
      <w:r w:rsidRPr="007F7B97">
        <w:rPr>
          <w:rFonts w:ascii="Verdana" w:hAnsi="Verdana" w:cs="Arial"/>
          <w:color w:val="000000"/>
          <w:sz w:val="20"/>
          <w:szCs w:val="20"/>
        </w:rPr>
        <w:t xml:space="preserve"> and </w:t>
      </w:r>
      <w:proofErr w:type="spellStart"/>
      <w:r w:rsidRPr="007F7B97">
        <w:rPr>
          <w:rFonts w:ascii="Verdana" w:hAnsi="Verdana" w:cs="Arial"/>
          <w:color w:val="000000"/>
          <w:sz w:val="20"/>
          <w:szCs w:val="20"/>
        </w:rPr>
        <w:t>Zina</w:t>
      </w:r>
      <w:proofErr w:type="spellEnd"/>
      <w:r w:rsidRPr="007F7B97">
        <w:rPr>
          <w:rFonts w:ascii="Verdana" w:hAnsi="Verdana" w:cs="Arial"/>
          <w:color w:val="000000"/>
          <w:sz w:val="20"/>
          <w:szCs w:val="20"/>
        </w:rPr>
        <w:t xml:space="preserve"> by swapping masks. He responds to an invisible customer with shifts from husband to polite shopkeeper. The dialogue is punctuated by soundscape elements of shop bells and baby cries.</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ZINA: </w:t>
      </w:r>
      <w:proofErr w:type="spellStart"/>
      <w:r w:rsidRPr="00BF3ACB">
        <w:rPr>
          <w:rFonts w:ascii="Verdana" w:hAnsi="Verdana" w:cs="Arial"/>
          <w:color w:val="000000"/>
          <w:sz w:val="20"/>
          <w:szCs w:val="20"/>
        </w:rPr>
        <w:t>Enoda</w:t>
      </w:r>
      <w:proofErr w:type="spellEnd"/>
      <w:r w:rsidRPr="00BF3ACB">
        <w:rPr>
          <w:rFonts w:ascii="Verdana" w:hAnsi="Verdana" w:cs="Arial"/>
          <w:color w:val="000000"/>
          <w:sz w:val="20"/>
          <w:szCs w:val="20"/>
        </w:rPr>
        <w:t xml:space="preserve"> </w:t>
      </w:r>
      <w:proofErr w:type="spellStart"/>
      <w:r w:rsidRPr="00BF3ACB">
        <w:rPr>
          <w:rFonts w:ascii="Verdana" w:hAnsi="Verdana" w:cs="Arial"/>
          <w:color w:val="000000"/>
          <w:sz w:val="20"/>
          <w:szCs w:val="20"/>
        </w:rPr>
        <w:t>thesha</w:t>
      </w:r>
      <w:proofErr w:type="spellEnd"/>
      <w:r w:rsidRPr="00BF3ACB">
        <w:rPr>
          <w:rFonts w:ascii="Verdana" w:hAnsi="Verdana" w:cs="Arial"/>
          <w:color w:val="000000"/>
          <w:sz w:val="20"/>
          <w:szCs w:val="20"/>
        </w:rPr>
        <w:t xml:space="preserve"> </w:t>
      </w:r>
      <w:proofErr w:type="spellStart"/>
      <w:r w:rsidRPr="00BF3ACB">
        <w:rPr>
          <w:rFonts w:ascii="Verdana" w:hAnsi="Verdana" w:cs="Arial"/>
          <w:color w:val="000000"/>
          <w:sz w:val="20"/>
          <w:szCs w:val="20"/>
        </w:rPr>
        <w:t>ped-arudhaa</w:t>
      </w:r>
      <w:proofErr w:type="spellEnd"/>
      <w:r w:rsidRPr="00BF3ACB">
        <w:rPr>
          <w:rFonts w:ascii="Verdana" w:hAnsi="Verdana" w:cs="Arial"/>
          <w:color w:val="000000"/>
          <w:sz w:val="20"/>
          <w:szCs w:val="20"/>
        </w:rPr>
        <w:t>. [</w:t>
      </w:r>
      <w:r w:rsidRPr="00BF3ACB">
        <w:rPr>
          <w:rFonts w:ascii="Verdana" w:hAnsi="Verdana" w:cs="Arial"/>
          <w:i/>
          <w:iCs/>
          <w:color w:val="000000"/>
          <w:sz w:val="20"/>
          <w:szCs w:val="20"/>
        </w:rPr>
        <w:t xml:space="preserve">Don’t you get angry with </w:t>
      </w:r>
      <w:proofErr w:type="gramStart"/>
      <w:r w:rsidRPr="00BF3ACB">
        <w:rPr>
          <w:rFonts w:ascii="Verdana" w:hAnsi="Verdana" w:cs="Arial"/>
          <w:i/>
          <w:iCs/>
          <w:color w:val="000000"/>
          <w:sz w:val="20"/>
          <w:szCs w:val="20"/>
        </w:rPr>
        <w:t>me</w:t>
      </w:r>
      <w:r w:rsidRPr="00BF3ACB">
        <w:rPr>
          <w:rFonts w:ascii="Verdana" w:hAnsi="Verdana" w:cs="Arial"/>
          <w:color w:val="000000"/>
          <w:sz w:val="20"/>
          <w:szCs w:val="20"/>
        </w:rPr>
        <w:t>.</w:t>
      </w:r>
      <w:proofErr w:type="gramEnd"/>
      <w:r w:rsidRPr="00BF3ACB">
        <w:rPr>
          <w:rFonts w:ascii="Verdana" w:hAnsi="Verdana" w:cs="Arial"/>
          <w:color w:val="000000"/>
          <w:sz w:val="20"/>
          <w:szCs w:val="20"/>
        </w:rPr>
        <w:t xml:space="preserve">] Don’t raise your voice at me!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GOBI: </w:t>
      </w:r>
      <w:r w:rsidRPr="00BF3ACB">
        <w:rPr>
          <w:rFonts w:ascii="Verdana" w:hAnsi="Verdana" w:cs="Arial"/>
          <w:color w:val="000000"/>
          <w:sz w:val="20"/>
          <w:szCs w:val="20"/>
        </w:rPr>
        <w:t xml:space="preserve">This is my </w:t>
      </w:r>
      <w:proofErr w:type="gramStart"/>
      <w:r w:rsidRPr="00BF3ACB">
        <w:rPr>
          <w:rFonts w:ascii="Verdana" w:hAnsi="Verdana" w:cs="Arial"/>
          <w:color w:val="000000"/>
          <w:sz w:val="20"/>
          <w:szCs w:val="20"/>
        </w:rPr>
        <w:t>shop,</w:t>
      </w:r>
      <w:proofErr w:type="gramEnd"/>
      <w:r w:rsidRPr="00BF3ACB">
        <w:rPr>
          <w:rFonts w:ascii="Verdana" w:hAnsi="Verdana" w:cs="Arial"/>
          <w:color w:val="000000"/>
          <w:sz w:val="20"/>
          <w:szCs w:val="20"/>
        </w:rPr>
        <w:t xml:space="preserve"> I will raise my voice whenever I want to! </w:t>
      </w:r>
      <w:proofErr w:type="gramStart"/>
      <w:r w:rsidRPr="00BF3ACB">
        <w:rPr>
          <w:rFonts w:ascii="Verdana" w:hAnsi="Verdana" w:cs="Arial"/>
          <w:i/>
          <w:iCs/>
          <w:color w:val="000000"/>
          <w:sz w:val="20"/>
          <w:szCs w:val="20"/>
        </w:rPr>
        <w:t>(Bell in.)</w:t>
      </w:r>
      <w:proofErr w:type="gramEnd"/>
      <w:r w:rsidRPr="00BF3ACB">
        <w:rPr>
          <w:rFonts w:ascii="Verdana" w:hAnsi="Verdana" w:cs="Arial"/>
          <w:i/>
          <w:iCs/>
          <w:color w:val="000000"/>
          <w:sz w:val="20"/>
          <w:szCs w:val="20"/>
        </w:rPr>
        <w:t xml:space="preserve"> BABY APU cries from the stockroom. </w:t>
      </w:r>
      <w:r w:rsidRPr="00BF3ACB">
        <w:rPr>
          <w:rFonts w:ascii="Verdana" w:hAnsi="Verdana" w:cs="Arial"/>
          <w:color w:val="000000"/>
          <w:sz w:val="20"/>
          <w:szCs w:val="20"/>
        </w:rPr>
        <w:t xml:space="preserve">Good morning.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ZINA: </w:t>
      </w:r>
      <w:r w:rsidRPr="00BF3ACB">
        <w:rPr>
          <w:rFonts w:ascii="Verdana" w:hAnsi="Verdana" w:cs="Arial"/>
          <w:color w:val="000000"/>
          <w:sz w:val="20"/>
          <w:szCs w:val="20"/>
        </w:rPr>
        <w:t xml:space="preserve">Now you’ve gone and woken the baby.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lastRenderedPageBreak/>
        <w:t xml:space="preserve">GOBI: </w:t>
      </w:r>
      <w:proofErr w:type="spellStart"/>
      <w:r w:rsidRPr="00BF3ACB">
        <w:rPr>
          <w:rFonts w:ascii="Verdana" w:hAnsi="Verdana" w:cs="Arial"/>
          <w:color w:val="000000"/>
          <w:sz w:val="20"/>
          <w:szCs w:val="20"/>
        </w:rPr>
        <w:t>Zina</w:t>
      </w:r>
      <w:proofErr w:type="spellEnd"/>
      <w:r w:rsidRPr="00BF3ACB">
        <w:rPr>
          <w:rFonts w:ascii="Verdana" w:hAnsi="Verdana" w:cs="Arial"/>
          <w:color w:val="000000"/>
          <w:sz w:val="20"/>
          <w:szCs w:val="20"/>
        </w:rPr>
        <w:t xml:space="preserve">, dear, </w:t>
      </w:r>
      <w:proofErr w:type="spellStart"/>
      <w:r w:rsidRPr="00BF3ACB">
        <w:rPr>
          <w:rFonts w:ascii="Verdana" w:hAnsi="Verdana" w:cs="Arial"/>
          <w:color w:val="000000"/>
          <w:sz w:val="20"/>
          <w:szCs w:val="20"/>
        </w:rPr>
        <w:t>Apu</w:t>
      </w:r>
      <w:proofErr w:type="spellEnd"/>
      <w:r w:rsidRPr="00BF3ACB">
        <w:rPr>
          <w:rFonts w:ascii="Verdana" w:hAnsi="Verdana" w:cs="Arial"/>
          <w:color w:val="000000"/>
          <w:sz w:val="20"/>
          <w:szCs w:val="20"/>
        </w:rPr>
        <w:t xml:space="preserve"> must be hungry, why don’t you look after him and I will serve the customer. </w:t>
      </w:r>
    </w:p>
    <w:p w:rsidR="002239F5" w:rsidRPr="007F7B97" w:rsidRDefault="002239F5" w:rsidP="00BF3ACB">
      <w:pPr>
        <w:shd w:val="clear" w:color="auto" w:fill="EEEEEE"/>
        <w:jc w:val="right"/>
        <w:rPr>
          <w:rFonts w:ascii="Verdana" w:hAnsi="Verdana" w:cs="Arial"/>
          <w:color w:val="000000"/>
          <w:sz w:val="20"/>
          <w:szCs w:val="20"/>
        </w:rPr>
      </w:pPr>
      <w:r w:rsidRPr="007F7B97">
        <w:rPr>
          <w:rFonts w:ascii="Verdana" w:hAnsi="Verdana" w:cs="Arial"/>
          <w:i/>
          <w:iCs/>
          <w:color w:val="000000"/>
          <w:sz w:val="20"/>
        </w:rPr>
        <w:t xml:space="preserve">Krishnan’s </w:t>
      </w:r>
      <w:proofErr w:type="gramStart"/>
      <w:r w:rsidRPr="007F7B97">
        <w:rPr>
          <w:rFonts w:ascii="Verdana" w:hAnsi="Verdana" w:cs="Arial"/>
          <w:i/>
          <w:iCs/>
          <w:color w:val="000000"/>
          <w:sz w:val="20"/>
        </w:rPr>
        <w:t>Dairy</w:t>
      </w:r>
      <w:proofErr w:type="gramEnd"/>
      <w:r w:rsidRPr="007F7B97">
        <w:rPr>
          <w:rFonts w:ascii="Verdana" w:hAnsi="Verdana" w:cs="Arial"/>
          <w:color w:val="000000"/>
          <w:sz w:val="20"/>
          <w:szCs w:val="20"/>
        </w:rPr>
        <w:t>, scene: The Shop (page 35)</w:t>
      </w:r>
    </w:p>
    <w:p w:rsidR="002239F5" w:rsidRPr="007F7B97" w:rsidRDefault="002239F5" w:rsidP="00BF3ACB">
      <w:pPr>
        <w:rPr>
          <w:rFonts w:ascii="Verdana" w:hAnsi="Verdana" w:cs="Arial"/>
          <w:color w:val="000000"/>
          <w:sz w:val="20"/>
          <w:szCs w:val="20"/>
        </w:rPr>
      </w:pPr>
      <w:r w:rsidRPr="007F7B97">
        <w:rPr>
          <w:rFonts w:ascii="Verdana" w:hAnsi="Verdana" w:cs="Arial"/>
          <w:color w:val="000000"/>
          <w:sz w:val="20"/>
          <w:szCs w:val="20"/>
        </w:rPr>
        <w:t xml:space="preserve">There is also a movement for companies to create and present theatre in innovative styles. This involves moving away from authorial scripts to create new devised works or adapting established works through a collaborative process, for example, Theatre at </w:t>
      </w:r>
      <w:proofErr w:type="spellStart"/>
      <w:r w:rsidRPr="007F7B97">
        <w:rPr>
          <w:rFonts w:ascii="Verdana" w:hAnsi="Verdana" w:cs="Arial"/>
          <w:color w:val="000000"/>
          <w:sz w:val="20"/>
          <w:szCs w:val="20"/>
        </w:rPr>
        <w:t>Large’s</w:t>
      </w:r>
      <w:proofErr w:type="spellEnd"/>
      <w:r w:rsidRPr="007F7B97">
        <w:rPr>
          <w:rFonts w:ascii="Verdana" w:hAnsi="Verdana" w:cs="Arial"/>
          <w:color w:val="000000"/>
          <w:sz w:val="20"/>
          <w:szCs w:val="20"/>
        </w:rPr>
        <w:t xml:space="preserve"> work with Shakespearean classics and the Clinic’s work with multimedia.</w:t>
      </w:r>
    </w:p>
    <w:p w:rsidR="002239F5" w:rsidRPr="007F7B97" w:rsidRDefault="002239F5" w:rsidP="00BF3ACB">
      <w:pPr>
        <w:rPr>
          <w:rFonts w:ascii="Verdana" w:hAnsi="Verdana" w:cs="Arial"/>
          <w:color w:val="000000"/>
          <w:sz w:val="20"/>
          <w:szCs w:val="20"/>
        </w:rPr>
      </w:pPr>
      <w:r w:rsidRPr="007F7B97">
        <w:rPr>
          <w:rFonts w:ascii="Verdana" w:hAnsi="Verdana" w:cs="Arial"/>
          <w:color w:val="000000"/>
          <w:sz w:val="20"/>
          <w:szCs w:val="20"/>
        </w:rPr>
        <w:t xml:space="preserve">The work of new young playwrights is often set in urban </w:t>
      </w:r>
      <w:proofErr w:type="spellStart"/>
      <w:r w:rsidRPr="007F7B97">
        <w:rPr>
          <w:rFonts w:ascii="Verdana" w:hAnsi="Verdana" w:cs="Arial"/>
          <w:color w:val="000000"/>
          <w:sz w:val="20"/>
          <w:szCs w:val="20"/>
        </w:rPr>
        <w:t>centres</w:t>
      </w:r>
      <w:proofErr w:type="spellEnd"/>
      <w:r w:rsidRPr="007F7B97">
        <w:rPr>
          <w:rFonts w:ascii="Verdana" w:hAnsi="Verdana" w:cs="Arial"/>
          <w:color w:val="000000"/>
          <w:sz w:val="20"/>
          <w:szCs w:val="20"/>
        </w:rPr>
        <w:t xml:space="preserve"> and captures the voice and issues of young contemporary New Zealanders. These playwrights include Duncan </w:t>
      </w:r>
      <w:proofErr w:type="spellStart"/>
      <w:r w:rsidRPr="007F7B97">
        <w:rPr>
          <w:rFonts w:ascii="Verdana" w:hAnsi="Verdana" w:cs="Arial"/>
          <w:color w:val="000000"/>
          <w:sz w:val="20"/>
          <w:szCs w:val="20"/>
        </w:rPr>
        <w:t>Sarkies</w:t>
      </w:r>
      <w:proofErr w:type="spellEnd"/>
      <w:r w:rsidRPr="007F7B97">
        <w:rPr>
          <w:rFonts w:ascii="Verdana" w:hAnsi="Verdana" w:cs="Arial"/>
          <w:color w:val="000000"/>
          <w:sz w:val="20"/>
          <w:szCs w:val="20"/>
        </w:rPr>
        <w:t xml:space="preserve">, Stephen Sinclair, and Jo </w:t>
      </w:r>
      <w:proofErr w:type="spellStart"/>
      <w:r w:rsidRPr="007F7B97">
        <w:rPr>
          <w:rFonts w:ascii="Verdana" w:hAnsi="Verdana" w:cs="Arial"/>
          <w:color w:val="000000"/>
          <w:sz w:val="20"/>
          <w:szCs w:val="20"/>
        </w:rPr>
        <w:t>Randerson</w:t>
      </w:r>
      <w:proofErr w:type="spellEnd"/>
      <w:r w:rsidRPr="007F7B97">
        <w:rPr>
          <w:rFonts w:ascii="Verdana" w:hAnsi="Verdana" w:cs="Arial"/>
          <w:color w:val="000000"/>
          <w:sz w:val="20"/>
          <w:szCs w:val="20"/>
        </w:rPr>
        <w:t xml:space="preserve"> and </w:t>
      </w:r>
      <w:proofErr w:type="spellStart"/>
      <w:r w:rsidRPr="007F7B97">
        <w:rPr>
          <w:rFonts w:ascii="Verdana" w:hAnsi="Verdana" w:cs="Arial"/>
          <w:color w:val="000000"/>
          <w:sz w:val="20"/>
          <w:szCs w:val="20"/>
        </w:rPr>
        <w:t>Gentiane</w:t>
      </w:r>
      <w:proofErr w:type="spellEnd"/>
      <w:r w:rsidRPr="007F7B97">
        <w:rPr>
          <w:rFonts w:ascii="Verdana" w:hAnsi="Verdana" w:cs="Arial"/>
          <w:color w:val="000000"/>
          <w:sz w:val="20"/>
          <w:szCs w:val="20"/>
        </w:rPr>
        <w:t xml:space="preserve"> </w:t>
      </w:r>
      <w:proofErr w:type="spellStart"/>
      <w:r w:rsidRPr="007F7B97">
        <w:rPr>
          <w:rFonts w:ascii="Verdana" w:hAnsi="Verdana" w:cs="Arial"/>
          <w:color w:val="000000"/>
          <w:sz w:val="20"/>
          <w:szCs w:val="20"/>
        </w:rPr>
        <w:t>Lupi</w:t>
      </w:r>
      <w:proofErr w:type="spellEnd"/>
      <w:r w:rsidRPr="007F7B97">
        <w:rPr>
          <w:rFonts w:ascii="Verdana" w:hAnsi="Verdana" w:cs="Arial"/>
          <w:color w:val="000000"/>
          <w:sz w:val="20"/>
          <w:szCs w:val="20"/>
        </w:rPr>
        <w:t xml:space="preserve"> in </w:t>
      </w:r>
      <w:r w:rsidRPr="007F7B97">
        <w:rPr>
          <w:rFonts w:ascii="Verdana" w:hAnsi="Verdana" w:cs="Arial"/>
          <w:i/>
          <w:iCs/>
          <w:color w:val="000000"/>
          <w:sz w:val="20"/>
        </w:rPr>
        <w:t>Cracks in the Garden</w:t>
      </w:r>
      <w:r w:rsidRPr="007F7B97">
        <w:rPr>
          <w:rFonts w:ascii="Verdana" w:hAnsi="Verdana" w:cs="Arial"/>
          <w:color w:val="000000"/>
          <w:sz w:val="20"/>
          <w:szCs w:val="20"/>
        </w:rPr>
        <w:t>.</w:t>
      </w:r>
    </w:p>
    <w:p w:rsidR="002239F5" w:rsidRPr="007F7B97" w:rsidRDefault="002239F5" w:rsidP="00BF3ACB">
      <w:pPr>
        <w:rPr>
          <w:rFonts w:ascii="Verdana" w:hAnsi="Verdana" w:cs="Arial"/>
          <w:color w:val="000000"/>
          <w:sz w:val="20"/>
          <w:szCs w:val="20"/>
        </w:rPr>
      </w:pPr>
      <w:r w:rsidRPr="007F7B97">
        <w:rPr>
          <w:rFonts w:ascii="Verdana" w:hAnsi="Verdana" w:cs="Arial"/>
          <w:color w:val="000000"/>
          <w:sz w:val="20"/>
          <w:szCs w:val="20"/>
        </w:rPr>
        <w:t xml:space="preserve">In “Perils of Perfection”, Jo </w:t>
      </w:r>
      <w:proofErr w:type="spellStart"/>
      <w:r w:rsidRPr="007F7B97">
        <w:rPr>
          <w:rFonts w:ascii="Verdana" w:hAnsi="Verdana" w:cs="Arial"/>
          <w:color w:val="000000"/>
          <w:sz w:val="20"/>
          <w:szCs w:val="20"/>
        </w:rPr>
        <w:t>Randerson</w:t>
      </w:r>
      <w:proofErr w:type="spellEnd"/>
      <w:r w:rsidRPr="007F7B97">
        <w:rPr>
          <w:rFonts w:ascii="Verdana" w:hAnsi="Verdana" w:cs="Arial"/>
          <w:color w:val="000000"/>
          <w:sz w:val="20"/>
          <w:szCs w:val="20"/>
        </w:rPr>
        <w:t xml:space="preserve"> writes:</w:t>
      </w:r>
    </w:p>
    <w:p w:rsidR="002239F5" w:rsidRPr="007F7B97" w:rsidRDefault="002239F5" w:rsidP="00BF3ACB">
      <w:pPr>
        <w:shd w:val="clear" w:color="auto" w:fill="E1F1EC"/>
        <w:rPr>
          <w:rFonts w:ascii="Verdana" w:hAnsi="Verdana" w:cs="Arial"/>
          <w:color w:val="000000"/>
          <w:sz w:val="20"/>
          <w:szCs w:val="20"/>
        </w:rPr>
      </w:pPr>
      <w:r w:rsidRPr="007F7B97">
        <w:rPr>
          <w:rFonts w:ascii="Verdana" w:hAnsi="Verdana" w:cs="Arial"/>
          <w:color w:val="000000"/>
          <w:sz w:val="20"/>
          <w:szCs w:val="20"/>
        </w:rPr>
        <w:t>There was a time when we knew that the very essence of being human involved having a few cracks and flaws … But now it seems like … we want clean, smooth, wrinkle-free lives … where we don’t have to look at anything ugly nor hear anything we don’t understand, where the formula we have been taught is played consistently without a note out of place.</w:t>
      </w:r>
    </w:p>
    <w:p w:rsidR="002239F5" w:rsidRPr="007F7B97" w:rsidRDefault="002239F5" w:rsidP="00BF3ACB">
      <w:pPr>
        <w:jc w:val="right"/>
        <w:rPr>
          <w:rFonts w:ascii="Verdana" w:hAnsi="Verdana" w:cs="Arial"/>
          <w:color w:val="000000"/>
          <w:sz w:val="20"/>
          <w:szCs w:val="20"/>
        </w:rPr>
      </w:pPr>
      <w:proofErr w:type="spellStart"/>
      <w:r w:rsidRPr="007F7B97">
        <w:rPr>
          <w:rFonts w:ascii="Verdana" w:hAnsi="Verdana" w:cs="Arial"/>
          <w:color w:val="000000"/>
          <w:sz w:val="20"/>
          <w:szCs w:val="20"/>
        </w:rPr>
        <w:t>Randerson</w:t>
      </w:r>
      <w:proofErr w:type="spellEnd"/>
      <w:r w:rsidRPr="007F7B97">
        <w:rPr>
          <w:rFonts w:ascii="Verdana" w:hAnsi="Verdana" w:cs="Arial"/>
          <w:color w:val="000000"/>
          <w:sz w:val="20"/>
          <w:szCs w:val="20"/>
        </w:rPr>
        <w:t>, 2000, pages 8–9</w:t>
      </w:r>
    </w:p>
    <w:p w:rsidR="002239F5" w:rsidRDefault="002239F5" w:rsidP="00BF3ACB"/>
    <w:p w:rsidR="00C42A18" w:rsidRDefault="00C42A18" w:rsidP="00BF3ACB">
      <w:pPr>
        <w:rPr>
          <w:rFonts w:asciiTheme="minorHAnsi" w:hAnsiTheme="minorHAnsi" w:cstheme="minorHAnsi"/>
          <w:kern w:val="36"/>
          <w:sz w:val="40"/>
          <w:szCs w:val="40"/>
        </w:rPr>
      </w:pPr>
      <w:r>
        <w:rPr>
          <w:rFonts w:asciiTheme="minorHAnsi" w:hAnsiTheme="minorHAnsi" w:cstheme="minorHAnsi"/>
          <w:kern w:val="36"/>
          <w:sz w:val="40"/>
          <w:szCs w:val="40"/>
        </w:rPr>
        <w:t>Plays as forms of NZ Drama</w:t>
      </w:r>
      <w:r w:rsidR="00125632">
        <w:rPr>
          <w:rFonts w:asciiTheme="minorHAnsi" w:hAnsiTheme="minorHAnsi" w:cstheme="minorHAnsi"/>
          <w:kern w:val="36"/>
          <w:sz w:val="40"/>
          <w:szCs w:val="40"/>
        </w:rPr>
        <w:t>/theatre</w:t>
      </w:r>
    </w:p>
    <w:p w:rsidR="002239F5" w:rsidRPr="00C42A18" w:rsidRDefault="00C42A18" w:rsidP="00BF3ACB">
      <w:pPr>
        <w:rPr>
          <w:rFonts w:asciiTheme="minorHAnsi" w:hAnsiTheme="minorHAnsi" w:cstheme="minorHAnsi"/>
        </w:rPr>
      </w:pPr>
      <w:r>
        <w:rPr>
          <w:rFonts w:asciiTheme="minorHAnsi" w:hAnsiTheme="minorHAnsi" w:cstheme="minorHAnsi"/>
        </w:rPr>
        <w:t>The following question</w:t>
      </w:r>
      <w:r w:rsidR="002239F5" w:rsidRPr="00C42A18">
        <w:rPr>
          <w:rFonts w:asciiTheme="minorHAnsi" w:hAnsiTheme="minorHAnsi" w:cstheme="minorHAnsi"/>
        </w:rPr>
        <w:t xml:space="preserve"> can be used to look closely at any text of a New Zealand play or extracts from it</w:t>
      </w:r>
      <w:r w:rsidRPr="00C42A18">
        <w:rPr>
          <w:rFonts w:asciiTheme="minorHAnsi" w:hAnsiTheme="minorHAnsi" w:cstheme="minorHAnsi"/>
        </w:rPr>
        <w:t xml:space="preserve"> to focus in on particularly NZ features</w:t>
      </w:r>
      <w:r w:rsidR="002239F5" w:rsidRPr="00C42A18">
        <w:rPr>
          <w:rFonts w:asciiTheme="minorHAnsi" w:hAnsiTheme="minorHAnsi" w:cstheme="minorHAnsi"/>
        </w:rPr>
        <w:t>.</w:t>
      </w:r>
    </w:p>
    <w:p w:rsidR="002239F5" w:rsidRPr="00C42A18" w:rsidRDefault="00C42A18" w:rsidP="00BF3ACB">
      <w:pPr>
        <w:rPr>
          <w:rFonts w:asciiTheme="minorHAnsi" w:hAnsiTheme="minorHAnsi" w:cstheme="minorHAnsi"/>
          <w:b/>
        </w:rPr>
      </w:pPr>
      <w:r w:rsidRPr="00C42A18">
        <w:rPr>
          <w:rStyle w:val="Emphasis"/>
          <w:rFonts w:asciiTheme="minorHAnsi" w:hAnsiTheme="minorHAnsi" w:cstheme="minorHAnsi"/>
          <w:b/>
          <w:i w:val="0"/>
          <w:color w:val="000000"/>
        </w:rPr>
        <w:t xml:space="preserve">Focusing question: </w:t>
      </w:r>
      <w:r w:rsidR="002239F5" w:rsidRPr="00C42A18">
        <w:rPr>
          <w:rStyle w:val="Emphasis"/>
          <w:rFonts w:asciiTheme="minorHAnsi" w:hAnsiTheme="minorHAnsi" w:cstheme="minorHAnsi"/>
          <w:b/>
          <w:color w:val="000000"/>
        </w:rPr>
        <w:t>What specifically represents New Zealand in this play?</w:t>
      </w:r>
    </w:p>
    <w:p w:rsidR="002239F5" w:rsidRPr="00C42A18" w:rsidRDefault="002239F5" w:rsidP="00BF3ACB">
      <w:pPr>
        <w:rPr>
          <w:rFonts w:asciiTheme="minorHAnsi" w:hAnsiTheme="minorHAnsi" w:cstheme="minorHAnsi"/>
        </w:rPr>
      </w:pPr>
      <w:r w:rsidRPr="00C42A18">
        <w:rPr>
          <w:rFonts w:asciiTheme="minorHAnsi" w:hAnsiTheme="minorHAnsi" w:cstheme="minorHAnsi"/>
        </w:rPr>
        <w:t>You might consider the following</w:t>
      </w:r>
      <w:r w:rsidR="00C42A18">
        <w:rPr>
          <w:rFonts w:asciiTheme="minorHAnsi" w:hAnsiTheme="minorHAnsi" w:cstheme="minorHAnsi"/>
        </w:rPr>
        <w:t xml:space="preserve"> factors</w:t>
      </w:r>
      <w:r w:rsidRPr="00C42A18">
        <w:rPr>
          <w:rFonts w:asciiTheme="minorHAnsi" w:hAnsiTheme="minorHAnsi" w:cstheme="minorHAnsi"/>
        </w:rPr>
        <w:t>:</w:t>
      </w:r>
    </w:p>
    <w:p w:rsidR="00C42A18" w:rsidRDefault="00C42A18" w:rsidP="00BF3ACB">
      <w:pPr>
        <w:rPr>
          <w:rFonts w:asciiTheme="minorHAnsi" w:hAnsiTheme="minorHAnsi" w:cstheme="minorHAnsi"/>
          <w:b/>
          <w:bCs/>
        </w:rPr>
      </w:pPr>
    </w:p>
    <w:p w:rsidR="002239F5" w:rsidRPr="00C42A18" w:rsidRDefault="002239F5" w:rsidP="00BF3ACB">
      <w:pPr>
        <w:rPr>
          <w:rFonts w:asciiTheme="minorHAnsi" w:hAnsiTheme="minorHAnsi" w:cstheme="minorHAnsi"/>
          <w:b/>
          <w:bCs/>
        </w:rPr>
      </w:pPr>
      <w:r w:rsidRPr="00C42A18">
        <w:rPr>
          <w:rFonts w:asciiTheme="minorHAnsi" w:hAnsiTheme="minorHAnsi" w:cstheme="minorHAnsi"/>
          <w:b/>
          <w:bCs/>
        </w:rPr>
        <w:t>Place</w:t>
      </w:r>
    </w:p>
    <w:p w:rsidR="002239F5" w:rsidRPr="00C42A18" w:rsidRDefault="002239F5" w:rsidP="00BF3ACB">
      <w:pPr>
        <w:rPr>
          <w:rFonts w:asciiTheme="minorHAnsi" w:hAnsiTheme="minorHAnsi" w:cstheme="minorHAnsi"/>
        </w:rPr>
      </w:pPr>
      <w:r w:rsidRPr="00C42A18">
        <w:rPr>
          <w:rFonts w:asciiTheme="minorHAnsi" w:hAnsiTheme="minorHAnsi" w:cstheme="minorHAnsi"/>
        </w:rPr>
        <w:t xml:space="preserve">Are specific place names used? Are these authentic? If the play offers a </w:t>
      </w:r>
      <w:proofErr w:type="spellStart"/>
      <w:r w:rsidRPr="00C42A18">
        <w:rPr>
          <w:rFonts w:asciiTheme="minorHAnsi" w:hAnsiTheme="minorHAnsi" w:cstheme="minorHAnsi"/>
        </w:rPr>
        <w:t>fictionalised</w:t>
      </w:r>
      <w:proofErr w:type="spellEnd"/>
      <w:r w:rsidRPr="00C42A18">
        <w:rPr>
          <w:rFonts w:asciiTheme="minorHAnsi" w:hAnsiTheme="minorHAnsi" w:cstheme="minorHAnsi"/>
        </w:rPr>
        <w:t xml:space="preserve"> idea of a type of place in New Zealand, what place and what aspects of place are suggested?</w:t>
      </w:r>
    </w:p>
    <w:p w:rsidR="00C42A18" w:rsidRDefault="00C42A18" w:rsidP="00BF3ACB">
      <w:pPr>
        <w:rPr>
          <w:rFonts w:asciiTheme="minorHAnsi" w:hAnsiTheme="minorHAnsi" w:cstheme="minorHAnsi"/>
          <w:b/>
          <w:bCs/>
        </w:rPr>
      </w:pPr>
    </w:p>
    <w:p w:rsidR="002239F5" w:rsidRPr="00C42A18" w:rsidRDefault="00BC6F03" w:rsidP="00BF3ACB">
      <w:pPr>
        <w:rPr>
          <w:rFonts w:asciiTheme="minorHAnsi" w:hAnsiTheme="minorHAnsi" w:cstheme="minorHAnsi"/>
          <w:b/>
          <w:bCs/>
        </w:rPr>
      </w:pPr>
      <w:r>
        <w:rPr>
          <w:rFonts w:asciiTheme="minorHAnsi" w:hAnsiTheme="minorHAnsi" w:cstheme="minorHAnsi"/>
          <w:b/>
          <w:bCs/>
        </w:rPr>
        <w:t xml:space="preserve">Time, </w:t>
      </w:r>
      <w:r w:rsidR="002239F5" w:rsidRPr="00C42A18">
        <w:rPr>
          <w:rFonts w:asciiTheme="minorHAnsi" w:hAnsiTheme="minorHAnsi" w:cstheme="minorHAnsi"/>
          <w:b/>
          <w:bCs/>
        </w:rPr>
        <w:t>events</w:t>
      </w:r>
      <w:r>
        <w:rPr>
          <w:rFonts w:asciiTheme="minorHAnsi" w:hAnsiTheme="minorHAnsi" w:cstheme="minorHAnsi"/>
          <w:b/>
          <w:bCs/>
        </w:rPr>
        <w:t xml:space="preserve"> and politics</w:t>
      </w:r>
    </w:p>
    <w:p w:rsidR="002239F5" w:rsidRPr="00C42A18" w:rsidRDefault="002239F5" w:rsidP="00BF3ACB">
      <w:pPr>
        <w:rPr>
          <w:rFonts w:asciiTheme="minorHAnsi" w:hAnsiTheme="minorHAnsi" w:cstheme="minorHAnsi"/>
        </w:rPr>
      </w:pPr>
      <w:r w:rsidRPr="00C42A18">
        <w:rPr>
          <w:rFonts w:asciiTheme="minorHAnsi" w:hAnsiTheme="minorHAnsi" w:cstheme="minorHAnsi"/>
        </w:rPr>
        <w:t>Are specific historical events mentioned? What and when? In what ways, and for which cultural groups, have these events been important in New Zealand’s history? What attitudes did, or do, various groups in society have to the event(s)?</w:t>
      </w:r>
    </w:p>
    <w:p w:rsidR="00C42A18" w:rsidRDefault="00C42A18" w:rsidP="00BF3ACB">
      <w:pPr>
        <w:rPr>
          <w:rFonts w:asciiTheme="minorHAnsi" w:hAnsiTheme="minorHAnsi" w:cstheme="minorHAnsi"/>
          <w:b/>
          <w:bCs/>
        </w:rPr>
      </w:pPr>
    </w:p>
    <w:p w:rsidR="002239F5" w:rsidRPr="00C42A18" w:rsidRDefault="002239F5" w:rsidP="00BF3ACB">
      <w:pPr>
        <w:rPr>
          <w:rFonts w:asciiTheme="minorHAnsi" w:hAnsiTheme="minorHAnsi" w:cstheme="minorHAnsi"/>
          <w:b/>
          <w:bCs/>
        </w:rPr>
      </w:pPr>
      <w:r w:rsidRPr="00C42A18">
        <w:rPr>
          <w:rFonts w:asciiTheme="minorHAnsi" w:hAnsiTheme="minorHAnsi" w:cstheme="minorHAnsi"/>
          <w:b/>
          <w:bCs/>
        </w:rPr>
        <w:t>Period/era</w:t>
      </w:r>
    </w:p>
    <w:p w:rsidR="002239F5" w:rsidRPr="00C42A18" w:rsidRDefault="002239F5" w:rsidP="00BF3ACB">
      <w:pPr>
        <w:rPr>
          <w:rFonts w:asciiTheme="minorHAnsi" w:hAnsiTheme="minorHAnsi" w:cstheme="minorHAnsi"/>
        </w:rPr>
      </w:pPr>
      <w:r w:rsidRPr="00C42A18">
        <w:rPr>
          <w:rFonts w:asciiTheme="minorHAnsi" w:hAnsiTheme="minorHAnsi" w:cstheme="minorHAnsi"/>
        </w:rPr>
        <w:t>Is the play set in one or more particular times in New Zealand’s present or past? What aspects of the era(s) does the play focus on and reflect?</w:t>
      </w:r>
    </w:p>
    <w:p w:rsidR="00C42A18" w:rsidRDefault="00C42A18" w:rsidP="00BF3ACB">
      <w:pPr>
        <w:rPr>
          <w:rFonts w:asciiTheme="minorHAnsi" w:hAnsiTheme="minorHAnsi" w:cstheme="minorHAnsi"/>
          <w:b/>
          <w:bCs/>
        </w:rPr>
      </w:pPr>
    </w:p>
    <w:p w:rsidR="002239F5" w:rsidRPr="00C42A18" w:rsidRDefault="002239F5" w:rsidP="00BF3ACB">
      <w:pPr>
        <w:rPr>
          <w:rFonts w:asciiTheme="minorHAnsi" w:hAnsiTheme="minorHAnsi" w:cstheme="minorHAnsi"/>
          <w:b/>
          <w:bCs/>
        </w:rPr>
      </w:pPr>
      <w:r w:rsidRPr="00C42A18">
        <w:rPr>
          <w:rFonts w:asciiTheme="minorHAnsi" w:hAnsiTheme="minorHAnsi" w:cstheme="minorHAnsi"/>
          <w:b/>
          <w:bCs/>
        </w:rPr>
        <w:t>Time of writing</w:t>
      </w:r>
    </w:p>
    <w:p w:rsidR="002239F5" w:rsidRPr="00C42A18" w:rsidRDefault="002239F5" w:rsidP="00BF3ACB">
      <w:pPr>
        <w:rPr>
          <w:rFonts w:asciiTheme="minorHAnsi" w:hAnsiTheme="minorHAnsi" w:cstheme="minorHAnsi"/>
        </w:rPr>
      </w:pPr>
      <w:r w:rsidRPr="00C42A18">
        <w:rPr>
          <w:rFonts w:asciiTheme="minorHAnsi" w:hAnsiTheme="minorHAnsi" w:cstheme="minorHAnsi"/>
        </w:rPr>
        <w:t>Is the play set in a different time from that in which it was written? If so, what social ideas of the time of writing may have impacted on the topics and theatrical style of the play?</w:t>
      </w:r>
    </w:p>
    <w:p w:rsidR="00C42A18" w:rsidRDefault="00C42A18" w:rsidP="00BF3ACB">
      <w:pPr>
        <w:rPr>
          <w:rFonts w:asciiTheme="minorHAnsi" w:hAnsiTheme="minorHAnsi" w:cstheme="minorHAnsi"/>
          <w:b/>
          <w:bCs/>
        </w:rPr>
      </w:pPr>
    </w:p>
    <w:p w:rsidR="002239F5" w:rsidRPr="00C42A18" w:rsidRDefault="002239F5" w:rsidP="00BF3ACB">
      <w:pPr>
        <w:rPr>
          <w:rFonts w:asciiTheme="minorHAnsi" w:hAnsiTheme="minorHAnsi" w:cstheme="minorHAnsi"/>
          <w:b/>
          <w:bCs/>
        </w:rPr>
      </w:pPr>
      <w:r w:rsidRPr="00C42A18">
        <w:rPr>
          <w:rFonts w:asciiTheme="minorHAnsi" w:hAnsiTheme="minorHAnsi" w:cstheme="minorHAnsi"/>
          <w:b/>
          <w:bCs/>
        </w:rPr>
        <w:t>Historical characters</w:t>
      </w:r>
    </w:p>
    <w:p w:rsidR="002239F5" w:rsidRPr="00C42A18" w:rsidRDefault="002239F5" w:rsidP="00BF3ACB">
      <w:pPr>
        <w:rPr>
          <w:rFonts w:asciiTheme="minorHAnsi" w:hAnsiTheme="minorHAnsi" w:cstheme="minorHAnsi"/>
        </w:rPr>
      </w:pPr>
      <w:r w:rsidRPr="00C42A18">
        <w:rPr>
          <w:rFonts w:asciiTheme="minorHAnsi" w:hAnsiTheme="minorHAnsi" w:cstheme="minorHAnsi"/>
        </w:rPr>
        <w:t xml:space="preserve">Do any of the characters represent actual people in New Zealand’s past or present? How close to reality is their representation? If aspects of such characters have been highlighted or </w:t>
      </w:r>
      <w:proofErr w:type="spellStart"/>
      <w:r w:rsidRPr="00C42A18">
        <w:rPr>
          <w:rFonts w:asciiTheme="minorHAnsi" w:hAnsiTheme="minorHAnsi" w:cstheme="minorHAnsi"/>
        </w:rPr>
        <w:t>fictionalised</w:t>
      </w:r>
      <w:proofErr w:type="spellEnd"/>
      <w:r w:rsidRPr="00C42A18">
        <w:rPr>
          <w:rFonts w:asciiTheme="minorHAnsi" w:hAnsiTheme="minorHAnsi" w:cstheme="minorHAnsi"/>
        </w:rPr>
        <w:t>, what is being suggested about the character?</w:t>
      </w:r>
    </w:p>
    <w:p w:rsidR="00C42A18" w:rsidRDefault="00C42A18" w:rsidP="00BF3ACB">
      <w:pPr>
        <w:rPr>
          <w:rFonts w:asciiTheme="minorHAnsi" w:hAnsiTheme="minorHAnsi" w:cstheme="minorHAnsi"/>
          <w:b/>
          <w:bCs/>
        </w:rPr>
      </w:pPr>
    </w:p>
    <w:p w:rsidR="002239F5" w:rsidRPr="00C42A18" w:rsidRDefault="002239F5" w:rsidP="00BF3ACB">
      <w:pPr>
        <w:rPr>
          <w:rFonts w:asciiTheme="minorHAnsi" w:hAnsiTheme="minorHAnsi" w:cstheme="minorHAnsi"/>
          <w:b/>
          <w:bCs/>
        </w:rPr>
      </w:pPr>
      <w:r w:rsidRPr="00C42A18">
        <w:rPr>
          <w:rFonts w:asciiTheme="minorHAnsi" w:hAnsiTheme="minorHAnsi" w:cstheme="minorHAnsi"/>
          <w:b/>
          <w:bCs/>
        </w:rPr>
        <w:t>Character as part of social groups</w:t>
      </w:r>
      <w:r w:rsidR="00C42A18">
        <w:rPr>
          <w:rFonts w:asciiTheme="minorHAnsi" w:hAnsiTheme="minorHAnsi" w:cstheme="minorHAnsi"/>
          <w:b/>
          <w:bCs/>
        </w:rPr>
        <w:t xml:space="preserve"> and political forces</w:t>
      </w:r>
    </w:p>
    <w:p w:rsidR="002239F5" w:rsidRPr="00C42A18" w:rsidRDefault="002239F5" w:rsidP="00BF3ACB">
      <w:pPr>
        <w:rPr>
          <w:rFonts w:asciiTheme="minorHAnsi" w:hAnsiTheme="minorHAnsi" w:cstheme="minorHAnsi"/>
        </w:rPr>
      </w:pPr>
      <w:r w:rsidRPr="00C42A18">
        <w:rPr>
          <w:rFonts w:asciiTheme="minorHAnsi" w:hAnsiTheme="minorHAnsi" w:cstheme="minorHAnsi"/>
        </w:rPr>
        <w:t xml:space="preserve">Do any of the characters, whether played as single characters, as ensemble, or in chorus roles, represent the ideas and </w:t>
      </w:r>
      <w:proofErr w:type="spellStart"/>
      <w:r w:rsidRPr="00C42A18">
        <w:rPr>
          <w:rFonts w:asciiTheme="minorHAnsi" w:hAnsiTheme="minorHAnsi" w:cstheme="minorHAnsi"/>
        </w:rPr>
        <w:t>behaviours</w:t>
      </w:r>
      <w:proofErr w:type="spellEnd"/>
      <w:r w:rsidRPr="00C42A18">
        <w:rPr>
          <w:rFonts w:asciiTheme="minorHAnsi" w:hAnsiTheme="minorHAnsi" w:cstheme="minorHAnsi"/>
        </w:rPr>
        <w:t xml:space="preserve"> of different social groups from New Zealand’s past or present?</w:t>
      </w:r>
    </w:p>
    <w:p w:rsidR="00C42A18" w:rsidRDefault="00C42A18" w:rsidP="00BF3ACB">
      <w:pPr>
        <w:rPr>
          <w:rFonts w:asciiTheme="minorHAnsi" w:hAnsiTheme="minorHAnsi" w:cstheme="minorHAnsi"/>
          <w:b/>
          <w:bCs/>
        </w:rPr>
      </w:pPr>
    </w:p>
    <w:p w:rsidR="002239F5" w:rsidRPr="00C42A18" w:rsidRDefault="002239F5" w:rsidP="00BF3ACB">
      <w:pPr>
        <w:rPr>
          <w:rFonts w:asciiTheme="minorHAnsi" w:hAnsiTheme="minorHAnsi" w:cstheme="minorHAnsi"/>
          <w:b/>
          <w:bCs/>
        </w:rPr>
      </w:pPr>
      <w:r w:rsidRPr="00C42A18">
        <w:rPr>
          <w:rFonts w:asciiTheme="minorHAnsi" w:hAnsiTheme="minorHAnsi" w:cstheme="minorHAnsi"/>
          <w:b/>
          <w:bCs/>
        </w:rPr>
        <w:t>Culture</w:t>
      </w:r>
    </w:p>
    <w:p w:rsidR="002239F5" w:rsidRPr="00C42A18" w:rsidRDefault="002239F5" w:rsidP="00BF3ACB">
      <w:pPr>
        <w:rPr>
          <w:rFonts w:asciiTheme="minorHAnsi" w:hAnsiTheme="minorHAnsi" w:cstheme="minorHAnsi"/>
        </w:rPr>
      </w:pPr>
      <w:r w:rsidRPr="00C42A18">
        <w:rPr>
          <w:rFonts w:asciiTheme="minorHAnsi" w:hAnsiTheme="minorHAnsi" w:cstheme="minorHAnsi"/>
        </w:rPr>
        <w:t>Are cultural beliefs and practices specific to New Zealand’s different ethnic communities used in the play? If so, how: in the narrative actions, the theatrical design, the performance style, the dialogue?</w:t>
      </w:r>
    </w:p>
    <w:p w:rsidR="00C42A18" w:rsidRDefault="00C42A18" w:rsidP="00BF3ACB">
      <w:pPr>
        <w:rPr>
          <w:rFonts w:asciiTheme="minorHAnsi" w:hAnsiTheme="minorHAnsi" w:cstheme="minorHAnsi"/>
          <w:b/>
          <w:bCs/>
        </w:rPr>
      </w:pPr>
    </w:p>
    <w:p w:rsidR="002239F5" w:rsidRPr="00C42A18" w:rsidRDefault="002239F5" w:rsidP="00BF3ACB">
      <w:pPr>
        <w:rPr>
          <w:rFonts w:asciiTheme="minorHAnsi" w:hAnsiTheme="minorHAnsi" w:cstheme="minorHAnsi"/>
          <w:b/>
          <w:bCs/>
        </w:rPr>
      </w:pPr>
      <w:r w:rsidRPr="00C42A18">
        <w:rPr>
          <w:rFonts w:asciiTheme="minorHAnsi" w:hAnsiTheme="minorHAnsi" w:cstheme="minorHAnsi"/>
          <w:b/>
          <w:bCs/>
        </w:rPr>
        <w:t>Performance styles</w:t>
      </w:r>
    </w:p>
    <w:p w:rsidR="002239F5" w:rsidRPr="00C42A18" w:rsidRDefault="002239F5" w:rsidP="00BF3ACB">
      <w:pPr>
        <w:rPr>
          <w:rFonts w:asciiTheme="minorHAnsi" w:hAnsiTheme="minorHAnsi" w:cstheme="minorHAnsi"/>
        </w:rPr>
      </w:pPr>
      <w:r w:rsidRPr="00C42A18">
        <w:rPr>
          <w:rFonts w:asciiTheme="minorHAnsi" w:hAnsiTheme="minorHAnsi" w:cstheme="minorHAnsi"/>
        </w:rPr>
        <w:t xml:space="preserve">Does the play include styles of performance that are distinctive to New Zealand? Does it include the traditional Māori performance styles of </w:t>
      </w:r>
      <w:proofErr w:type="spellStart"/>
      <w:r w:rsidRPr="00C42A18">
        <w:rPr>
          <w:rFonts w:asciiTheme="minorHAnsi" w:hAnsiTheme="minorHAnsi" w:cstheme="minorHAnsi"/>
        </w:rPr>
        <w:t>haka</w:t>
      </w:r>
      <w:proofErr w:type="spellEnd"/>
      <w:r w:rsidRPr="00C42A18">
        <w:rPr>
          <w:rFonts w:asciiTheme="minorHAnsi" w:hAnsiTheme="minorHAnsi" w:cstheme="minorHAnsi"/>
        </w:rPr>
        <w:t xml:space="preserve">, </w:t>
      </w:r>
      <w:proofErr w:type="spellStart"/>
      <w:r w:rsidRPr="00C42A18">
        <w:rPr>
          <w:rFonts w:asciiTheme="minorHAnsi" w:hAnsiTheme="minorHAnsi" w:cstheme="minorHAnsi"/>
        </w:rPr>
        <w:t>waiata</w:t>
      </w:r>
      <w:proofErr w:type="spellEnd"/>
      <w:r w:rsidRPr="00C42A18">
        <w:rPr>
          <w:rFonts w:asciiTheme="minorHAnsi" w:hAnsiTheme="minorHAnsi" w:cstheme="minorHAnsi"/>
        </w:rPr>
        <w:t xml:space="preserve">, </w:t>
      </w:r>
      <w:proofErr w:type="spellStart"/>
      <w:r w:rsidRPr="00C42A18">
        <w:rPr>
          <w:rFonts w:asciiTheme="minorHAnsi" w:hAnsiTheme="minorHAnsi" w:cstheme="minorHAnsi"/>
        </w:rPr>
        <w:t>whaikōrero</w:t>
      </w:r>
      <w:proofErr w:type="spellEnd"/>
      <w:r w:rsidRPr="00C42A18">
        <w:rPr>
          <w:rFonts w:asciiTheme="minorHAnsi" w:hAnsiTheme="minorHAnsi" w:cstheme="minorHAnsi"/>
        </w:rPr>
        <w:t xml:space="preserve">? Does it include performance styles that are distinctive to other New Zealand cultural groups, such as movement, song, and storytelling from the </w:t>
      </w:r>
      <w:proofErr w:type="spellStart"/>
      <w:r w:rsidRPr="00C42A18">
        <w:rPr>
          <w:rFonts w:asciiTheme="minorHAnsi" w:hAnsiTheme="minorHAnsi" w:cstheme="minorHAnsi"/>
        </w:rPr>
        <w:t>Pasifika</w:t>
      </w:r>
      <w:proofErr w:type="spellEnd"/>
      <w:r w:rsidRPr="00C42A18">
        <w:rPr>
          <w:rFonts w:asciiTheme="minorHAnsi" w:hAnsiTheme="minorHAnsi" w:cstheme="minorHAnsi"/>
        </w:rPr>
        <w:t xml:space="preserve"> nations or movement, mask, and puppetry from Asian and southeast Asian nations?</w:t>
      </w:r>
    </w:p>
    <w:p w:rsidR="00C42A18" w:rsidRDefault="00C42A18" w:rsidP="00BF3ACB">
      <w:pPr>
        <w:rPr>
          <w:rFonts w:asciiTheme="minorHAnsi" w:hAnsiTheme="minorHAnsi" w:cstheme="minorHAnsi"/>
          <w:b/>
          <w:bCs/>
        </w:rPr>
      </w:pPr>
    </w:p>
    <w:p w:rsidR="002239F5" w:rsidRPr="00C42A18" w:rsidRDefault="002239F5" w:rsidP="00BF3ACB">
      <w:pPr>
        <w:rPr>
          <w:rFonts w:asciiTheme="minorHAnsi" w:hAnsiTheme="minorHAnsi" w:cstheme="minorHAnsi"/>
          <w:b/>
          <w:bCs/>
        </w:rPr>
      </w:pPr>
      <w:r w:rsidRPr="00C42A18">
        <w:rPr>
          <w:rFonts w:asciiTheme="minorHAnsi" w:hAnsiTheme="minorHAnsi" w:cstheme="minorHAnsi"/>
          <w:b/>
          <w:bCs/>
        </w:rPr>
        <w:t xml:space="preserve">Language – </w:t>
      </w:r>
      <w:proofErr w:type="spellStart"/>
      <w:proofErr w:type="gramStart"/>
      <w:r w:rsidRPr="00C42A18">
        <w:rPr>
          <w:rFonts w:asciiTheme="minorHAnsi" w:hAnsiTheme="minorHAnsi" w:cstheme="minorHAnsi"/>
          <w:b/>
          <w:bCs/>
        </w:rPr>
        <w:t>te</w:t>
      </w:r>
      <w:proofErr w:type="spellEnd"/>
      <w:proofErr w:type="gramEnd"/>
      <w:r w:rsidRPr="00C42A18">
        <w:rPr>
          <w:rFonts w:asciiTheme="minorHAnsi" w:hAnsiTheme="minorHAnsi" w:cstheme="minorHAnsi"/>
          <w:b/>
          <w:bCs/>
        </w:rPr>
        <w:t xml:space="preserve"> reo Māori</w:t>
      </w:r>
      <w:r w:rsidR="00C42A18" w:rsidRPr="00C42A18">
        <w:rPr>
          <w:rFonts w:asciiTheme="minorHAnsi" w:hAnsiTheme="minorHAnsi" w:cstheme="minorHAnsi"/>
          <w:b/>
          <w:bCs/>
        </w:rPr>
        <w:t xml:space="preserve"> and New </w:t>
      </w:r>
      <w:proofErr w:type="spellStart"/>
      <w:r w:rsidR="00C42A18" w:rsidRPr="00C42A18">
        <w:rPr>
          <w:rFonts w:asciiTheme="minorHAnsi" w:hAnsiTheme="minorHAnsi" w:cstheme="minorHAnsi"/>
          <w:b/>
          <w:bCs/>
        </w:rPr>
        <w:t>Zealandisms</w:t>
      </w:r>
      <w:proofErr w:type="spellEnd"/>
    </w:p>
    <w:p w:rsidR="00C42A18" w:rsidRPr="00C42A18" w:rsidRDefault="002239F5" w:rsidP="00BF3ACB">
      <w:pPr>
        <w:rPr>
          <w:rFonts w:asciiTheme="minorHAnsi" w:hAnsiTheme="minorHAnsi" w:cstheme="minorHAnsi"/>
        </w:rPr>
      </w:pPr>
      <w:r w:rsidRPr="00C42A18">
        <w:rPr>
          <w:rFonts w:asciiTheme="minorHAnsi" w:hAnsiTheme="minorHAnsi" w:cstheme="minorHAnsi"/>
        </w:rPr>
        <w:t xml:space="preserve">Does the dialogue include </w:t>
      </w:r>
      <w:proofErr w:type="spellStart"/>
      <w:proofErr w:type="gramStart"/>
      <w:r w:rsidRPr="00C42A18">
        <w:rPr>
          <w:rFonts w:asciiTheme="minorHAnsi" w:hAnsiTheme="minorHAnsi" w:cstheme="minorHAnsi"/>
        </w:rPr>
        <w:t>te</w:t>
      </w:r>
      <w:proofErr w:type="spellEnd"/>
      <w:proofErr w:type="gramEnd"/>
      <w:r w:rsidRPr="00C42A18">
        <w:rPr>
          <w:rFonts w:asciiTheme="minorHAnsi" w:hAnsiTheme="minorHAnsi" w:cstheme="minorHAnsi"/>
        </w:rPr>
        <w:t xml:space="preserve"> reo Māori? If so, is it translated by other characters or by the playwright? Is there a glossary? Is </w:t>
      </w:r>
      <w:proofErr w:type="spellStart"/>
      <w:proofErr w:type="gramStart"/>
      <w:r w:rsidRPr="00C42A18">
        <w:rPr>
          <w:rFonts w:asciiTheme="minorHAnsi" w:hAnsiTheme="minorHAnsi" w:cstheme="minorHAnsi"/>
        </w:rPr>
        <w:t>te</w:t>
      </w:r>
      <w:proofErr w:type="spellEnd"/>
      <w:proofErr w:type="gramEnd"/>
      <w:r w:rsidRPr="00C42A18">
        <w:rPr>
          <w:rFonts w:asciiTheme="minorHAnsi" w:hAnsiTheme="minorHAnsi" w:cstheme="minorHAnsi"/>
        </w:rPr>
        <w:t xml:space="preserve"> reo used in casual conversation or in formal situations? Are words and phrases in </w:t>
      </w:r>
      <w:proofErr w:type="spellStart"/>
      <w:proofErr w:type="gramStart"/>
      <w:r w:rsidRPr="00C42A18">
        <w:rPr>
          <w:rFonts w:asciiTheme="minorHAnsi" w:hAnsiTheme="minorHAnsi" w:cstheme="minorHAnsi"/>
        </w:rPr>
        <w:t>te</w:t>
      </w:r>
      <w:proofErr w:type="spellEnd"/>
      <w:proofErr w:type="gramEnd"/>
      <w:r w:rsidRPr="00C42A18">
        <w:rPr>
          <w:rFonts w:asciiTheme="minorHAnsi" w:hAnsiTheme="minorHAnsi" w:cstheme="minorHAnsi"/>
        </w:rPr>
        <w:t xml:space="preserve"> reo interspersed with English, or are there full dialogue tracts in Māori? Who speaks it and how fluently?</w:t>
      </w:r>
    </w:p>
    <w:p w:rsidR="00C42A18" w:rsidRPr="00C42A18" w:rsidRDefault="00C42A18" w:rsidP="00BF3ACB">
      <w:pPr>
        <w:rPr>
          <w:rFonts w:asciiTheme="minorHAnsi" w:hAnsiTheme="minorHAnsi" w:cstheme="minorHAnsi"/>
        </w:rPr>
      </w:pPr>
      <w:r w:rsidRPr="00C42A18">
        <w:rPr>
          <w:rFonts w:asciiTheme="minorHAnsi" w:hAnsiTheme="minorHAnsi" w:cstheme="minorHAnsi"/>
        </w:rPr>
        <w:t>Are there usages of English that are peculiar to NZ and make specific links to our country? Often these will be colloquialisms. If so, what aspects of our culture do these expressions represent?</w:t>
      </w:r>
    </w:p>
    <w:p w:rsidR="002239F5" w:rsidRPr="00C42A18" w:rsidRDefault="002239F5" w:rsidP="00BF3ACB">
      <w:pPr>
        <w:rPr>
          <w:rFonts w:asciiTheme="minorHAnsi" w:hAnsiTheme="minorHAnsi" w:cstheme="minorHAnsi"/>
        </w:rPr>
      </w:pPr>
      <w:r w:rsidRPr="00C42A18">
        <w:rPr>
          <w:rFonts w:asciiTheme="minorHAnsi" w:hAnsiTheme="minorHAnsi" w:cstheme="minorHAnsi"/>
        </w:rPr>
        <w:t xml:space="preserve">Is any of the language specific to New Zealand, for example, relating to our flora or fauna, or to social systems, such as the language of government and education? </w:t>
      </w:r>
    </w:p>
    <w:p w:rsidR="00C42A18" w:rsidRDefault="00C42A18" w:rsidP="00C42A18">
      <w:pPr>
        <w:rPr>
          <w:rFonts w:asciiTheme="minorHAnsi" w:hAnsiTheme="minorHAnsi" w:cstheme="minorHAnsi"/>
        </w:rPr>
      </w:pPr>
    </w:p>
    <w:p w:rsidR="00C42A18" w:rsidRDefault="00C42A18" w:rsidP="00C42A18">
      <w:pPr>
        <w:rPr>
          <w:rFonts w:asciiTheme="minorHAnsi" w:hAnsiTheme="minorHAnsi" w:cstheme="minorHAnsi"/>
        </w:rPr>
      </w:pPr>
    </w:p>
    <w:p w:rsidR="00697DEF" w:rsidRPr="00C42A18" w:rsidRDefault="00C42A18" w:rsidP="00C42A18">
      <w:pPr>
        <w:rPr>
          <w:rFonts w:ascii="Arial" w:hAnsi="Arial" w:cs="Arial"/>
          <w:b/>
          <w:u w:val="single"/>
        </w:rPr>
      </w:pPr>
      <w:r w:rsidRPr="00C42A18">
        <w:rPr>
          <w:rFonts w:ascii="Arial" w:hAnsi="Arial" w:cs="Arial"/>
          <w:b/>
          <w:u w:val="single"/>
        </w:rPr>
        <w:t xml:space="preserve">Features of NZ Theatre in </w:t>
      </w:r>
      <w:proofErr w:type="spellStart"/>
      <w:r w:rsidRPr="003C1EC9">
        <w:rPr>
          <w:rFonts w:ascii="Ravie" w:hAnsi="Ravie" w:cs="Arial"/>
          <w:b/>
          <w:sz w:val="56"/>
          <w:szCs w:val="56"/>
        </w:rPr>
        <w:t>Niu</w:t>
      </w:r>
      <w:proofErr w:type="spellEnd"/>
      <w:r w:rsidRPr="003C1EC9">
        <w:rPr>
          <w:rFonts w:ascii="Ravie" w:hAnsi="Ravie" w:cs="Arial"/>
          <w:b/>
          <w:sz w:val="56"/>
          <w:szCs w:val="56"/>
        </w:rPr>
        <w:t xml:space="preserve"> </w:t>
      </w:r>
      <w:proofErr w:type="spellStart"/>
      <w:r w:rsidRPr="003C1EC9">
        <w:rPr>
          <w:rFonts w:ascii="Ravie" w:hAnsi="Ravie" w:cs="Arial"/>
          <w:b/>
          <w:sz w:val="56"/>
          <w:szCs w:val="56"/>
        </w:rPr>
        <w:t>Sila</w:t>
      </w:r>
      <w:proofErr w:type="spellEnd"/>
    </w:p>
    <w:p w:rsidR="00697DEF" w:rsidRPr="00C42A18" w:rsidRDefault="008953E3" w:rsidP="00C42A18">
      <w:pPr>
        <w:rPr>
          <w:rFonts w:ascii="Arial" w:hAnsi="Arial" w:cs="Arial"/>
        </w:rPr>
      </w:pPr>
      <w:r>
        <w:rPr>
          <w:rFonts w:ascii="Arial" w:hAnsi="Arial" w:cs="Arial"/>
        </w:rPr>
        <w:t>Compiled by Chris Burton for PNBHS Drama 2007</w:t>
      </w:r>
    </w:p>
    <w:p w:rsidR="00697DEF" w:rsidRPr="00C42A18" w:rsidRDefault="00697DEF" w:rsidP="00C42A18">
      <w:pPr>
        <w:rPr>
          <w:rFonts w:ascii="Arial" w:hAnsi="Arial" w:cs="Arial"/>
        </w:rPr>
      </w:pPr>
      <w:r w:rsidRPr="00C42A18">
        <w:rPr>
          <w:rFonts w:ascii="Arial" w:hAnsi="Arial" w:cs="Arial"/>
        </w:rPr>
        <w:t>Multi-cultural NZ comedy of manners; Pacifica/</w:t>
      </w:r>
      <w:proofErr w:type="spellStart"/>
      <w:r w:rsidRPr="00C42A18">
        <w:rPr>
          <w:rFonts w:ascii="Arial" w:hAnsi="Arial" w:cs="Arial"/>
        </w:rPr>
        <w:t>Pakeha</w:t>
      </w:r>
      <w:proofErr w:type="spellEnd"/>
      <w:r w:rsidRPr="00C42A18">
        <w:rPr>
          <w:rFonts w:ascii="Arial" w:hAnsi="Arial" w:cs="Arial"/>
        </w:rPr>
        <w:t xml:space="preserve"> juxtaposition; use of Samoan and contemporary slang; physical theatre; actors playing multiple roles with versatile physicality; stereotype spoofing; use of symbolic set and minimal props; importance of family; issues of racism and physical abuse; cross-cultural friendships; allusions to the 1980 dawn raids and recent Asian immigration. </w:t>
      </w:r>
    </w:p>
    <w:p w:rsidR="00697DEF" w:rsidRPr="00C42A18" w:rsidRDefault="00697DEF" w:rsidP="00C42A18">
      <w:pPr>
        <w:rPr>
          <w:rFonts w:ascii="Arial" w:hAnsi="Arial" w:cs="Arial"/>
        </w:rPr>
      </w:pPr>
    </w:p>
    <w:p w:rsidR="00A66816" w:rsidRPr="009D799B" w:rsidRDefault="00A66816" w:rsidP="00A66816">
      <w:pPr>
        <w:rPr>
          <w:rFonts w:ascii="Arial" w:hAnsi="Arial" w:cs="Arial"/>
          <w:b/>
          <w:lang w:val="en-NZ"/>
        </w:rPr>
      </w:pPr>
      <w:r w:rsidRPr="009D799B">
        <w:rPr>
          <w:rFonts w:ascii="Arial" w:hAnsi="Arial" w:cs="Arial"/>
          <w:b/>
          <w:lang w:val="en-NZ"/>
        </w:rPr>
        <w:t>Realism</w:t>
      </w:r>
    </w:p>
    <w:p w:rsidR="00A66816" w:rsidRPr="00C42A18" w:rsidRDefault="00A66816" w:rsidP="00A66816">
      <w:pPr>
        <w:rPr>
          <w:rFonts w:ascii="Arial" w:hAnsi="Arial" w:cs="Arial"/>
          <w:lang w:val="en-NZ"/>
        </w:rPr>
      </w:pPr>
      <w:proofErr w:type="spellStart"/>
      <w:r w:rsidRPr="00C42A18">
        <w:rPr>
          <w:rFonts w:ascii="Arial" w:hAnsi="Arial" w:cs="Arial"/>
          <w:lang w:val="en-NZ"/>
        </w:rPr>
        <w:t>Niu</w:t>
      </w:r>
      <w:proofErr w:type="spellEnd"/>
      <w:r w:rsidRPr="00C42A18">
        <w:rPr>
          <w:rFonts w:ascii="Arial" w:hAnsi="Arial" w:cs="Arial"/>
          <w:lang w:val="en-NZ"/>
        </w:rPr>
        <w:t xml:space="preserve"> </w:t>
      </w:r>
      <w:proofErr w:type="spellStart"/>
      <w:r w:rsidRPr="00C42A18">
        <w:rPr>
          <w:rFonts w:ascii="Arial" w:hAnsi="Arial" w:cs="Arial"/>
          <w:lang w:val="en-NZ"/>
        </w:rPr>
        <w:t>Sila</w:t>
      </w:r>
      <w:proofErr w:type="spellEnd"/>
      <w:r w:rsidRPr="00C42A18">
        <w:rPr>
          <w:rFonts w:ascii="Arial" w:hAnsi="Arial" w:cs="Arial"/>
          <w:lang w:val="en-NZ"/>
        </w:rPr>
        <w:t xml:space="preserve"> is a great example of the NZ theatre form.  It demonstrates a sense of realism which is universally within New Zealand as “Kiwis” of all ethnicities and backgrounds can relate to the unrealistically – realistic characters</w:t>
      </w:r>
    </w:p>
    <w:p w:rsidR="00A66816" w:rsidRDefault="00A66816" w:rsidP="00C42A18">
      <w:pPr>
        <w:rPr>
          <w:rFonts w:ascii="Arial" w:hAnsi="Arial" w:cs="Arial"/>
          <w:b/>
        </w:rPr>
      </w:pPr>
    </w:p>
    <w:p w:rsidR="00A66816" w:rsidRDefault="00A66816" w:rsidP="00C42A18">
      <w:pPr>
        <w:rPr>
          <w:rFonts w:ascii="Arial" w:hAnsi="Arial" w:cs="Arial"/>
          <w:b/>
        </w:rPr>
      </w:pPr>
      <w:r>
        <w:rPr>
          <w:rFonts w:ascii="Arial" w:hAnsi="Arial" w:cs="Arial"/>
          <w:b/>
        </w:rPr>
        <w:t>POLITICAL CONTENT</w:t>
      </w:r>
    </w:p>
    <w:p w:rsidR="00697DEF" w:rsidRPr="00BC6F03" w:rsidRDefault="00697DEF" w:rsidP="00C42A18">
      <w:pPr>
        <w:rPr>
          <w:rFonts w:ascii="Arial" w:hAnsi="Arial" w:cs="Arial"/>
          <w:b/>
        </w:rPr>
      </w:pPr>
      <w:r w:rsidRPr="00BC6F03">
        <w:rPr>
          <w:rFonts w:ascii="Arial" w:hAnsi="Arial" w:cs="Arial"/>
          <w:b/>
        </w:rPr>
        <w:t>Land issues</w:t>
      </w:r>
      <w:r w:rsidR="00BC6F03" w:rsidRPr="00BC6F03">
        <w:rPr>
          <w:rFonts w:ascii="Arial" w:hAnsi="Arial" w:cs="Arial"/>
          <w:b/>
        </w:rPr>
        <w:t>/</w:t>
      </w:r>
      <w:r w:rsidRPr="00BC6F03">
        <w:rPr>
          <w:rFonts w:ascii="Arial" w:hAnsi="Arial" w:cs="Arial"/>
          <w:b/>
        </w:rPr>
        <w:t>social and racial discrimination</w:t>
      </w:r>
    </w:p>
    <w:p w:rsidR="00697DEF" w:rsidRPr="00C42A18" w:rsidRDefault="00697DEF" w:rsidP="00C42A18">
      <w:pPr>
        <w:rPr>
          <w:rFonts w:ascii="Arial" w:hAnsi="Arial" w:cs="Arial"/>
        </w:rPr>
      </w:pPr>
      <w:r w:rsidRPr="00C42A18">
        <w:rPr>
          <w:rFonts w:ascii="Arial" w:hAnsi="Arial" w:cs="Arial"/>
        </w:rPr>
        <w:t xml:space="preserve">The play gives us a really truthful account of the interaction between </w:t>
      </w:r>
      <w:proofErr w:type="spellStart"/>
      <w:r w:rsidRPr="00C42A18">
        <w:rPr>
          <w:rFonts w:ascii="Arial" w:hAnsi="Arial" w:cs="Arial"/>
        </w:rPr>
        <w:t>Pakeha</w:t>
      </w:r>
      <w:proofErr w:type="spellEnd"/>
      <w:r w:rsidRPr="00C42A18">
        <w:rPr>
          <w:rFonts w:ascii="Arial" w:hAnsi="Arial" w:cs="Arial"/>
        </w:rPr>
        <w:t xml:space="preserve"> and Pacific Islanders. For example, it doesn’t shirk from talking about negative aspects of the Pacific Island life (family violence</w:t>
      </w:r>
      <w:r w:rsidR="007503F9">
        <w:rPr>
          <w:rFonts w:ascii="Arial" w:hAnsi="Arial" w:cs="Arial"/>
        </w:rPr>
        <w:t>, racism</w:t>
      </w:r>
      <w:r w:rsidRPr="00C42A18">
        <w:rPr>
          <w:rFonts w:ascii="Arial" w:hAnsi="Arial" w:cs="Arial"/>
        </w:rPr>
        <w:t xml:space="preserve">) as well as negative aspects of </w:t>
      </w:r>
      <w:proofErr w:type="spellStart"/>
      <w:r w:rsidRPr="00C42A18">
        <w:rPr>
          <w:rFonts w:ascii="Arial" w:hAnsi="Arial" w:cs="Arial"/>
        </w:rPr>
        <w:t>Pakeha</w:t>
      </w:r>
      <w:proofErr w:type="spellEnd"/>
      <w:r w:rsidRPr="00C42A18">
        <w:rPr>
          <w:rFonts w:ascii="Arial" w:hAnsi="Arial" w:cs="Arial"/>
        </w:rPr>
        <w:t xml:space="preserve"> society</w:t>
      </w:r>
      <w:r w:rsidR="007503F9">
        <w:rPr>
          <w:rFonts w:ascii="Arial" w:hAnsi="Arial" w:cs="Arial"/>
        </w:rPr>
        <w:t xml:space="preserve"> (racism, bigotry).</w:t>
      </w:r>
      <w:r w:rsidRPr="00C42A18">
        <w:rPr>
          <w:rFonts w:ascii="Arial" w:hAnsi="Arial" w:cs="Arial"/>
        </w:rPr>
        <w:t xml:space="preserve"> For example, </w:t>
      </w:r>
      <w:proofErr w:type="spellStart"/>
      <w:r w:rsidRPr="00C42A18">
        <w:rPr>
          <w:rFonts w:ascii="Arial" w:hAnsi="Arial" w:cs="Arial"/>
        </w:rPr>
        <w:t>Ioane’s</w:t>
      </w:r>
      <w:proofErr w:type="spellEnd"/>
      <w:r w:rsidRPr="00C42A18">
        <w:rPr>
          <w:rFonts w:ascii="Arial" w:hAnsi="Arial" w:cs="Arial"/>
        </w:rPr>
        <w:t xml:space="preserve"> </w:t>
      </w:r>
      <w:r w:rsidR="007503F9">
        <w:rPr>
          <w:rFonts w:ascii="Arial" w:hAnsi="Arial" w:cs="Arial"/>
        </w:rPr>
        <w:t xml:space="preserve">neighbor, </w:t>
      </w:r>
      <w:proofErr w:type="spellStart"/>
      <w:r w:rsidR="007503F9">
        <w:rPr>
          <w:rFonts w:ascii="Arial" w:hAnsi="Arial" w:cs="Arial"/>
        </w:rPr>
        <w:t>Mrs</w:t>
      </w:r>
      <w:proofErr w:type="spellEnd"/>
      <w:r w:rsidR="007503F9">
        <w:rPr>
          <w:rFonts w:ascii="Arial" w:hAnsi="Arial" w:cs="Arial"/>
        </w:rPr>
        <w:t xml:space="preserve"> </w:t>
      </w:r>
      <w:proofErr w:type="spellStart"/>
      <w:r w:rsidR="007503F9">
        <w:rPr>
          <w:rFonts w:ascii="Arial" w:hAnsi="Arial" w:cs="Arial"/>
        </w:rPr>
        <w:t>Heathcote</w:t>
      </w:r>
      <w:proofErr w:type="spellEnd"/>
      <w:r w:rsidR="007503F9">
        <w:rPr>
          <w:rFonts w:ascii="Arial" w:hAnsi="Arial" w:cs="Arial"/>
        </w:rPr>
        <w:t xml:space="preserve">, </w:t>
      </w:r>
      <w:r w:rsidRPr="00C42A18">
        <w:rPr>
          <w:rFonts w:ascii="Arial" w:hAnsi="Arial" w:cs="Arial"/>
        </w:rPr>
        <w:t>is very racist, peering at them through the blinds and making negative comments.</w:t>
      </w:r>
    </w:p>
    <w:p w:rsidR="00697DEF" w:rsidRPr="00C42A18" w:rsidRDefault="00697DEF" w:rsidP="00C42A18">
      <w:pPr>
        <w:rPr>
          <w:rFonts w:ascii="Arial" w:hAnsi="Arial" w:cs="Arial"/>
        </w:rPr>
      </w:pPr>
    </w:p>
    <w:p w:rsidR="00697DEF" w:rsidRPr="00C42A18" w:rsidRDefault="00697DEF" w:rsidP="00C42A18">
      <w:pPr>
        <w:rPr>
          <w:rFonts w:ascii="Arial" w:hAnsi="Arial" w:cs="Arial"/>
        </w:rPr>
      </w:pPr>
      <w:r w:rsidRPr="00C42A18">
        <w:rPr>
          <w:rFonts w:ascii="Arial" w:hAnsi="Arial" w:cs="Arial"/>
        </w:rPr>
        <w:t>The Pacific Island minister ‘</w:t>
      </w:r>
      <w:r w:rsidR="007503F9">
        <w:rPr>
          <w:rFonts w:ascii="Arial" w:hAnsi="Arial" w:cs="Arial"/>
        </w:rPr>
        <w:t>C</w:t>
      </w:r>
      <w:r w:rsidRPr="00C42A18">
        <w:rPr>
          <w:rFonts w:ascii="Arial" w:hAnsi="Arial" w:cs="Arial"/>
        </w:rPr>
        <w:t xml:space="preserve">riminal’ is corrupt and </w:t>
      </w:r>
      <w:proofErr w:type="spellStart"/>
      <w:r w:rsidRPr="00C42A18">
        <w:rPr>
          <w:rFonts w:ascii="Arial" w:hAnsi="Arial" w:cs="Arial"/>
        </w:rPr>
        <w:t>Ioane’s</w:t>
      </w:r>
      <w:proofErr w:type="spellEnd"/>
      <w:r w:rsidRPr="00C42A18">
        <w:rPr>
          <w:rFonts w:ascii="Arial" w:hAnsi="Arial" w:cs="Arial"/>
        </w:rPr>
        <w:t xml:space="preserve"> </w:t>
      </w:r>
      <w:proofErr w:type="spellStart"/>
      <w:r w:rsidR="007503F9">
        <w:rPr>
          <w:rFonts w:ascii="Arial" w:hAnsi="Arial" w:cs="Arial"/>
        </w:rPr>
        <w:t>Pakeha</w:t>
      </w:r>
      <w:proofErr w:type="spellEnd"/>
      <w:r w:rsidR="007503F9">
        <w:rPr>
          <w:rFonts w:ascii="Arial" w:hAnsi="Arial" w:cs="Arial"/>
        </w:rPr>
        <w:t xml:space="preserve"> </w:t>
      </w:r>
      <w:r w:rsidRPr="00C42A18">
        <w:rPr>
          <w:rFonts w:ascii="Arial" w:hAnsi="Arial" w:cs="Arial"/>
        </w:rPr>
        <w:t xml:space="preserve">teacher refuses to put </w:t>
      </w:r>
      <w:proofErr w:type="spellStart"/>
      <w:r w:rsidRPr="00C42A18">
        <w:rPr>
          <w:rFonts w:ascii="Arial" w:hAnsi="Arial" w:cs="Arial"/>
        </w:rPr>
        <w:t>Ioane</w:t>
      </w:r>
      <w:proofErr w:type="spellEnd"/>
      <w:r w:rsidRPr="00C42A18">
        <w:rPr>
          <w:rFonts w:ascii="Arial" w:hAnsi="Arial" w:cs="Arial"/>
        </w:rPr>
        <w:t xml:space="preserve"> up a class because she assumes he is not as bright as Peter. Peter’s parents could be seen as well-meaning liberals of the urban eighties. The different cultures are shown by </w:t>
      </w:r>
      <w:r w:rsidRPr="00C42A18">
        <w:rPr>
          <w:rFonts w:ascii="Arial" w:hAnsi="Arial" w:cs="Arial"/>
        </w:rPr>
        <w:lastRenderedPageBreak/>
        <w:t xml:space="preserve">different social circumstances. </w:t>
      </w:r>
      <w:proofErr w:type="spellStart"/>
      <w:r w:rsidRPr="00C42A18">
        <w:rPr>
          <w:rFonts w:ascii="Arial" w:hAnsi="Arial" w:cs="Arial"/>
        </w:rPr>
        <w:t>Ioane’s</w:t>
      </w:r>
      <w:proofErr w:type="spellEnd"/>
      <w:r w:rsidRPr="00C42A18">
        <w:rPr>
          <w:rFonts w:ascii="Arial" w:hAnsi="Arial" w:cs="Arial"/>
        </w:rPr>
        <w:t xml:space="preserve"> parents take Peter to church and then enjoy a huge family lunch. Peter’s parents take </w:t>
      </w:r>
      <w:proofErr w:type="spellStart"/>
      <w:r w:rsidRPr="00C42A18">
        <w:rPr>
          <w:rFonts w:ascii="Arial" w:hAnsi="Arial" w:cs="Arial"/>
        </w:rPr>
        <w:t>Ioane</w:t>
      </w:r>
      <w:proofErr w:type="spellEnd"/>
      <w:r w:rsidRPr="00C42A18">
        <w:rPr>
          <w:rFonts w:ascii="Arial" w:hAnsi="Arial" w:cs="Arial"/>
        </w:rPr>
        <w:t xml:space="preserve"> to a classical concert. Society is seen as having different expectations for </w:t>
      </w:r>
      <w:proofErr w:type="spellStart"/>
      <w:r w:rsidRPr="00C42A18">
        <w:rPr>
          <w:rFonts w:ascii="Arial" w:hAnsi="Arial" w:cs="Arial"/>
        </w:rPr>
        <w:t>Pakeha</w:t>
      </w:r>
      <w:proofErr w:type="spellEnd"/>
      <w:r w:rsidRPr="00C42A18">
        <w:rPr>
          <w:rFonts w:ascii="Arial" w:hAnsi="Arial" w:cs="Arial"/>
        </w:rPr>
        <w:t xml:space="preserve"> and Pacific Islander. Peter gets a degree, </w:t>
      </w:r>
      <w:proofErr w:type="spellStart"/>
      <w:r w:rsidRPr="00C42A18">
        <w:rPr>
          <w:rFonts w:ascii="Arial" w:hAnsi="Arial" w:cs="Arial"/>
        </w:rPr>
        <w:t>Ioane</w:t>
      </w:r>
      <w:proofErr w:type="spellEnd"/>
      <w:r w:rsidRPr="00C42A18">
        <w:rPr>
          <w:rFonts w:ascii="Arial" w:hAnsi="Arial" w:cs="Arial"/>
        </w:rPr>
        <w:t xml:space="preserve"> gets a girl pregnant. However, at the end, their childhood friendship is not completely broken.</w:t>
      </w:r>
    </w:p>
    <w:p w:rsidR="00697DEF" w:rsidRPr="00C42A18" w:rsidRDefault="00697DEF" w:rsidP="00C42A18">
      <w:pPr>
        <w:rPr>
          <w:rFonts w:ascii="Arial" w:hAnsi="Arial" w:cs="Arial"/>
        </w:rPr>
      </w:pPr>
    </w:p>
    <w:p w:rsidR="00697DEF" w:rsidRPr="00C42A18" w:rsidRDefault="00697DEF" w:rsidP="00C42A18">
      <w:pPr>
        <w:rPr>
          <w:rFonts w:ascii="Arial" w:hAnsi="Arial" w:cs="Arial"/>
          <w:lang w:val="en-NZ"/>
        </w:rPr>
      </w:pPr>
      <w:r w:rsidRPr="00C42A18">
        <w:rPr>
          <w:rFonts w:ascii="Arial" w:hAnsi="Arial" w:cs="Arial"/>
          <w:lang w:val="en-NZ"/>
        </w:rPr>
        <w:t>Both social an</w:t>
      </w:r>
      <w:r w:rsidR="007503F9">
        <w:rPr>
          <w:rFonts w:ascii="Arial" w:hAnsi="Arial" w:cs="Arial"/>
          <w:lang w:val="en-NZ"/>
        </w:rPr>
        <w:t>d racial discrimination feature</w:t>
      </w:r>
      <w:r w:rsidRPr="00C42A18">
        <w:rPr>
          <w:rFonts w:ascii="Arial" w:hAnsi="Arial" w:cs="Arial"/>
          <w:lang w:val="en-NZ"/>
        </w:rPr>
        <w:t xml:space="preserve"> heavily in “</w:t>
      </w:r>
      <w:proofErr w:type="spellStart"/>
      <w:r w:rsidRPr="00C42A18">
        <w:rPr>
          <w:rFonts w:ascii="Arial" w:hAnsi="Arial" w:cs="Arial"/>
          <w:lang w:val="en-NZ"/>
        </w:rPr>
        <w:t>Niu</w:t>
      </w:r>
      <w:proofErr w:type="spellEnd"/>
      <w:r w:rsidRPr="00C42A18">
        <w:rPr>
          <w:rFonts w:ascii="Arial" w:hAnsi="Arial" w:cs="Arial"/>
          <w:lang w:val="en-NZ"/>
        </w:rPr>
        <w:t xml:space="preserve"> </w:t>
      </w:r>
      <w:proofErr w:type="spellStart"/>
      <w:r w:rsidRPr="00C42A18">
        <w:rPr>
          <w:rFonts w:ascii="Arial" w:hAnsi="Arial" w:cs="Arial"/>
          <w:lang w:val="en-NZ"/>
        </w:rPr>
        <w:t>Sila</w:t>
      </w:r>
      <w:proofErr w:type="spellEnd"/>
      <w:r w:rsidRPr="00C42A18">
        <w:rPr>
          <w:rFonts w:ascii="Arial" w:hAnsi="Arial" w:cs="Arial"/>
          <w:lang w:val="en-NZ"/>
        </w:rPr>
        <w:t>”.  M</w:t>
      </w:r>
      <w:r w:rsidR="007503F9">
        <w:rPr>
          <w:rFonts w:ascii="Arial" w:hAnsi="Arial" w:cs="Arial"/>
          <w:lang w:val="en-NZ"/>
        </w:rPr>
        <w:t>is</w:t>
      </w:r>
      <w:r w:rsidRPr="00C42A18">
        <w:rPr>
          <w:rFonts w:ascii="Arial" w:hAnsi="Arial" w:cs="Arial"/>
          <w:lang w:val="en-NZ"/>
        </w:rPr>
        <w:t xml:space="preserve">s Hagan, </w:t>
      </w:r>
      <w:proofErr w:type="spellStart"/>
      <w:r w:rsidRPr="00C42A18">
        <w:rPr>
          <w:rFonts w:ascii="Arial" w:hAnsi="Arial" w:cs="Arial"/>
          <w:lang w:val="en-NZ"/>
        </w:rPr>
        <w:t>Ioane’s</w:t>
      </w:r>
      <w:proofErr w:type="spellEnd"/>
      <w:r w:rsidRPr="00C42A18">
        <w:rPr>
          <w:rFonts w:ascii="Arial" w:hAnsi="Arial" w:cs="Arial"/>
          <w:lang w:val="en-NZ"/>
        </w:rPr>
        <w:t xml:space="preserve"> teacher, holds him back at school as well as his family members because she believes them to be incapable of succeeding at school.  “I’ve had a lot of experience with Maoris’, Islanders and other slower learners”.  </w:t>
      </w:r>
      <w:proofErr w:type="spellStart"/>
      <w:r w:rsidRPr="00C42A18">
        <w:rPr>
          <w:rFonts w:ascii="Arial" w:hAnsi="Arial" w:cs="Arial"/>
          <w:lang w:val="en-NZ"/>
        </w:rPr>
        <w:t>Ioane</w:t>
      </w:r>
      <w:proofErr w:type="spellEnd"/>
      <w:r w:rsidRPr="00C42A18">
        <w:rPr>
          <w:rFonts w:ascii="Arial" w:hAnsi="Arial" w:cs="Arial"/>
          <w:lang w:val="en-NZ"/>
        </w:rPr>
        <w:t xml:space="preserve"> himself comments “those dumb Maoris, they are so bloody stupid”.  </w:t>
      </w:r>
      <w:proofErr w:type="gramStart"/>
      <w:r w:rsidRPr="00C42A18">
        <w:rPr>
          <w:rFonts w:ascii="Arial" w:hAnsi="Arial" w:cs="Arial"/>
          <w:lang w:val="en-NZ"/>
        </w:rPr>
        <w:t>This shows</w:t>
      </w:r>
      <w:proofErr w:type="gramEnd"/>
      <w:r w:rsidRPr="00C42A18">
        <w:rPr>
          <w:rFonts w:ascii="Arial" w:hAnsi="Arial" w:cs="Arial"/>
          <w:lang w:val="en-NZ"/>
        </w:rPr>
        <w:t xml:space="preserve"> the double standards Islanders and Maoris have e.g. “I don’t want them Maoris messing up my house”</w:t>
      </w:r>
      <w:r w:rsidR="007503F9">
        <w:rPr>
          <w:rFonts w:ascii="Arial" w:hAnsi="Arial" w:cs="Arial"/>
          <w:lang w:val="en-NZ"/>
        </w:rPr>
        <w:t xml:space="preserve">, </w:t>
      </w:r>
      <w:r w:rsidRPr="00C42A18">
        <w:rPr>
          <w:rFonts w:ascii="Arial" w:hAnsi="Arial" w:cs="Arial"/>
          <w:lang w:val="en-NZ"/>
        </w:rPr>
        <w:t xml:space="preserve">Mrs </w:t>
      </w:r>
      <w:proofErr w:type="spellStart"/>
      <w:r w:rsidRPr="00C42A18">
        <w:rPr>
          <w:rFonts w:ascii="Arial" w:hAnsi="Arial" w:cs="Arial"/>
          <w:lang w:val="en-NZ"/>
        </w:rPr>
        <w:t>Tafioka</w:t>
      </w:r>
      <w:proofErr w:type="spellEnd"/>
      <w:r w:rsidRPr="00C42A18">
        <w:rPr>
          <w:rFonts w:ascii="Arial" w:hAnsi="Arial" w:cs="Arial"/>
          <w:lang w:val="en-NZ"/>
        </w:rPr>
        <w:t xml:space="preserve"> says to Mrs Burton when she is explaining why her party is being held in the garage.  Mrs Burton laughs at Mrs </w:t>
      </w:r>
      <w:proofErr w:type="spellStart"/>
      <w:r w:rsidRPr="00C42A18">
        <w:rPr>
          <w:rFonts w:ascii="Arial" w:hAnsi="Arial" w:cs="Arial"/>
          <w:lang w:val="en-NZ"/>
        </w:rPr>
        <w:t>Tafioka’s</w:t>
      </w:r>
      <w:proofErr w:type="spellEnd"/>
      <w:r w:rsidRPr="00C42A18">
        <w:rPr>
          <w:rFonts w:ascii="Arial" w:hAnsi="Arial" w:cs="Arial"/>
          <w:lang w:val="en-NZ"/>
        </w:rPr>
        <w:t xml:space="preserve"> double standards and tries to explain to her politely that this is how white people feel about Islanders (page 53).</w:t>
      </w:r>
    </w:p>
    <w:p w:rsidR="00697DEF" w:rsidRPr="00C42A18" w:rsidRDefault="00697DEF" w:rsidP="00C42A18">
      <w:pPr>
        <w:rPr>
          <w:rFonts w:ascii="Arial" w:hAnsi="Arial" w:cs="Arial"/>
          <w:lang w:val="en-NZ"/>
        </w:rPr>
      </w:pPr>
    </w:p>
    <w:p w:rsidR="00697DEF" w:rsidRPr="00C42A18" w:rsidRDefault="00697DEF" w:rsidP="00C42A18">
      <w:pPr>
        <w:rPr>
          <w:rFonts w:ascii="Arial" w:hAnsi="Arial" w:cs="Arial"/>
          <w:lang w:val="en-NZ"/>
        </w:rPr>
      </w:pPr>
      <w:r w:rsidRPr="00C42A18">
        <w:rPr>
          <w:rFonts w:ascii="Arial" w:hAnsi="Arial" w:cs="Arial"/>
          <w:lang w:val="en-NZ"/>
        </w:rPr>
        <w:t xml:space="preserve">Their neighbour, Mrs </w:t>
      </w:r>
      <w:proofErr w:type="spellStart"/>
      <w:r w:rsidRPr="00C42A18">
        <w:rPr>
          <w:rFonts w:ascii="Arial" w:hAnsi="Arial" w:cs="Arial"/>
          <w:lang w:val="en-NZ"/>
        </w:rPr>
        <w:t>Heathcote</w:t>
      </w:r>
      <w:proofErr w:type="spellEnd"/>
      <w:r w:rsidR="007503F9">
        <w:rPr>
          <w:rFonts w:ascii="Arial" w:hAnsi="Arial" w:cs="Arial"/>
          <w:lang w:val="en-NZ"/>
        </w:rPr>
        <w:t>,</w:t>
      </w:r>
      <w:r w:rsidRPr="00C42A18">
        <w:rPr>
          <w:rFonts w:ascii="Arial" w:hAnsi="Arial" w:cs="Arial"/>
          <w:lang w:val="en-NZ"/>
        </w:rPr>
        <w:t xml:space="preserve"> portrays </w:t>
      </w:r>
      <w:proofErr w:type="gramStart"/>
      <w:r w:rsidR="007503F9">
        <w:rPr>
          <w:rFonts w:ascii="Arial" w:hAnsi="Arial" w:cs="Arial"/>
          <w:lang w:val="en-NZ"/>
        </w:rPr>
        <w:t>a stereo</w:t>
      </w:r>
      <w:r w:rsidRPr="00C42A18">
        <w:rPr>
          <w:rFonts w:ascii="Arial" w:hAnsi="Arial" w:cs="Arial"/>
          <w:lang w:val="en-NZ"/>
        </w:rPr>
        <w:t>typical white middle class society, who are</w:t>
      </w:r>
      <w:proofErr w:type="gramEnd"/>
      <w:r w:rsidRPr="00C42A18">
        <w:rPr>
          <w:rFonts w:ascii="Arial" w:hAnsi="Arial" w:cs="Arial"/>
          <w:lang w:val="en-NZ"/>
        </w:rPr>
        <w:t xml:space="preserve"> set in their ways.  Mrs </w:t>
      </w:r>
      <w:proofErr w:type="spellStart"/>
      <w:r w:rsidRPr="00C42A18">
        <w:rPr>
          <w:rFonts w:ascii="Arial" w:hAnsi="Arial" w:cs="Arial"/>
          <w:lang w:val="en-NZ"/>
        </w:rPr>
        <w:t>Heathcote</w:t>
      </w:r>
      <w:proofErr w:type="spellEnd"/>
      <w:r w:rsidRPr="00C42A18">
        <w:rPr>
          <w:rFonts w:ascii="Arial" w:hAnsi="Arial" w:cs="Arial"/>
          <w:lang w:val="en-NZ"/>
        </w:rPr>
        <w:t xml:space="preserve"> is convinced that Maoris and Islanders disrupt and cause harm to the co</w:t>
      </w:r>
      <w:r w:rsidR="007503F9">
        <w:rPr>
          <w:rFonts w:ascii="Arial" w:hAnsi="Arial" w:cs="Arial"/>
          <w:lang w:val="en-NZ"/>
        </w:rPr>
        <w:t>mmunity with their loud parties:</w:t>
      </w:r>
      <w:r w:rsidRPr="00C42A18">
        <w:rPr>
          <w:rFonts w:ascii="Arial" w:hAnsi="Arial" w:cs="Arial"/>
          <w:lang w:val="en-NZ"/>
        </w:rPr>
        <w:t xml:space="preserve"> “Islanders drink when they sing, that’s when they rape and murder”.  Mrs </w:t>
      </w:r>
      <w:proofErr w:type="spellStart"/>
      <w:r w:rsidRPr="00C42A18">
        <w:rPr>
          <w:rFonts w:ascii="Arial" w:hAnsi="Arial" w:cs="Arial"/>
          <w:lang w:val="en-NZ"/>
        </w:rPr>
        <w:t>Heathcote</w:t>
      </w:r>
      <w:proofErr w:type="spellEnd"/>
      <w:r w:rsidRPr="00C42A18">
        <w:rPr>
          <w:rFonts w:ascii="Arial" w:hAnsi="Arial" w:cs="Arial"/>
          <w:lang w:val="en-NZ"/>
        </w:rPr>
        <w:t xml:space="preserve"> al</w:t>
      </w:r>
      <w:r w:rsidR="007503F9">
        <w:rPr>
          <w:rFonts w:ascii="Arial" w:hAnsi="Arial" w:cs="Arial"/>
          <w:lang w:val="en-NZ"/>
        </w:rPr>
        <w:t xml:space="preserve">so believes that Islanders and </w:t>
      </w:r>
      <w:proofErr w:type="spellStart"/>
      <w:r w:rsidRPr="00C42A18">
        <w:rPr>
          <w:rFonts w:ascii="Arial" w:hAnsi="Arial" w:cs="Arial"/>
          <w:lang w:val="en-NZ"/>
        </w:rPr>
        <w:t>Pakeha</w:t>
      </w:r>
      <w:proofErr w:type="spellEnd"/>
      <w:r w:rsidRPr="00C42A18">
        <w:rPr>
          <w:rFonts w:ascii="Arial" w:hAnsi="Arial" w:cs="Arial"/>
          <w:lang w:val="en-NZ"/>
        </w:rPr>
        <w:t xml:space="preserve"> shouldn’t mix; this is shown when Mrs </w:t>
      </w:r>
      <w:proofErr w:type="spellStart"/>
      <w:r w:rsidRPr="00C42A18">
        <w:rPr>
          <w:rFonts w:ascii="Arial" w:hAnsi="Arial" w:cs="Arial"/>
          <w:lang w:val="en-NZ"/>
        </w:rPr>
        <w:t>Heathcote</w:t>
      </w:r>
      <w:proofErr w:type="spellEnd"/>
      <w:r w:rsidRPr="00C42A18">
        <w:rPr>
          <w:rFonts w:ascii="Arial" w:hAnsi="Arial" w:cs="Arial"/>
          <w:lang w:val="en-NZ"/>
        </w:rPr>
        <w:t xml:space="preserve"> finds out abo</w:t>
      </w:r>
      <w:r w:rsidR="007503F9">
        <w:rPr>
          <w:rFonts w:ascii="Arial" w:hAnsi="Arial" w:cs="Arial"/>
          <w:lang w:val="en-NZ"/>
        </w:rPr>
        <w:t xml:space="preserve">ut Peter staying at the </w:t>
      </w:r>
      <w:proofErr w:type="spellStart"/>
      <w:r w:rsidR="007503F9">
        <w:rPr>
          <w:rFonts w:ascii="Arial" w:hAnsi="Arial" w:cs="Arial"/>
          <w:lang w:val="en-NZ"/>
        </w:rPr>
        <w:t>Tafioka</w:t>
      </w:r>
      <w:r w:rsidRPr="00C42A18">
        <w:rPr>
          <w:rFonts w:ascii="Arial" w:hAnsi="Arial" w:cs="Arial"/>
          <w:lang w:val="en-NZ"/>
        </w:rPr>
        <w:t>s</w:t>
      </w:r>
      <w:proofErr w:type="spellEnd"/>
      <w:r w:rsidR="007503F9">
        <w:rPr>
          <w:rFonts w:ascii="Arial" w:hAnsi="Arial" w:cs="Arial"/>
          <w:lang w:val="en-NZ"/>
        </w:rPr>
        <w:t>’</w:t>
      </w:r>
      <w:r w:rsidRPr="00C42A18">
        <w:rPr>
          <w:rFonts w:ascii="Arial" w:hAnsi="Arial" w:cs="Arial"/>
          <w:lang w:val="en-NZ"/>
        </w:rPr>
        <w:t xml:space="preserve"> and tells Mrs Burton that “it is not healthy letting your boy play with those Islanders”.</w:t>
      </w:r>
    </w:p>
    <w:p w:rsidR="00697DEF" w:rsidRPr="00C42A18" w:rsidRDefault="00697DEF" w:rsidP="00C42A18">
      <w:pPr>
        <w:rPr>
          <w:rFonts w:ascii="Arial" w:hAnsi="Arial" w:cs="Arial"/>
          <w:lang w:val="en-NZ"/>
        </w:rPr>
      </w:pPr>
    </w:p>
    <w:p w:rsidR="00697DEF" w:rsidRPr="00C42A18" w:rsidRDefault="00697DEF" w:rsidP="00C42A18">
      <w:pPr>
        <w:rPr>
          <w:rFonts w:ascii="Arial" w:hAnsi="Arial" w:cs="Arial"/>
          <w:lang w:val="en-NZ"/>
        </w:rPr>
      </w:pPr>
      <w:r w:rsidRPr="00C42A18">
        <w:rPr>
          <w:rFonts w:ascii="Arial" w:hAnsi="Arial" w:cs="Arial"/>
          <w:lang w:val="en-NZ"/>
        </w:rPr>
        <w:t xml:space="preserve">These social interactions between Pacific Islanders and </w:t>
      </w:r>
      <w:proofErr w:type="spellStart"/>
      <w:r w:rsidRPr="00C42A18">
        <w:rPr>
          <w:rFonts w:ascii="Arial" w:hAnsi="Arial" w:cs="Arial"/>
          <w:lang w:val="en-NZ"/>
        </w:rPr>
        <w:t>Pakeha</w:t>
      </w:r>
      <w:proofErr w:type="spellEnd"/>
      <w:r w:rsidRPr="00C42A18">
        <w:rPr>
          <w:rFonts w:ascii="Arial" w:hAnsi="Arial" w:cs="Arial"/>
          <w:lang w:val="en-NZ"/>
        </w:rPr>
        <w:t xml:space="preserve"> in </w:t>
      </w:r>
      <w:proofErr w:type="spellStart"/>
      <w:r w:rsidRPr="00C42A18">
        <w:rPr>
          <w:rFonts w:ascii="Arial" w:hAnsi="Arial" w:cs="Arial"/>
          <w:lang w:val="en-NZ"/>
        </w:rPr>
        <w:t>Niu</w:t>
      </w:r>
      <w:proofErr w:type="spellEnd"/>
      <w:r w:rsidRPr="00C42A18">
        <w:rPr>
          <w:rFonts w:ascii="Arial" w:hAnsi="Arial" w:cs="Arial"/>
          <w:lang w:val="en-NZ"/>
        </w:rPr>
        <w:t xml:space="preserve"> </w:t>
      </w:r>
      <w:proofErr w:type="spellStart"/>
      <w:r w:rsidRPr="00C42A18">
        <w:rPr>
          <w:rFonts w:ascii="Arial" w:hAnsi="Arial" w:cs="Arial"/>
          <w:lang w:val="en-NZ"/>
        </w:rPr>
        <w:t>Sila</w:t>
      </w:r>
      <w:proofErr w:type="spellEnd"/>
      <w:r w:rsidRPr="00C42A18">
        <w:rPr>
          <w:rFonts w:ascii="Arial" w:hAnsi="Arial" w:cs="Arial"/>
          <w:lang w:val="en-NZ"/>
        </w:rPr>
        <w:t xml:space="preserve"> are an honest representation of how people discriminate against other races in New Zealand.  Islanders, Maoris, Indians, </w:t>
      </w:r>
      <w:proofErr w:type="spellStart"/>
      <w:r w:rsidRPr="00C42A18">
        <w:rPr>
          <w:rFonts w:ascii="Arial" w:hAnsi="Arial" w:cs="Arial"/>
          <w:lang w:val="en-NZ"/>
        </w:rPr>
        <w:t>Pakeha</w:t>
      </w:r>
      <w:proofErr w:type="spellEnd"/>
      <w:r w:rsidRPr="00C42A18">
        <w:rPr>
          <w:rFonts w:ascii="Arial" w:hAnsi="Arial" w:cs="Arial"/>
          <w:lang w:val="en-NZ"/>
        </w:rPr>
        <w:t xml:space="preserve"> and even Chinese, are all races in the play </w:t>
      </w:r>
      <w:r w:rsidR="007503F9">
        <w:rPr>
          <w:rFonts w:ascii="Arial" w:hAnsi="Arial" w:cs="Arial"/>
          <w:lang w:val="en-NZ"/>
        </w:rPr>
        <w:t>whose</w:t>
      </w:r>
      <w:r w:rsidRPr="00C42A18">
        <w:rPr>
          <w:rFonts w:ascii="Arial" w:hAnsi="Arial" w:cs="Arial"/>
          <w:lang w:val="en-NZ"/>
        </w:rPr>
        <w:t xml:space="preserve"> different aspects of culture</w:t>
      </w:r>
      <w:r w:rsidR="007503F9">
        <w:rPr>
          <w:rFonts w:ascii="Arial" w:hAnsi="Arial" w:cs="Arial"/>
          <w:lang w:val="en-NZ"/>
        </w:rPr>
        <w:t xml:space="preserve"> we see</w:t>
      </w:r>
      <w:r w:rsidRPr="00C42A18">
        <w:rPr>
          <w:rFonts w:ascii="Arial" w:hAnsi="Arial" w:cs="Arial"/>
          <w:lang w:val="en-NZ"/>
        </w:rPr>
        <w:t>.  The play ends with the concept that life is a never ending cycle of learning of new people and their cultures, when the new boy next door, Vincent, comes to play with Peter’s son.  He comes from Hong Kong.  It introduces the idea of the growth in Asian immigrants.</w:t>
      </w:r>
    </w:p>
    <w:p w:rsidR="00697DEF" w:rsidRPr="00C42A18" w:rsidRDefault="00697DEF" w:rsidP="00C42A18">
      <w:pPr>
        <w:rPr>
          <w:rFonts w:ascii="Arial" w:hAnsi="Arial" w:cs="Arial"/>
          <w:lang w:val="en-NZ"/>
        </w:rPr>
      </w:pPr>
    </w:p>
    <w:p w:rsidR="00697DEF" w:rsidRPr="00C42A18" w:rsidRDefault="00697DEF" w:rsidP="00C42A18">
      <w:pPr>
        <w:rPr>
          <w:rFonts w:ascii="Arial" w:hAnsi="Arial" w:cs="Arial"/>
          <w:lang w:val="en-NZ"/>
        </w:rPr>
      </w:pPr>
      <w:r w:rsidRPr="00C42A18">
        <w:rPr>
          <w:rFonts w:ascii="Arial" w:hAnsi="Arial" w:cs="Arial"/>
          <w:lang w:val="en-NZ"/>
        </w:rPr>
        <w:t xml:space="preserve">The </w:t>
      </w:r>
      <w:proofErr w:type="spellStart"/>
      <w:r w:rsidRPr="00C42A18">
        <w:rPr>
          <w:rFonts w:ascii="Arial" w:hAnsi="Arial" w:cs="Arial"/>
          <w:lang w:val="en-NZ"/>
        </w:rPr>
        <w:t>Ponsonby</w:t>
      </w:r>
      <w:proofErr w:type="spellEnd"/>
      <w:r w:rsidRPr="00C42A18">
        <w:rPr>
          <w:rFonts w:ascii="Arial" w:hAnsi="Arial" w:cs="Arial"/>
          <w:lang w:val="en-NZ"/>
        </w:rPr>
        <w:t xml:space="preserve"> area was once looked down upon when the Islanders settled there.  Now </w:t>
      </w:r>
      <w:proofErr w:type="spellStart"/>
      <w:r w:rsidRPr="00C42A18">
        <w:rPr>
          <w:rFonts w:ascii="Arial" w:hAnsi="Arial" w:cs="Arial"/>
          <w:lang w:val="en-NZ"/>
        </w:rPr>
        <w:t>Ponsonby</w:t>
      </w:r>
      <w:proofErr w:type="spellEnd"/>
      <w:r w:rsidRPr="00C42A18">
        <w:rPr>
          <w:rFonts w:ascii="Arial" w:hAnsi="Arial" w:cs="Arial"/>
          <w:lang w:val="en-NZ"/>
        </w:rPr>
        <w:t xml:space="preserve"> is a flash, expensive area, and the Islanders can no longer afford it.</w:t>
      </w:r>
      <w:r w:rsidR="00D41E5F">
        <w:rPr>
          <w:rFonts w:ascii="Arial" w:hAnsi="Arial" w:cs="Arial"/>
          <w:lang w:val="en-NZ"/>
        </w:rPr>
        <w:t xml:space="preserve"> </w:t>
      </w:r>
      <w:r w:rsidRPr="00C42A18">
        <w:rPr>
          <w:rFonts w:ascii="Arial" w:hAnsi="Arial" w:cs="Arial"/>
          <w:lang w:val="en-NZ"/>
        </w:rPr>
        <w:t>This reflects the racial tensions in NZ society as it is such a diverse and mixed group of races.</w:t>
      </w:r>
    </w:p>
    <w:p w:rsidR="00BC6F03" w:rsidRDefault="00BC6F03" w:rsidP="00C42A18">
      <w:pPr>
        <w:rPr>
          <w:rFonts w:ascii="Arial" w:hAnsi="Arial" w:cs="Arial"/>
        </w:rPr>
      </w:pPr>
    </w:p>
    <w:p w:rsidR="00697DEF" w:rsidRPr="00BC6F03" w:rsidRDefault="00697DEF" w:rsidP="00C42A18">
      <w:pPr>
        <w:rPr>
          <w:rFonts w:ascii="Arial" w:hAnsi="Arial" w:cs="Arial"/>
          <w:b/>
        </w:rPr>
      </w:pPr>
      <w:r w:rsidRPr="00BC6F03">
        <w:rPr>
          <w:rFonts w:ascii="Arial" w:hAnsi="Arial" w:cs="Arial"/>
          <w:b/>
        </w:rPr>
        <w:t xml:space="preserve">THEMATIC CONTENT </w:t>
      </w:r>
    </w:p>
    <w:p w:rsidR="00697DEF" w:rsidRPr="00BC6F03" w:rsidRDefault="00697DEF" w:rsidP="00C42A18">
      <w:pPr>
        <w:rPr>
          <w:rFonts w:ascii="Arial" w:hAnsi="Arial" w:cs="Arial"/>
          <w:b/>
        </w:rPr>
      </w:pPr>
      <w:r w:rsidRPr="00BC6F03">
        <w:rPr>
          <w:rFonts w:ascii="Arial" w:hAnsi="Arial" w:cs="Arial"/>
          <w:b/>
        </w:rPr>
        <w:t>Exploration of cultural identity</w:t>
      </w:r>
    </w:p>
    <w:p w:rsidR="007503F9" w:rsidRPr="00C42A18" w:rsidRDefault="00697DEF" w:rsidP="00C42A18">
      <w:pPr>
        <w:rPr>
          <w:rFonts w:ascii="Arial" w:hAnsi="Arial" w:cs="Arial"/>
        </w:rPr>
      </w:pPr>
      <w:proofErr w:type="spellStart"/>
      <w:r w:rsidRPr="00C42A18">
        <w:rPr>
          <w:rFonts w:ascii="Arial" w:hAnsi="Arial" w:cs="Arial"/>
        </w:rPr>
        <w:t>Niu</w:t>
      </w:r>
      <w:proofErr w:type="spellEnd"/>
      <w:r w:rsidRPr="00C42A18">
        <w:rPr>
          <w:rFonts w:ascii="Arial" w:hAnsi="Arial" w:cs="Arial"/>
        </w:rPr>
        <w:t xml:space="preserve"> </w:t>
      </w:r>
      <w:proofErr w:type="spellStart"/>
      <w:r w:rsidRPr="00C42A18">
        <w:rPr>
          <w:rFonts w:ascii="Arial" w:hAnsi="Arial" w:cs="Arial"/>
        </w:rPr>
        <w:t>Sila</w:t>
      </w:r>
      <w:proofErr w:type="spellEnd"/>
      <w:r w:rsidRPr="00C42A18">
        <w:rPr>
          <w:rFonts w:ascii="Arial" w:hAnsi="Arial" w:cs="Arial"/>
        </w:rPr>
        <w:t xml:space="preserve"> tells us about Pacific Island </w:t>
      </w:r>
      <w:r w:rsidR="00D41E5F">
        <w:rPr>
          <w:rFonts w:ascii="Arial" w:hAnsi="Arial" w:cs="Arial"/>
        </w:rPr>
        <w:t>p</w:t>
      </w:r>
      <w:r w:rsidRPr="00C42A18">
        <w:rPr>
          <w:rFonts w:ascii="Arial" w:hAnsi="Arial" w:cs="Arial"/>
        </w:rPr>
        <w:t xml:space="preserve">eople immigrating to New Zealand in the </w:t>
      </w:r>
      <w:r w:rsidR="00E30338">
        <w:rPr>
          <w:rFonts w:ascii="Arial" w:hAnsi="Arial" w:cs="Arial"/>
        </w:rPr>
        <w:t>late 20</w:t>
      </w:r>
      <w:r w:rsidR="00E30338" w:rsidRPr="00E30338">
        <w:rPr>
          <w:rFonts w:ascii="Arial" w:hAnsi="Arial" w:cs="Arial"/>
          <w:vertAlign w:val="superscript"/>
        </w:rPr>
        <w:t>th</w:t>
      </w:r>
      <w:r w:rsidR="00E30338">
        <w:rPr>
          <w:rFonts w:ascii="Arial" w:hAnsi="Arial" w:cs="Arial"/>
        </w:rPr>
        <w:t xml:space="preserve"> century</w:t>
      </w:r>
      <w:r w:rsidRPr="00C42A18">
        <w:rPr>
          <w:rFonts w:ascii="Arial" w:hAnsi="Arial" w:cs="Arial"/>
        </w:rPr>
        <w:t xml:space="preserve">. The play starts in the 1990s and traces the impact of a Pacific Island family growing up in </w:t>
      </w:r>
      <w:proofErr w:type="spellStart"/>
      <w:r w:rsidRPr="00C42A18">
        <w:rPr>
          <w:rFonts w:ascii="Arial" w:hAnsi="Arial" w:cs="Arial"/>
        </w:rPr>
        <w:t>Ponsonby</w:t>
      </w:r>
      <w:proofErr w:type="spellEnd"/>
      <w:r w:rsidRPr="00C42A18">
        <w:rPr>
          <w:rFonts w:ascii="Arial" w:hAnsi="Arial" w:cs="Arial"/>
        </w:rPr>
        <w:t xml:space="preserve"> in the </w:t>
      </w:r>
      <w:r w:rsidR="00E30338">
        <w:rPr>
          <w:rFonts w:ascii="Arial" w:hAnsi="Arial" w:cs="Arial"/>
        </w:rPr>
        <w:t xml:space="preserve">1970s - </w:t>
      </w:r>
      <w:r w:rsidRPr="00C42A18">
        <w:rPr>
          <w:rFonts w:ascii="Arial" w:hAnsi="Arial" w:cs="Arial"/>
        </w:rPr>
        <w:t xml:space="preserve">1980s. </w:t>
      </w:r>
      <w:r w:rsidR="00C768AF">
        <w:rPr>
          <w:rFonts w:ascii="Arial" w:hAnsi="Arial" w:cs="Arial"/>
        </w:rPr>
        <w:t xml:space="preserve">As such it represents a </w:t>
      </w:r>
      <w:r w:rsidR="00C768AF" w:rsidRPr="00C768AF">
        <w:rPr>
          <w:rFonts w:ascii="Arial" w:hAnsi="Arial" w:cs="Arial"/>
          <w:b/>
          <w:u w:val="single"/>
        </w:rPr>
        <w:t>fusion</w:t>
      </w:r>
      <w:r w:rsidR="00C768AF">
        <w:rPr>
          <w:rFonts w:ascii="Arial" w:hAnsi="Arial" w:cs="Arial"/>
        </w:rPr>
        <w:t xml:space="preserve"> of </w:t>
      </w:r>
      <w:proofErr w:type="spellStart"/>
      <w:r w:rsidR="00C768AF">
        <w:rPr>
          <w:rFonts w:ascii="Arial" w:hAnsi="Arial" w:cs="Arial"/>
        </w:rPr>
        <w:t>Pacifika</w:t>
      </w:r>
      <w:proofErr w:type="spellEnd"/>
      <w:r w:rsidR="00C768AF">
        <w:rPr>
          <w:rFonts w:ascii="Arial" w:hAnsi="Arial" w:cs="Arial"/>
        </w:rPr>
        <w:t xml:space="preserve"> and New Zealand dramatic culture. </w:t>
      </w:r>
      <w:r w:rsidRPr="00C42A18">
        <w:rPr>
          <w:rFonts w:ascii="Arial" w:hAnsi="Arial" w:cs="Arial"/>
        </w:rPr>
        <w:t>It</w:t>
      </w:r>
      <w:r w:rsidR="00C768AF">
        <w:rPr>
          <w:rFonts w:ascii="Arial" w:hAnsi="Arial" w:cs="Arial"/>
        </w:rPr>
        <w:t xml:space="preserve"> also</w:t>
      </w:r>
      <w:r w:rsidRPr="00C42A18">
        <w:rPr>
          <w:rFonts w:ascii="Arial" w:hAnsi="Arial" w:cs="Arial"/>
        </w:rPr>
        <w:t xml:space="preserve"> explores the effect on the </w:t>
      </w:r>
      <w:proofErr w:type="spellStart"/>
      <w:r w:rsidRPr="00C42A18">
        <w:rPr>
          <w:rFonts w:ascii="Arial" w:hAnsi="Arial" w:cs="Arial"/>
        </w:rPr>
        <w:t>Pakeha</w:t>
      </w:r>
      <w:proofErr w:type="spellEnd"/>
      <w:r w:rsidRPr="00C42A18">
        <w:rPr>
          <w:rFonts w:ascii="Arial" w:hAnsi="Arial" w:cs="Arial"/>
        </w:rPr>
        <w:t xml:space="preserve"> population and other cultures, such as Indian. </w:t>
      </w:r>
    </w:p>
    <w:p w:rsidR="00697DEF" w:rsidRPr="007503F9" w:rsidRDefault="007503F9" w:rsidP="00C42A18">
      <w:pPr>
        <w:rPr>
          <w:rFonts w:ascii="Arial" w:hAnsi="Arial" w:cs="Arial"/>
          <w:b/>
        </w:rPr>
      </w:pPr>
      <w:r w:rsidRPr="007503F9">
        <w:rPr>
          <w:rFonts w:ascii="Arial" w:hAnsi="Arial" w:cs="Arial"/>
          <w:b/>
        </w:rPr>
        <w:t>F</w:t>
      </w:r>
      <w:r w:rsidR="00697DEF" w:rsidRPr="007503F9">
        <w:rPr>
          <w:rFonts w:ascii="Arial" w:hAnsi="Arial" w:cs="Arial"/>
          <w:b/>
        </w:rPr>
        <w:t>inding one’s own identity within a wider New Zealand society</w:t>
      </w:r>
    </w:p>
    <w:p w:rsidR="00697DEF" w:rsidRPr="00C42A18" w:rsidRDefault="00697DEF" w:rsidP="00C42A18">
      <w:pPr>
        <w:rPr>
          <w:rFonts w:ascii="Arial" w:hAnsi="Arial" w:cs="Arial"/>
          <w:lang w:val="en-NZ"/>
        </w:rPr>
      </w:pPr>
      <w:r w:rsidRPr="00C42A18">
        <w:rPr>
          <w:rFonts w:ascii="Arial" w:hAnsi="Arial" w:cs="Arial"/>
          <w:lang w:val="en-NZ"/>
        </w:rPr>
        <w:t xml:space="preserve">The Samoan song that </w:t>
      </w:r>
      <w:proofErr w:type="spellStart"/>
      <w:r w:rsidRPr="00C42A18">
        <w:rPr>
          <w:rFonts w:ascii="Arial" w:hAnsi="Arial" w:cs="Arial"/>
          <w:lang w:val="en-NZ"/>
        </w:rPr>
        <w:t>Ioane</w:t>
      </w:r>
      <w:proofErr w:type="spellEnd"/>
      <w:r w:rsidRPr="00C42A18">
        <w:rPr>
          <w:rFonts w:ascii="Arial" w:hAnsi="Arial" w:cs="Arial"/>
          <w:lang w:val="en-NZ"/>
        </w:rPr>
        <w:t xml:space="preserve"> and Peter sing at the beginning that then merges into a schoolyard </w:t>
      </w:r>
      <w:proofErr w:type="gramStart"/>
      <w:r w:rsidRPr="00C42A18">
        <w:rPr>
          <w:rFonts w:ascii="Arial" w:hAnsi="Arial" w:cs="Arial"/>
          <w:lang w:val="en-NZ"/>
        </w:rPr>
        <w:t>rhyme,</w:t>
      </w:r>
      <w:proofErr w:type="gramEnd"/>
      <w:r w:rsidRPr="00C42A18">
        <w:rPr>
          <w:rFonts w:ascii="Arial" w:hAnsi="Arial" w:cs="Arial"/>
          <w:lang w:val="en-NZ"/>
        </w:rPr>
        <w:t xml:space="preserve"> shows </w:t>
      </w:r>
      <w:r w:rsidR="007503F9">
        <w:rPr>
          <w:rFonts w:ascii="Arial" w:hAnsi="Arial" w:cs="Arial"/>
          <w:lang w:val="en-NZ"/>
        </w:rPr>
        <w:t>the</w:t>
      </w:r>
      <w:r w:rsidRPr="00C42A18">
        <w:rPr>
          <w:rFonts w:ascii="Arial" w:hAnsi="Arial" w:cs="Arial"/>
          <w:lang w:val="en-NZ"/>
        </w:rPr>
        <w:t xml:space="preserve"> “</w:t>
      </w:r>
      <w:r w:rsidRPr="00C42A18">
        <w:rPr>
          <w:rFonts w:ascii="Arial" w:hAnsi="Arial" w:cs="Arial"/>
          <w:i/>
          <w:lang w:val="en-NZ"/>
        </w:rPr>
        <w:t>acculturation</w:t>
      </w:r>
      <w:r w:rsidRPr="00C42A18">
        <w:rPr>
          <w:rFonts w:ascii="Arial" w:hAnsi="Arial" w:cs="Arial"/>
          <w:lang w:val="en-NZ"/>
        </w:rPr>
        <w:t xml:space="preserve">” that </w:t>
      </w:r>
      <w:proofErr w:type="spellStart"/>
      <w:r w:rsidRPr="00C42A18">
        <w:rPr>
          <w:rFonts w:ascii="Arial" w:hAnsi="Arial" w:cs="Arial"/>
          <w:lang w:val="en-NZ"/>
        </w:rPr>
        <w:t>Ioane</w:t>
      </w:r>
      <w:proofErr w:type="spellEnd"/>
      <w:r w:rsidRPr="00C42A18">
        <w:rPr>
          <w:rFonts w:ascii="Arial" w:hAnsi="Arial" w:cs="Arial"/>
          <w:lang w:val="en-NZ"/>
        </w:rPr>
        <w:t xml:space="preserve"> is experiencing, being influenced by, and merging</w:t>
      </w:r>
      <w:r w:rsidR="00DA6326">
        <w:rPr>
          <w:rFonts w:ascii="Arial" w:hAnsi="Arial" w:cs="Arial"/>
          <w:lang w:val="en-NZ"/>
        </w:rPr>
        <w:t>,</w:t>
      </w:r>
      <w:r w:rsidRPr="00C42A18">
        <w:rPr>
          <w:rFonts w:ascii="Arial" w:hAnsi="Arial" w:cs="Arial"/>
          <w:lang w:val="en-NZ"/>
        </w:rPr>
        <w:t xml:space="preserve"> his Samoan heritage with Western customs.</w:t>
      </w:r>
    </w:p>
    <w:p w:rsidR="00697DEF" w:rsidRPr="00C42A18" w:rsidRDefault="00697DEF" w:rsidP="00C42A18">
      <w:pPr>
        <w:rPr>
          <w:rFonts w:ascii="Arial" w:hAnsi="Arial" w:cs="Arial"/>
          <w:lang w:val="en-NZ"/>
        </w:rPr>
      </w:pPr>
      <w:r w:rsidRPr="00C42A18">
        <w:rPr>
          <w:rFonts w:ascii="Arial" w:hAnsi="Arial" w:cs="Arial"/>
          <w:lang w:val="en-NZ"/>
        </w:rPr>
        <w:t xml:space="preserve">The scenes showing the </w:t>
      </w:r>
      <w:r w:rsidR="009E522C">
        <w:rPr>
          <w:rFonts w:ascii="Arial" w:hAnsi="Arial" w:cs="Arial"/>
          <w:lang w:val="en-NZ"/>
        </w:rPr>
        <w:t>Indian Sports Cricket team show</w:t>
      </w:r>
      <w:r w:rsidRPr="00C42A18">
        <w:rPr>
          <w:rFonts w:ascii="Arial" w:hAnsi="Arial" w:cs="Arial"/>
          <w:lang w:val="en-NZ"/>
        </w:rPr>
        <w:t xml:space="preserve"> us that immigrants in Western cul</w:t>
      </w:r>
      <w:r w:rsidR="009E522C">
        <w:rPr>
          <w:rFonts w:ascii="Arial" w:hAnsi="Arial" w:cs="Arial"/>
          <w:lang w:val="en-NZ"/>
        </w:rPr>
        <w:t>tures</w:t>
      </w:r>
      <w:r w:rsidRPr="00C42A18">
        <w:rPr>
          <w:rFonts w:ascii="Arial" w:hAnsi="Arial" w:cs="Arial"/>
          <w:lang w:val="en-NZ"/>
        </w:rPr>
        <w:t xml:space="preserve"> create their own mini communities within the wider community, in an effort to uphold their own customs.</w:t>
      </w:r>
    </w:p>
    <w:p w:rsidR="00697DEF" w:rsidRPr="00C42A18" w:rsidRDefault="009E522C" w:rsidP="00C42A18">
      <w:pPr>
        <w:rPr>
          <w:rFonts w:ascii="Arial" w:hAnsi="Arial" w:cs="Arial"/>
          <w:lang w:val="en-NZ"/>
        </w:rPr>
      </w:pPr>
      <w:r>
        <w:rPr>
          <w:rFonts w:ascii="Arial" w:hAnsi="Arial" w:cs="Arial"/>
          <w:lang w:val="en-NZ"/>
        </w:rPr>
        <w:t xml:space="preserve">Excessive </w:t>
      </w:r>
      <w:r w:rsidR="00697DEF" w:rsidRPr="00C42A18">
        <w:rPr>
          <w:rFonts w:ascii="Arial" w:hAnsi="Arial" w:cs="Arial"/>
          <w:lang w:val="en-NZ"/>
        </w:rPr>
        <w:t xml:space="preserve">whacking and hitting </w:t>
      </w:r>
      <w:r>
        <w:rPr>
          <w:rFonts w:ascii="Arial" w:hAnsi="Arial" w:cs="Arial"/>
          <w:lang w:val="en-NZ"/>
        </w:rPr>
        <w:t>of</w:t>
      </w:r>
      <w:r w:rsidR="00697DEF" w:rsidRPr="00C42A18">
        <w:rPr>
          <w:rFonts w:ascii="Arial" w:hAnsi="Arial" w:cs="Arial"/>
          <w:lang w:val="en-NZ"/>
        </w:rPr>
        <w:t xml:space="preserve"> Samoan </w:t>
      </w:r>
      <w:r>
        <w:rPr>
          <w:rFonts w:ascii="Arial" w:hAnsi="Arial" w:cs="Arial"/>
          <w:lang w:val="en-NZ"/>
        </w:rPr>
        <w:t>culture</w:t>
      </w:r>
      <w:r w:rsidR="00697DEF" w:rsidRPr="00C42A18">
        <w:rPr>
          <w:rFonts w:ascii="Arial" w:hAnsi="Arial" w:cs="Arial"/>
          <w:lang w:val="en-NZ"/>
        </w:rPr>
        <w:t xml:space="preserve"> is frowned upon by Western civilisation and </w:t>
      </w:r>
      <w:r>
        <w:rPr>
          <w:rFonts w:ascii="Arial" w:hAnsi="Arial" w:cs="Arial"/>
          <w:lang w:val="en-NZ"/>
        </w:rPr>
        <w:t xml:space="preserve">illegal in European </w:t>
      </w:r>
      <w:r w:rsidR="00697DEF" w:rsidRPr="00C42A18">
        <w:rPr>
          <w:rFonts w:ascii="Arial" w:hAnsi="Arial" w:cs="Arial"/>
          <w:lang w:val="en-NZ"/>
        </w:rPr>
        <w:t xml:space="preserve">dominant </w:t>
      </w:r>
      <w:r>
        <w:rPr>
          <w:rFonts w:ascii="Arial" w:hAnsi="Arial" w:cs="Arial"/>
          <w:lang w:val="en-NZ"/>
        </w:rPr>
        <w:t>NZ</w:t>
      </w:r>
      <w:r w:rsidR="00697DEF" w:rsidRPr="00C42A18">
        <w:rPr>
          <w:rFonts w:ascii="Arial" w:hAnsi="Arial" w:cs="Arial"/>
          <w:lang w:val="en-NZ"/>
        </w:rPr>
        <w:t xml:space="preserve"> culture</w:t>
      </w:r>
      <w:r>
        <w:rPr>
          <w:rFonts w:ascii="Arial" w:hAnsi="Arial" w:cs="Arial"/>
          <w:lang w:val="en-NZ"/>
        </w:rPr>
        <w:t>.</w:t>
      </w:r>
      <w:r w:rsidR="00697DEF" w:rsidRPr="00C42A18">
        <w:rPr>
          <w:rFonts w:ascii="Arial" w:hAnsi="Arial" w:cs="Arial"/>
          <w:lang w:val="en-NZ"/>
        </w:rPr>
        <w:t xml:space="preserve"> Peter’s father, Mr Burton, who is an academic </w:t>
      </w:r>
      <w:r w:rsidR="00697DEF" w:rsidRPr="00C42A18">
        <w:rPr>
          <w:rFonts w:ascii="Arial" w:hAnsi="Arial" w:cs="Arial"/>
          <w:lang w:val="en-NZ"/>
        </w:rPr>
        <w:lastRenderedPageBreak/>
        <w:t xml:space="preserve">doesn’t believe in </w:t>
      </w:r>
      <w:r>
        <w:rPr>
          <w:rFonts w:ascii="Arial" w:hAnsi="Arial" w:cs="Arial"/>
          <w:lang w:val="en-NZ"/>
        </w:rPr>
        <w:t>any corporal</w:t>
      </w:r>
      <w:r w:rsidR="00697DEF" w:rsidRPr="00C42A18">
        <w:rPr>
          <w:rFonts w:ascii="Arial" w:hAnsi="Arial" w:cs="Arial"/>
          <w:lang w:val="en-NZ"/>
        </w:rPr>
        <w:t xml:space="preserve"> punishment for their children.  New Zealand culture has the same kind of customs as the Samoan has, but we have some </w:t>
      </w:r>
      <w:r>
        <w:rPr>
          <w:rFonts w:ascii="Arial" w:hAnsi="Arial" w:cs="Arial"/>
          <w:lang w:val="en-NZ"/>
        </w:rPr>
        <w:t>differences.</w:t>
      </w:r>
      <w:r w:rsidR="00697DEF" w:rsidRPr="00C42A18">
        <w:rPr>
          <w:rFonts w:ascii="Arial" w:hAnsi="Arial" w:cs="Arial"/>
          <w:lang w:val="en-NZ"/>
        </w:rPr>
        <w:t xml:space="preserve">  </w:t>
      </w:r>
    </w:p>
    <w:p w:rsidR="00697DEF" w:rsidRPr="00C42A18" w:rsidRDefault="00697DEF" w:rsidP="00C42A18">
      <w:pPr>
        <w:rPr>
          <w:rFonts w:ascii="Arial" w:hAnsi="Arial" w:cs="Arial"/>
        </w:rPr>
      </w:pPr>
    </w:p>
    <w:p w:rsidR="00697DEF" w:rsidRPr="00DA6326" w:rsidRDefault="00697DEF" w:rsidP="00C42A18">
      <w:pPr>
        <w:rPr>
          <w:rFonts w:ascii="Arial" w:hAnsi="Arial" w:cs="Arial"/>
          <w:b/>
        </w:rPr>
      </w:pPr>
      <w:r w:rsidRPr="00DA6326">
        <w:rPr>
          <w:rFonts w:ascii="Arial" w:hAnsi="Arial" w:cs="Arial"/>
          <w:b/>
        </w:rPr>
        <w:t>USE OF LANGUAGE</w:t>
      </w:r>
    </w:p>
    <w:p w:rsidR="00697DEF" w:rsidRPr="00DA6326" w:rsidRDefault="00697DEF" w:rsidP="00C42A18">
      <w:pPr>
        <w:rPr>
          <w:rFonts w:ascii="Arial" w:hAnsi="Arial" w:cs="Arial"/>
        </w:rPr>
      </w:pPr>
    </w:p>
    <w:p w:rsidR="00697DEF" w:rsidRPr="00DA6326" w:rsidRDefault="00697DEF" w:rsidP="00C42A18">
      <w:pPr>
        <w:rPr>
          <w:rFonts w:ascii="Arial" w:hAnsi="Arial" w:cs="Arial"/>
        </w:rPr>
      </w:pPr>
      <w:proofErr w:type="gramStart"/>
      <w:r w:rsidRPr="00DA6326">
        <w:rPr>
          <w:rFonts w:ascii="Arial" w:hAnsi="Arial" w:cs="Arial"/>
          <w:b/>
        </w:rPr>
        <w:t>Slang</w:t>
      </w:r>
      <w:r w:rsidR="009E522C" w:rsidRPr="00DA6326">
        <w:rPr>
          <w:rFonts w:ascii="Arial" w:hAnsi="Arial" w:cs="Arial"/>
          <w:b/>
        </w:rPr>
        <w:t>/c</w:t>
      </w:r>
      <w:r w:rsidR="00BC6F03" w:rsidRPr="00DA6326">
        <w:rPr>
          <w:rFonts w:ascii="Arial" w:hAnsi="Arial" w:cs="Arial"/>
          <w:b/>
        </w:rPr>
        <w:t>olloquialisms</w:t>
      </w:r>
      <w:r w:rsidR="009E522C" w:rsidRPr="00DA6326">
        <w:rPr>
          <w:rFonts w:ascii="Arial" w:hAnsi="Arial" w:cs="Arial"/>
          <w:b/>
        </w:rPr>
        <w:t>/</w:t>
      </w:r>
      <w:proofErr w:type="spellStart"/>
      <w:r w:rsidR="009E522C" w:rsidRPr="00DA6326">
        <w:rPr>
          <w:rFonts w:ascii="Arial" w:hAnsi="Arial" w:cs="Arial"/>
          <w:b/>
        </w:rPr>
        <w:t>Kiwisms</w:t>
      </w:r>
      <w:proofErr w:type="spellEnd"/>
      <w:r w:rsidRPr="00DA6326">
        <w:rPr>
          <w:rFonts w:ascii="Arial" w:hAnsi="Arial" w:cs="Arial"/>
        </w:rPr>
        <w:t xml:space="preserve"> –</w:t>
      </w:r>
      <w:r w:rsidR="00DA6326">
        <w:rPr>
          <w:rFonts w:ascii="Arial" w:hAnsi="Arial" w:cs="Arial"/>
        </w:rPr>
        <w:t xml:space="preserve"> </w:t>
      </w:r>
      <w:r w:rsidRPr="00DA6326">
        <w:rPr>
          <w:rFonts w:ascii="Arial" w:hAnsi="Arial" w:cs="Arial"/>
          <w:i/>
        </w:rPr>
        <w:t>spaz</w:t>
      </w:r>
      <w:r w:rsidRPr="00DA6326">
        <w:rPr>
          <w:rFonts w:ascii="Arial" w:hAnsi="Arial" w:cs="Arial"/>
        </w:rPr>
        <w:t>”, “</w:t>
      </w:r>
      <w:r w:rsidRPr="00DA6326">
        <w:rPr>
          <w:rFonts w:ascii="Arial" w:hAnsi="Arial" w:cs="Arial"/>
          <w:i/>
        </w:rPr>
        <w:t>dick</w:t>
      </w:r>
      <w:r w:rsidRPr="00DA6326">
        <w:rPr>
          <w:rFonts w:ascii="Arial" w:hAnsi="Arial" w:cs="Arial"/>
        </w:rPr>
        <w:t xml:space="preserve">!”, </w:t>
      </w:r>
      <w:r w:rsidR="009E522C" w:rsidRPr="00DA6326">
        <w:rPr>
          <w:rFonts w:ascii="Arial" w:hAnsi="Arial" w:cs="Arial"/>
        </w:rPr>
        <w:t>“</w:t>
      </w:r>
      <w:proofErr w:type="spellStart"/>
      <w:r w:rsidR="009E522C" w:rsidRPr="00DA6326">
        <w:rPr>
          <w:rFonts w:ascii="Arial" w:hAnsi="Arial" w:cs="Arial"/>
          <w:i/>
        </w:rPr>
        <w:t>boonga</w:t>
      </w:r>
      <w:proofErr w:type="spellEnd"/>
      <w:r w:rsidR="009E522C" w:rsidRPr="00DA6326">
        <w:rPr>
          <w:rFonts w:ascii="Arial" w:hAnsi="Arial" w:cs="Arial"/>
        </w:rPr>
        <w:t xml:space="preserve">” </w:t>
      </w:r>
      <w:r w:rsidRPr="00DA6326">
        <w:rPr>
          <w:rFonts w:ascii="Arial" w:hAnsi="Arial" w:cs="Arial"/>
        </w:rPr>
        <w:t>and “</w:t>
      </w:r>
      <w:r w:rsidRPr="00DA6326">
        <w:rPr>
          <w:rFonts w:ascii="Arial" w:hAnsi="Arial" w:cs="Arial"/>
          <w:i/>
        </w:rPr>
        <w:t>seagull</w:t>
      </w:r>
      <w:r w:rsidRPr="00DA6326">
        <w:rPr>
          <w:rFonts w:ascii="Arial" w:hAnsi="Arial" w:cs="Arial"/>
        </w:rPr>
        <w:t>”.</w:t>
      </w:r>
      <w:proofErr w:type="gramEnd"/>
    </w:p>
    <w:p w:rsidR="00697DEF" w:rsidRPr="00C42A18" w:rsidRDefault="00697DEF" w:rsidP="00C42A18">
      <w:pPr>
        <w:rPr>
          <w:rFonts w:ascii="Arial" w:hAnsi="Arial" w:cs="Arial"/>
        </w:rPr>
      </w:pPr>
    </w:p>
    <w:p w:rsidR="00697DEF" w:rsidRPr="00BC6F03" w:rsidRDefault="00697DEF" w:rsidP="00C42A18">
      <w:pPr>
        <w:rPr>
          <w:rFonts w:ascii="Arial" w:hAnsi="Arial" w:cs="Arial"/>
          <w:b/>
        </w:rPr>
      </w:pPr>
      <w:r w:rsidRPr="00BC6F03">
        <w:rPr>
          <w:rFonts w:ascii="Arial" w:hAnsi="Arial" w:cs="Arial"/>
          <w:b/>
        </w:rPr>
        <w:t>Social differences in language use</w:t>
      </w:r>
    </w:p>
    <w:p w:rsidR="00697DEF" w:rsidRPr="00C42A18" w:rsidRDefault="00697DEF" w:rsidP="00BC6F03">
      <w:pPr>
        <w:ind w:firstLine="720"/>
        <w:rPr>
          <w:rFonts w:ascii="Arial" w:hAnsi="Arial" w:cs="Arial"/>
        </w:rPr>
      </w:pPr>
      <w:r w:rsidRPr="00C42A18">
        <w:rPr>
          <w:rFonts w:ascii="Arial" w:hAnsi="Arial" w:cs="Arial"/>
        </w:rPr>
        <w:t xml:space="preserve">Compare, in </w:t>
      </w:r>
      <w:proofErr w:type="spellStart"/>
      <w:r w:rsidRPr="00C42A18">
        <w:rPr>
          <w:rFonts w:ascii="Arial" w:hAnsi="Arial" w:cs="Arial"/>
        </w:rPr>
        <w:t>Niu</w:t>
      </w:r>
      <w:proofErr w:type="spellEnd"/>
      <w:r w:rsidRPr="00C42A18">
        <w:rPr>
          <w:rFonts w:ascii="Arial" w:hAnsi="Arial" w:cs="Arial"/>
        </w:rPr>
        <w:t xml:space="preserve"> </w:t>
      </w:r>
      <w:proofErr w:type="spellStart"/>
      <w:r w:rsidRPr="00C42A18">
        <w:rPr>
          <w:rFonts w:ascii="Arial" w:hAnsi="Arial" w:cs="Arial"/>
        </w:rPr>
        <w:t>Sila</w:t>
      </w:r>
      <w:proofErr w:type="spellEnd"/>
      <w:r w:rsidRPr="00C42A18">
        <w:rPr>
          <w:rFonts w:ascii="Arial" w:hAnsi="Arial" w:cs="Arial"/>
        </w:rPr>
        <w:t xml:space="preserve">, the language of </w:t>
      </w:r>
      <w:proofErr w:type="spellStart"/>
      <w:r w:rsidRPr="00C42A18">
        <w:rPr>
          <w:rFonts w:ascii="Arial" w:hAnsi="Arial" w:cs="Arial"/>
        </w:rPr>
        <w:t>Mrs</w:t>
      </w:r>
      <w:proofErr w:type="spellEnd"/>
      <w:r w:rsidRPr="00C42A18">
        <w:rPr>
          <w:rFonts w:ascii="Arial" w:hAnsi="Arial" w:cs="Arial"/>
        </w:rPr>
        <w:t xml:space="preserve"> </w:t>
      </w:r>
      <w:proofErr w:type="spellStart"/>
      <w:r w:rsidRPr="00C42A18">
        <w:rPr>
          <w:rFonts w:ascii="Arial" w:hAnsi="Arial" w:cs="Arial"/>
        </w:rPr>
        <w:t>Heathcote</w:t>
      </w:r>
      <w:proofErr w:type="spellEnd"/>
      <w:r w:rsidRPr="00C42A18">
        <w:rPr>
          <w:rFonts w:ascii="Arial" w:hAnsi="Arial" w:cs="Arial"/>
        </w:rPr>
        <w:t xml:space="preserve">, Miss Hagan, and Mum to that of the boys and the Samoans; </w:t>
      </w:r>
      <w:proofErr w:type="spellStart"/>
      <w:r w:rsidRPr="00C42A18">
        <w:rPr>
          <w:rFonts w:ascii="Arial" w:hAnsi="Arial" w:cs="Arial"/>
        </w:rPr>
        <w:t>eg</w:t>
      </w:r>
      <w:proofErr w:type="spellEnd"/>
      <w:r w:rsidRPr="00C42A18">
        <w:rPr>
          <w:rFonts w:ascii="Arial" w:hAnsi="Arial" w:cs="Arial"/>
        </w:rPr>
        <w:t xml:space="preserve"> “Miss Hagan: It’s not up to you to interfere in the learning of another child.”;  </w:t>
      </w:r>
      <w:proofErr w:type="spellStart"/>
      <w:r w:rsidRPr="00C42A18">
        <w:rPr>
          <w:rFonts w:ascii="Arial" w:hAnsi="Arial" w:cs="Arial"/>
        </w:rPr>
        <w:t>Ioane</w:t>
      </w:r>
      <w:proofErr w:type="spellEnd"/>
      <w:r w:rsidRPr="00C42A18">
        <w:rPr>
          <w:rFonts w:ascii="Arial" w:hAnsi="Arial" w:cs="Arial"/>
        </w:rPr>
        <w:t xml:space="preserve">: </w:t>
      </w:r>
      <w:r w:rsidR="009E522C">
        <w:rPr>
          <w:rFonts w:ascii="Arial" w:hAnsi="Arial" w:cs="Arial"/>
        </w:rPr>
        <w:t>“</w:t>
      </w:r>
      <w:r w:rsidRPr="00C42A18">
        <w:rPr>
          <w:rFonts w:ascii="Arial" w:hAnsi="Arial" w:cs="Arial"/>
        </w:rPr>
        <w:t xml:space="preserve">I’m a </w:t>
      </w:r>
      <w:proofErr w:type="spellStart"/>
      <w:r w:rsidRPr="00C42A18">
        <w:rPr>
          <w:rFonts w:ascii="Arial" w:hAnsi="Arial" w:cs="Arial"/>
        </w:rPr>
        <w:t>boonga</w:t>
      </w:r>
      <w:proofErr w:type="spellEnd"/>
      <w:r w:rsidRPr="00C42A18">
        <w:rPr>
          <w:rFonts w:ascii="Arial" w:hAnsi="Arial" w:cs="Arial"/>
        </w:rPr>
        <w:t>.”</w:t>
      </w:r>
      <w:r w:rsidR="009E522C">
        <w:rPr>
          <w:rFonts w:ascii="Arial" w:hAnsi="Arial" w:cs="Arial"/>
        </w:rPr>
        <w:t xml:space="preserve">; Uncle </w:t>
      </w:r>
      <w:proofErr w:type="spellStart"/>
      <w:r w:rsidR="009E522C">
        <w:rPr>
          <w:rFonts w:ascii="Arial" w:hAnsi="Arial" w:cs="Arial"/>
        </w:rPr>
        <w:t>Pou</w:t>
      </w:r>
      <w:proofErr w:type="spellEnd"/>
      <w:r w:rsidR="009E522C">
        <w:rPr>
          <w:rFonts w:ascii="Arial" w:hAnsi="Arial" w:cs="Arial"/>
        </w:rPr>
        <w:t xml:space="preserve">: “It’s the </w:t>
      </w:r>
      <w:proofErr w:type="spellStart"/>
      <w:r w:rsidR="009E522C">
        <w:rPr>
          <w:rFonts w:ascii="Arial" w:hAnsi="Arial" w:cs="Arial"/>
        </w:rPr>
        <w:t>ruckby</w:t>
      </w:r>
      <w:proofErr w:type="spellEnd"/>
      <w:r w:rsidR="009E522C">
        <w:rPr>
          <w:rFonts w:ascii="Arial" w:hAnsi="Arial" w:cs="Arial"/>
        </w:rPr>
        <w:t xml:space="preserve">”; </w:t>
      </w:r>
      <w:proofErr w:type="spellStart"/>
      <w:r w:rsidR="009E522C">
        <w:rPr>
          <w:rFonts w:ascii="Arial" w:hAnsi="Arial" w:cs="Arial"/>
        </w:rPr>
        <w:t>Mrs</w:t>
      </w:r>
      <w:proofErr w:type="spellEnd"/>
      <w:r w:rsidR="009E522C">
        <w:rPr>
          <w:rFonts w:ascii="Arial" w:hAnsi="Arial" w:cs="Arial"/>
        </w:rPr>
        <w:t xml:space="preserve"> T: “</w:t>
      </w:r>
      <w:proofErr w:type="spellStart"/>
      <w:r w:rsidR="009E522C">
        <w:rPr>
          <w:rFonts w:ascii="Arial" w:hAnsi="Arial" w:cs="Arial"/>
        </w:rPr>
        <w:t>Foreign</w:t>
      </w:r>
      <w:r w:rsidR="009E522C" w:rsidRPr="009E522C">
        <w:rPr>
          <w:rFonts w:ascii="Arial" w:hAnsi="Arial" w:cs="Arial"/>
          <w:b/>
          <w:u w:val="single"/>
        </w:rPr>
        <w:t>s</w:t>
      </w:r>
      <w:proofErr w:type="spellEnd"/>
      <w:r w:rsidR="009E522C">
        <w:rPr>
          <w:rFonts w:ascii="Arial" w:hAnsi="Arial" w:cs="Arial"/>
        </w:rPr>
        <w:t xml:space="preserve"> Affair”</w:t>
      </w:r>
    </w:p>
    <w:p w:rsidR="00697DEF" w:rsidRPr="00C42A18" w:rsidRDefault="00697DEF" w:rsidP="00C42A18">
      <w:pPr>
        <w:rPr>
          <w:rFonts w:ascii="Arial" w:hAnsi="Arial" w:cs="Arial"/>
        </w:rPr>
      </w:pPr>
      <w:r w:rsidRPr="00C42A18">
        <w:rPr>
          <w:rFonts w:ascii="Arial" w:hAnsi="Arial" w:cs="Arial"/>
        </w:rPr>
        <w:t xml:space="preserve">The hardships </w:t>
      </w:r>
      <w:proofErr w:type="spellStart"/>
      <w:r w:rsidRPr="00C42A18">
        <w:rPr>
          <w:rFonts w:ascii="Arial" w:hAnsi="Arial" w:cs="Arial"/>
        </w:rPr>
        <w:t>Ioane</w:t>
      </w:r>
      <w:proofErr w:type="spellEnd"/>
      <w:r w:rsidRPr="00C42A18">
        <w:rPr>
          <w:rFonts w:ascii="Arial" w:hAnsi="Arial" w:cs="Arial"/>
        </w:rPr>
        <w:t xml:space="preserve"> has been through show</w:t>
      </w:r>
      <w:r w:rsidR="009E522C">
        <w:rPr>
          <w:rFonts w:ascii="Arial" w:hAnsi="Arial" w:cs="Arial"/>
        </w:rPr>
        <w:t>s</w:t>
      </w:r>
      <w:r w:rsidRPr="00C42A18">
        <w:rPr>
          <w:rFonts w:ascii="Arial" w:hAnsi="Arial" w:cs="Arial"/>
        </w:rPr>
        <w:t xml:space="preserve"> in his </w:t>
      </w:r>
      <w:r w:rsidR="009E522C">
        <w:rPr>
          <w:rFonts w:ascii="Arial" w:hAnsi="Arial" w:cs="Arial"/>
        </w:rPr>
        <w:t xml:space="preserve">adult </w:t>
      </w:r>
      <w:r w:rsidRPr="00C42A18">
        <w:rPr>
          <w:rFonts w:ascii="Arial" w:hAnsi="Arial" w:cs="Arial"/>
        </w:rPr>
        <w:t xml:space="preserve">voice, which has become </w:t>
      </w:r>
      <w:r w:rsidR="00DA6326">
        <w:rPr>
          <w:rFonts w:ascii="Arial" w:hAnsi="Arial" w:cs="Arial"/>
        </w:rPr>
        <w:t>cynical and his body language</w:t>
      </w:r>
      <w:r w:rsidRPr="00C42A18">
        <w:rPr>
          <w:rFonts w:ascii="Arial" w:hAnsi="Arial" w:cs="Arial"/>
        </w:rPr>
        <w:t xml:space="preserve"> which has become defensive. Peter’s maturity and satisfaction with his life is evident in his assurance of voice and body. </w:t>
      </w:r>
    </w:p>
    <w:p w:rsidR="00697DEF" w:rsidRPr="00C42A18" w:rsidRDefault="00697DEF" w:rsidP="00C42A18">
      <w:pPr>
        <w:rPr>
          <w:rFonts w:ascii="Arial" w:hAnsi="Arial" w:cs="Arial"/>
        </w:rPr>
      </w:pPr>
    </w:p>
    <w:p w:rsidR="00697DEF" w:rsidRPr="00BC6F03" w:rsidRDefault="00697DEF" w:rsidP="00BC6F03">
      <w:pPr>
        <w:ind w:firstLine="720"/>
        <w:rPr>
          <w:rFonts w:ascii="Arial" w:hAnsi="Arial" w:cs="Arial"/>
        </w:rPr>
      </w:pPr>
      <w:r w:rsidRPr="00BC6F03">
        <w:rPr>
          <w:rFonts w:ascii="Arial" w:hAnsi="Arial" w:cs="Arial"/>
        </w:rPr>
        <w:t xml:space="preserve">Use of titles as reflections of N.Z. or </w:t>
      </w:r>
      <w:r w:rsidR="009E522C">
        <w:rPr>
          <w:rFonts w:ascii="Arial" w:hAnsi="Arial" w:cs="Arial"/>
        </w:rPr>
        <w:t xml:space="preserve">to </w:t>
      </w:r>
      <w:r w:rsidRPr="00BC6F03">
        <w:rPr>
          <w:rFonts w:ascii="Arial" w:hAnsi="Arial" w:cs="Arial"/>
        </w:rPr>
        <w:t>identify the place “</w:t>
      </w:r>
      <w:proofErr w:type="spellStart"/>
      <w:r w:rsidRPr="00BC6F03">
        <w:rPr>
          <w:rFonts w:ascii="Arial" w:hAnsi="Arial" w:cs="Arial"/>
        </w:rPr>
        <w:t>Niu</w:t>
      </w:r>
      <w:proofErr w:type="spellEnd"/>
      <w:r w:rsidRPr="00BC6F03">
        <w:rPr>
          <w:rFonts w:ascii="Arial" w:hAnsi="Arial" w:cs="Arial"/>
        </w:rPr>
        <w:t xml:space="preserve"> </w:t>
      </w:r>
      <w:proofErr w:type="spellStart"/>
      <w:r w:rsidRPr="00BC6F03">
        <w:rPr>
          <w:rFonts w:ascii="Arial" w:hAnsi="Arial" w:cs="Arial"/>
        </w:rPr>
        <w:t>Sila</w:t>
      </w:r>
      <w:proofErr w:type="spellEnd"/>
      <w:r w:rsidRPr="00BC6F03">
        <w:rPr>
          <w:rFonts w:ascii="Arial" w:hAnsi="Arial" w:cs="Arial"/>
        </w:rPr>
        <w:t>”</w:t>
      </w:r>
    </w:p>
    <w:p w:rsidR="00697DEF" w:rsidRPr="00C42A18" w:rsidRDefault="00697DEF" w:rsidP="00C42A18">
      <w:pPr>
        <w:rPr>
          <w:rFonts w:ascii="Arial" w:hAnsi="Arial" w:cs="Arial"/>
        </w:rPr>
      </w:pPr>
      <w:r w:rsidRPr="00C42A18">
        <w:rPr>
          <w:rFonts w:ascii="Arial" w:hAnsi="Arial" w:cs="Arial"/>
        </w:rPr>
        <w:t>-</w:t>
      </w:r>
      <w:proofErr w:type="spellStart"/>
      <w:r w:rsidRPr="00C42A18">
        <w:rPr>
          <w:rFonts w:ascii="Arial" w:hAnsi="Arial" w:cs="Arial"/>
        </w:rPr>
        <w:t>Niu</w:t>
      </w:r>
      <w:proofErr w:type="spellEnd"/>
      <w:r w:rsidRPr="00C42A18">
        <w:rPr>
          <w:rFonts w:ascii="Arial" w:hAnsi="Arial" w:cs="Arial"/>
        </w:rPr>
        <w:t xml:space="preserve"> </w:t>
      </w:r>
      <w:proofErr w:type="spellStart"/>
      <w:r w:rsidRPr="00C42A18">
        <w:rPr>
          <w:rFonts w:ascii="Arial" w:hAnsi="Arial" w:cs="Arial"/>
        </w:rPr>
        <w:t>Sila</w:t>
      </w:r>
      <w:proofErr w:type="spellEnd"/>
      <w:r w:rsidRPr="00C42A18">
        <w:rPr>
          <w:rFonts w:ascii="Arial" w:hAnsi="Arial" w:cs="Arial"/>
        </w:rPr>
        <w:t xml:space="preserve"> means New Zealand, but it shows N.Z. from a different point of view i.e. Samoan</w:t>
      </w:r>
    </w:p>
    <w:p w:rsidR="00697DEF" w:rsidRPr="00C42A18" w:rsidRDefault="00697DEF" w:rsidP="00C42A18">
      <w:pPr>
        <w:rPr>
          <w:rFonts w:ascii="Arial" w:hAnsi="Arial" w:cs="Arial"/>
        </w:rPr>
      </w:pPr>
    </w:p>
    <w:p w:rsidR="00697DEF" w:rsidRPr="00C42A18" w:rsidRDefault="00697DEF" w:rsidP="004222A0">
      <w:pPr>
        <w:ind w:firstLine="720"/>
        <w:rPr>
          <w:rFonts w:ascii="Arial" w:hAnsi="Arial" w:cs="Arial"/>
        </w:rPr>
      </w:pPr>
      <w:proofErr w:type="gramStart"/>
      <w:r w:rsidRPr="00C42A18">
        <w:rPr>
          <w:rFonts w:ascii="Arial" w:hAnsi="Arial" w:cs="Arial"/>
        </w:rPr>
        <w:t xml:space="preserve">New Zealand language and culture e.g. New Zealand accent and expressions e.g. </w:t>
      </w:r>
      <w:proofErr w:type="spellStart"/>
      <w:r w:rsidR="00BC6F03">
        <w:rPr>
          <w:rFonts w:ascii="Arial" w:hAnsi="Arial" w:cs="Arial"/>
        </w:rPr>
        <w:t>Kiwisms</w:t>
      </w:r>
      <w:proofErr w:type="spellEnd"/>
      <w:r w:rsidR="00BC6F03">
        <w:rPr>
          <w:rFonts w:ascii="Arial" w:hAnsi="Arial" w:cs="Arial"/>
        </w:rPr>
        <w:t xml:space="preserve"> - “She’ll be right”</w:t>
      </w:r>
      <w:r w:rsidR="009E522C">
        <w:rPr>
          <w:rFonts w:ascii="Arial" w:hAnsi="Arial" w:cs="Arial"/>
        </w:rPr>
        <w:t>, “seagull”</w:t>
      </w:r>
      <w:r w:rsidR="00BC6F03">
        <w:rPr>
          <w:rFonts w:ascii="Arial" w:hAnsi="Arial" w:cs="Arial"/>
        </w:rPr>
        <w:t xml:space="preserve"> and</w:t>
      </w:r>
      <w:r w:rsidRPr="00C42A18">
        <w:rPr>
          <w:rFonts w:ascii="Arial" w:hAnsi="Arial" w:cs="Arial"/>
        </w:rPr>
        <w:t xml:space="preserve"> casual speech, casual use of English, soft Island sounds.</w:t>
      </w:r>
      <w:proofErr w:type="gramEnd"/>
      <w:r w:rsidRPr="00C42A18">
        <w:rPr>
          <w:rFonts w:ascii="Arial" w:hAnsi="Arial" w:cs="Arial"/>
        </w:rPr>
        <w:t xml:space="preserve"> </w:t>
      </w:r>
      <w:r w:rsidR="009D799B">
        <w:rPr>
          <w:rFonts w:ascii="Arial" w:hAnsi="Arial" w:cs="Arial"/>
        </w:rPr>
        <w:t>Dad</w:t>
      </w:r>
      <w:r w:rsidR="004222A0">
        <w:rPr>
          <w:rFonts w:ascii="Arial" w:hAnsi="Arial" w:cs="Arial"/>
        </w:rPr>
        <w:t xml:space="preserve"> exemplifies typical </w:t>
      </w:r>
      <w:proofErr w:type="spellStart"/>
      <w:r w:rsidR="004222A0">
        <w:rPr>
          <w:rFonts w:ascii="Arial" w:hAnsi="Arial" w:cs="Arial"/>
        </w:rPr>
        <w:t>NZers</w:t>
      </w:r>
      <w:proofErr w:type="spellEnd"/>
      <w:r w:rsidR="004222A0">
        <w:rPr>
          <w:rFonts w:ascii="Arial" w:hAnsi="Arial" w:cs="Arial"/>
        </w:rPr>
        <w:t xml:space="preserve"> with expressions </w:t>
      </w:r>
      <w:r w:rsidRPr="00C42A18">
        <w:rPr>
          <w:rFonts w:ascii="Arial" w:hAnsi="Arial" w:cs="Arial"/>
        </w:rPr>
        <w:t xml:space="preserve">such as “Jesus Christ!” and “Don’t be so bloody stupid!”  </w:t>
      </w:r>
    </w:p>
    <w:p w:rsidR="00697DEF" w:rsidRPr="00C42A18" w:rsidRDefault="00697DEF" w:rsidP="00C42A18">
      <w:pPr>
        <w:rPr>
          <w:rFonts w:ascii="Arial" w:hAnsi="Arial" w:cs="Arial"/>
        </w:rPr>
      </w:pPr>
    </w:p>
    <w:p w:rsidR="00BC6F03" w:rsidRPr="00C42A18" w:rsidRDefault="00BC6F03" w:rsidP="009D799B">
      <w:pPr>
        <w:ind w:firstLine="720"/>
        <w:rPr>
          <w:rFonts w:ascii="Arial" w:hAnsi="Arial" w:cs="Arial"/>
          <w:lang w:val="en-NZ"/>
        </w:rPr>
      </w:pPr>
      <w:r w:rsidRPr="00C42A18">
        <w:rPr>
          <w:rFonts w:ascii="Arial" w:hAnsi="Arial" w:cs="Arial"/>
        </w:rPr>
        <w:t>Samoans have their own w</w:t>
      </w:r>
      <w:r>
        <w:rPr>
          <w:rFonts w:ascii="Arial" w:hAnsi="Arial" w:cs="Arial"/>
        </w:rPr>
        <w:t xml:space="preserve">ay of saying English words </w:t>
      </w:r>
      <w:proofErr w:type="spellStart"/>
      <w:r>
        <w:rPr>
          <w:rFonts w:ascii="Arial" w:hAnsi="Arial" w:cs="Arial"/>
        </w:rPr>
        <w:t>eg</w:t>
      </w:r>
      <w:proofErr w:type="spellEnd"/>
      <w:r>
        <w:rPr>
          <w:rFonts w:ascii="Arial" w:hAnsi="Arial" w:cs="Arial"/>
        </w:rPr>
        <w:t>: s</w:t>
      </w:r>
      <w:proofErr w:type="spellStart"/>
      <w:r w:rsidRPr="00C42A18">
        <w:rPr>
          <w:rFonts w:ascii="Arial" w:hAnsi="Arial" w:cs="Arial"/>
          <w:lang w:val="en-NZ"/>
        </w:rPr>
        <w:t>ome</w:t>
      </w:r>
      <w:proofErr w:type="spellEnd"/>
      <w:r w:rsidRPr="00C42A18">
        <w:rPr>
          <w:rFonts w:ascii="Arial" w:hAnsi="Arial" w:cs="Arial"/>
          <w:lang w:val="en-NZ"/>
        </w:rPr>
        <w:t xml:space="preserve"> Samoans’ pronounce words that start with “</w:t>
      </w:r>
      <w:proofErr w:type="spellStart"/>
      <w:r w:rsidRPr="00C42A18">
        <w:rPr>
          <w:rFonts w:ascii="Arial" w:hAnsi="Arial" w:cs="Arial"/>
          <w:lang w:val="en-NZ"/>
        </w:rPr>
        <w:t>th</w:t>
      </w:r>
      <w:proofErr w:type="spellEnd"/>
      <w:r w:rsidRPr="00C42A18">
        <w:rPr>
          <w:rFonts w:ascii="Arial" w:hAnsi="Arial" w:cs="Arial"/>
          <w:lang w:val="en-NZ"/>
        </w:rPr>
        <w:t xml:space="preserve">” </w:t>
      </w:r>
      <w:r>
        <w:rPr>
          <w:rFonts w:ascii="Arial" w:hAnsi="Arial" w:cs="Arial"/>
          <w:lang w:val="en-NZ"/>
        </w:rPr>
        <w:t>as</w:t>
      </w:r>
      <w:r w:rsidRPr="00C42A18">
        <w:rPr>
          <w:rFonts w:ascii="Arial" w:hAnsi="Arial" w:cs="Arial"/>
          <w:lang w:val="en-NZ"/>
        </w:rPr>
        <w:t xml:space="preserve"> “f” instead e.g. “</w:t>
      </w:r>
      <w:proofErr w:type="spellStart"/>
      <w:r w:rsidRPr="00C42A18">
        <w:rPr>
          <w:rFonts w:ascii="Arial" w:hAnsi="Arial" w:cs="Arial"/>
          <w:lang w:val="en-NZ"/>
        </w:rPr>
        <w:t>fanks</w:t>
      </w:r>
      <w:proofErr w:type="spellEnd"/>
      <w:r w:rsidRPr="00C42A18">
        <w:rPr>
          <w:rFonts w:ascii="Arial" w:hAnsi="Arial" w:cs="Arial"/>
          <w:lang w:val="en-NZ"/>
        </w:rPr>
        <w:t>”, instead of “tha</w:t>
      </w:r>
      <w:r w:rsidR="004222A0">
        <w:rPr>
          <w:rFonts w:ascii="Arial" w:hAnsi="Arial" w:cs="Arial"/>
          <w:lang w:val="en-NZ"/>
        </w:rPr>
        <w:t>nks”, “</w:t>
      </w:r>
      <w:proofErr w:type="spellStart"/>
      <w:r w:rsidR="004222A0">
        <w:rPr>
          <w:rFonts w:ascii="Arial" w:hAnsi="Arial" w:cs="Arial"/>
          <w:lang w:val="en-NZ"/>
        </w:rPr>
        <w:t>fing</w:t>
      </w:r>
      <w:proofErr w:type="spellEnd"/>
      <w:r w:rsidR="004222A0">
        <w:rPr>
          <w:rFonts w:ascii="Arial" w:hAnsi="Arial" w:cs="Arial"/>
          <w:lang w:val="en-NZ"/>
        </w:rPr>
        <w:t>” instead of “thing”</w:t>
      </w:r>
      <w:r w:rsidRPr="00C42A18">
        <w:rPr>
          <w:rFonts w:ascii="Arial" w:hAnsi="Arial" w:cs="Arial"/>
        </w:rPr>
        <w:t>.</w:t>
      </w:r>
      <w:r>
        <w:rPr>
          <w:rFonts w:ascii="Arial" w:hAnsi="Arial" w:cs="Arial"/>
        </w:rPr>
        <w:t xml:space="preserve"> </w:t>
      </w:r>
      <w:r w:rsidR="00697DEF" w:rsidRPr="00C42A18">
        <w:rPr>
          <w:rFonts w:ascii="Arial" w:hAnsi="Arial" w:cs="Arial"/>
          <w:lang w:val="en-NZ"/>
        </w:rPr>
        <w:t xml:space="preserve">Sometimes they tend </w:t>
      </w:r>
      <w:r>
        <w:rPr>
          <w:rFonts w:ascii="Arial" w:hAnsi="Arial" w:cs="Arial"/>
          <w:lang w:val="en-NZ"/>
        </w:rPr>
        <w:t>to omit</w:t>
      </w:r>
      <w:r w:rsidR="00697DEF" w:rsidRPr="00C42A18">
        <w:rPr>
          <w:rFonts w:ascii="Arial" w:hAnsi="Arial" w:cs="Arial"/>
          <w:lang w:val="en-NZ"/>
        </w:rPr>
        <w:t xml:space="preserve"> letters </w:t>
      </w:r>
      <w:r>
        <w:rPr>
          <w:rFonts w:ascii="Arial" w:hAnsi="Arial" w:cs="Arial"/>
          <w:lang w:val="en-NZ"/>
        </w:rPr>
        <w:t>from</w:t>
      </w:r>
      <w:r w:rsidR="00697DEF" w:rsidRPr="00C42A18">
        <w:rPr>
          <w:rFonts w:ascii="Arial" w:hAnsi="Arial" w:cs="Arial"/>
          <w:lang w:val="en-NZ"/>
        </w:rPr>
        <w:t xml:space="preserve"> their words</w:t>
      </w:r>
      <w:r>
        <w:rPr>
          <w:rFonts w:ascii="Arial" w:hAnsi="Arial" w:cs="Arial"/>
          <w:lang w:val="en-NZ"/>
        </w:rPr>
        <w:t xml:space="preserve"> and </w:t>
      </w:r>
      <w:r w:rsidRPr="00C42A18">
        <w:rPr>
          <w:rFonts w:ascii="Arial" w:hAnsi="Arial" w:cs="Arial"/>
          <w:lang w:val="en-NZ"/>
        </w:rPr>
        <w:t>find some words difficult to pronounce</w:t>
      </w:r>
      <w:r>
        <w:rPr>
          <w:rFonts w:ascii="Arial" w:hAnsi="Arial" w:cs="Arial"/>
          <w:lang w:val="en-NZ"/>
        </w:rPr>
        <w:t>: w</w:t>
      </w:r>
      <w:r w:rsidR="00697DEF" w:rsidRPr="00C42A18">
        <w:rPr>
          <w:rFonts w:ascii="Arial" w:hAnsi="Arial" w:cs="Arial"/>
          <w:lang w:val="en-NZ"/>
        </w:rPr>
        <w:t xml:space="preserve">hen </w:t>
      </w:r>
      <w:proofErr w:type="spellStart"/>
      <w:r w:rsidR="00697DEF" w:rsidRPr="00C42A18">
        <w:rPr>
          <w:rFonts w:ascii="Arial" w:hAnsi="Arial" w:cs="Arial"/>
          <w:lang w:val="en-NZ"/>
        </w:rPr>
        <w:t>Ioane</w:t>
      </w:r>
      <w:proofErr w:type="spellEnd"/>
      <w:r w:rsidR="00697DEF" w:rsidRPr="00C42A18">
        <w:rPr>
          <w:rFonts w:ascii="Arial" w:hAnsi="Arial" w:cs="Arial"/>
          <w:lang w:val="en-NZ"/>
        </w:rPr>
        <w:t xml:space="preserve"> uses a sentence with the word dollars he does not add the “s” when he talks e.g. 2 dollar, 5 dollar…Un</w:t>
      </w:r>
      <w:r>
        <w:rPr>
          <w:rFonts w:ascii="Arial" w:hAnsi="Arial" w:cs="Arial"/>
          <w:lang w:val="en-NZ"/>
        </w:rPr>
        <w:t xml:space="preserve">cle </w:t>
      </w:r>
      <w:proofErr w:type="spellStart"/>
      <w:r>
        <w:rPr>
          <w:rFonts w:ascii="Arial" w:hAnsi="Arial" w:cs="Arial"/>
          <w:lang w:val="en-NZ"/>
        </w:rPr>
        <w:t>Pou</w:t>
      </w:r>
      <w:proofErr w:type="spellEnd"/>
      <w:r>
        <w:rPr>
          <w:rFonts w:ascii="Arial" w:hAnsi="Arial" w:cs="Arial"/>
          <w:lang w:val="en-NZ"/>
        </w:rPr>
        <w:t xml:space="preserve"> gave him twenty dollar” and also </w:t>
      </w:r>
      <w:r w:rsidRPr="00C42A18">
        <w:rPr>
          <w:rFonts w:ascii="Arial" w:hAnsi="Arial" w:cs="Arial"/>
        </w:rPr>
        <w:t>“</w:t>
      </w:r>
      <w:proofErr w:type="spellStart"/>
      <w:r w:rsidRPr="00C42A18">
        <w:rPr>
          <w:rFonts w:ascii="Arial" w:hAnsi="Arial" w:cs="Arial"/>
        </w:rPr>
        <w:t>ogay</w:t>
      </w:r>
      <w:proofErr w:type="spellEnd"/>
      <w:r w:rsidRPr="00C42A18">
        <w:rPr>
          <w:rFonts w:ascii="Arial" w:hAnsi="Arial" w:cs="Arial"/>
        </w:rPr>
        <w:t>”, “</w:t>
      </w:r>
      <w:proofErr w:type="spellStart"/>
      <w:r w:rsidRPr="00C42A18">
        <w:rPr>
          <w:rFonts w:ascii="Arial" w:hAnsi="Arial" w:cs="Arial"/>
        </w:rPr>
        <w:t>ruckby</w:t>
      </w:r>
      <w:proofErr w:type="spellEnd"/>
      <w:r w:rsidRPr="00C42A18">
        <w:rPr>
          <w:rFonts w:ascii="Arial" w:hAnsi="Arial" w:cs="Arial"/>
        </w:rPr>
        <w:t>”</w:t>
      </w:r>
      <w:r>
        <w:rPr>
          <w:rFonts w:ascii="Arial" w:hAnsi="Arial" w:cs="Arial"/>
          <w:lang w:val="en-NZ"/>
        </w:rPr>
        <w:t>. W</w:t>
      </w:r>
      <w:r w:rsidRPr="00C42A18">
        <w:rPr>
          <w:rFonts w:ascii="Arial" w:hAnsi="Arial" w:cs="Arial"/>
          <w:lang w:val="en-NZ"/>
        </w:rPr>
        <w:t xml:space="preserve">hite people are referred to as </w:t>
      </w:r>
      <w:proofErr w:type="spellStart"/>
      <w:r w:rsidRPr="00C42A18">
        <w:rPr>
          <w:rFonts w:ascii="Arial" w:hAnsi="Arial" w:cs="Arial"/>
          <w:lang w:val="en-NZ"/>
        </w:rPr>
        <w:t>palagis</w:t>
      </w:r>
      <w:proofErr w:type="spellEnd"/>
      <w:r w:rsidRPr="00C42A18">
        <w:rPr>
          <w:rFonts w:ascii="Arial" w:hAnsi="Arial" w:cs="Arial"/>
          <w:lang w:val="en-NZ"/>
        </w:rPr>
        <w:t xml:space="preserve"> by Samoans</w:t>
      </w:r>
      <w:r>
        <w:rPr>
          <w:rFonts w:ascii="Arial" w:hAnsi="Arial" w:cs="Arial"/>
          <w:lang w:val="en-NZ"/>
        </w:rPr>
        <w:t xml:space="preserve">. </w:t>
      </w:r>
      <w:r w:rsidRPr="00C42A18">
        <w:rPr>
          <w:rFonts w:ascii="Arial" w:hAnsi="Arial" w:cs="Arial"/>
          <w:lang w:val="en-NZ"/>
        </w:rPr>
        <w:t xml:space="preserve">Peter’s dad uses typical </w:t>
      </w:r>
      <w:r>
        <w:rPr>
          <w:rFonts w:ascii="Arial" w:hAnsi="Arial" w:cs="Arial"/>
          <w:lang w:val="en-NZ"/>
        </w:rPr>
        <w:t>Kiwi</w:t>
      </w:r>
      <w:r w:rsidRPr="00C42A18">
        <w:rPr>
          <w:rFonts w:ascii="Arial" w:hAnsi="Arial" w:cs="Arial"/>
          <w:lang w:val="en-NZ"/>
        </w:rPr>
        <w:t xml:space="preserve"> </w:t>
      </w:r>
      <w:r>
        <w:rPr>
          <w:rFonts w:ascii="Arial" w:hAnsi="Arial" w:cs="Arial"/>
          <w:lang w:val="en-NZ"/>
        </w:rPr>
        <w:t>swear</w:t>
      </w:r>
      <w:r w:rsidRPr="00C42A18">
        <w:rPr>
          <w:rFonts w:ascii="Arial" w:hAnsi="Arial" w:cs="Arial"/>
          <w:lang w:val="en-NZ"/>
        </w:rPr>
        <w:t xml:space="preserve"> words “Jesus Christ”, “bugger”, “bloody”.</w:t>
      </w:r>
    </w:p>
    <w:p w:rsidR="00BC6F03" w:rsidRDefault="00BC6F03" w:rsidP="00C42A18">
      <w:pPr>
        <w:rPr>
          <w:rFonts w:ascii="Arial" w:hAnsi="Arial" w:cs="Arial"/>
          <w:lang w:val="en-NZ"/>
        </w:rPr>
      </w:pPr>
    </w:p>
    <w:p w:rsidR="00697DEF" w:rsidRPr="00C42A18" w:rsidRDefault="00697DEF" w:rsidP="009D799B">
      <w:pPr>
        <w:ind w:firstLine="720"/>
        <w:rPr>
          <w:rFonts w:ascii="Arial" w:hAnsi="Arial" w:cs="Arial"/>
          <w:lang w:val="en-NZ"/>
        </w:rPr>
      </w:pPr>
      <w:r w:rsidRPr="00C42A18">
        <w:rPr>
          <w:rFonts w:ascii="Arial" w:hAnsi="Arial" w:cs="Arial"/>
          <w:lang w:val="en-NZ"/>
        </w:rPr>
        <w:t>Child</w:t>
      </w:r>
      <w:r w:rsidR="00BC6F03">
        <w:rPr>
          <w:rFonts w:ascii="Arial" w:hAnsi="Arial" w:cs="Arial"/>
          <w:lang w:val="en-NZ"/>
        </w:rPr>
        <w:t>ish</w:t>
      </w:r>
      <w:r w:rsidRPr="00C42A18">
        <w:rPr>
          <w:rFonts w:ascii="Arial" w:hAnsi="Arial" w:cs="Arial"/>
          <w:lang w:val="en-NZ"/>
        </w:rPr>
        <w:t xml:space="preserve"> language – it is clear that Peter and </w:t>
      </w:r>
      <w:proofErr w:type="spellStart"/>
      <w:r w:rsidRPr="00C42A18">
        <w:rPr>
          <w:rFonts w:ascii="Arial" w:hAnsi="Arial" w:cs="Arial"/>
          <w:lang w:val="en-NZ"/>
        </w:rPr>
        <w:t>Ioane</w:t>
      </w:r>
      <w:proofErr w:type="spellEnd"/>
      <w:r w:rsidRPr="00C42A18">
        <w:rPr>
          <w:rFonts w:ascii="Arial" w:hAnsi="Arial" w:cs="Arial"/>
          <w:lang w:val="en-NZ"/>
        </w:rPr>
        <w:t xml:space="preserve"> are young children</w:t>
      </w:r>
      <w:r w:rsidR="00D9777B">
        <w:rPr>
          <w:rFonts w:ascii="Arial" w:hAnsi="Arial" w:cs="Arial"/>
          <w:lang w:val="en-NZ"/>
        </w:rPr>
        <w:t>:</w:t>
      </w:r>
      <w:r w:rsidRPr="00C42A18">
        <w:rPr>
          <w:rFonts w:ascii="Arial" w:hAnsi="Arial" w:cs="Arial"/>
          <w:lang w:val="en-NZ"/>
        </w:rPr>
        <w:t xml:space="preserve"> </w:t>
      </w:r>
      <w:r w:rsidR="00D9777B">
        <w:rPr>
          <w:rFonts w:ascii="Arial" w:hAnsi="Arial" w:cs="Arial"/>
          <w:lang w:val="en-NZ"/>
        </w:rPr>
        <w:t>w</w:t>
      </w:r>
      <w:r w:rsidRPr="00C42A18">
        <w:rPr>
          <w:rFonts w:ascii="Arial" w:hAnsi="Arial" w:cs="Arial"/>
          <w:lang w:val="en-NZ"/>
        </w:rPr>
        <w:t>hen the boys ask each other questions they make cheeky answers back with “my dick” slang.</w:t>
      </w:r>
    </w:p>
    <w:p w:rsidR="00697DEF" w:rsidRPr="00C42A18" w:rsidRDefault="00697DEF" w:rsidP="00C42A18">
      <w:pPr>
        <w:rPr>
          <w:rFonts w:ascii="Arial" w:hAnsi="Arial" w:cs="Arial"/>
          <w:lang w:val="en-NZ"/>
        </w:rPr>
      </w:pPr>
    </w:p>
    <w:p w:rsidR="00697DEF" w:rsidRPr="00C42A18" w:rsidRDefault="00697DEF" w:rsidP="00C42A18">
      <w:pPr>
        <w:rPr>
          <w:rFonts w:ascii="Arial" w:hAnsi="Arial" w:cs="Arial"/>
        </w:rPr>
      </w:pPr>
      <w:r w:rsidRPr="009D799B">
        <w:rPr>
          <w:rFonts w:ascii="Arial" w:hAnsi="Arial" w:cs="Arial"/>
          <w:b/>
        </w:rPr>
        <w:t>USE OF CONVENTIONS</w:t>
      </w:r>
      <w:r w:rsidRPr="00C42A18">
        <w:rPr>
          <w:rFonts w:ascii="Arial" w:hAnsi="Arial" w:cs="Arial"/>
        </w:rPr>
        <w:t xml:space="preserve"> </w:t>
      </w:r>
      <w:r w:rsidR="009D799B">
        <w:rPr>
          <w:rFonts w:ascii="Arial" w:hAnsi="Arial" w:cs="Arial"/>
        </w:rPr>
        <w:t>– universal features this NZ Drama has borrowed</w:t>
      </w:r>
    </w:p>
    <w:p w:rsidR="009D799B" w:rsidRPr="009D799B" w:rsidRDefault="009D799B" w:rsidP="00C42A18">
      <w:pPr>
        <w:rPr>
          <w:rFonts w:ascii="Arial" w:hAnsi="Arial" w:cs="Arial"/>
          <w:b/>
        </w:rPr>
      </w:pPr>
      <w:r w:rsidRPr="009D799B">
        <w:rPr>
          <w:rFonts w:ascii="Arial" w:hAnsi="Arial" w:cs="Arial"/>
          <w:b/>
        </w:rPr>
        <w:t>Narrative structure</w:t>
      </w:r>
    </w:p>
    <w:p w:rsidR="00D9777B" w:rsidRPr="00C42A18" w:rsidRDefault="00697DEF" w:rsidP="00D9777B">
      <w:pPr>
        <w:rPr>
          <w:rFonts w:ascii="Arial" w:hAnsi="Arial" w:cs="Arial"/>
          <w:lang w:val="en-NZ"/>
        </w:rPr>
      </w:pPr>
      <w:proofErr w:type="spellStart"/>
      <w:r w:rsidRPr="00C42A18">
        <w:rPr>
          <w:rFonts w:ascii="Arial" w:hAnsi="Arial" w:cs="Arial"/>
        </w:rPr>
        <w:t>Niu</w:t>
      </w:r>
      <w:proofErr w:type="spellEnd"/>
      <w:r w:rsidRPr="00C42A18">
        <w:rPr>
          <w:rFonts w:ascii="Arial" w:hAnsi="Arial" w:cs="Arial"/>
        </w:rPr>
        <w:t xml:space="preserve"> </w:t>
      </w:r>
      <w:proofErr w:type="spellStart"/>
      <w:r w:rsidRPr="00C42A18">
        <w:rPr>
          <w:rFonts w:ascii="Arial" w:hAnsi="Arial" w:cs="Arial"/>
        </w:rPr>
        <w:t>Sila</w:t>
      </w:r>
      <w:proofErr w:type="spellEnd"/>
      <w:r w:rsidRPr="00C42A18">
        <w:rPr>
          <w:rFonts w:ascii="Arial" w:hAnsi="Arial" w:cs="Arial"/>
        </w:rPr>
        <w:t xml:space="preserve"> explores the process of life by structuring the telling of a story in an interesting</w:t>
      </w:r>
      <w:r w:rsidR="00D9777B">
        <w:rPr>
          <w:rFonts w:ascii="Arial" w:hAnsi="Arial" w:cs="Arial"/>
        </w:rPr>
        <w:t xml:space="preserve"> way. It starts in the present which </w:t>
      </w:r>
      <w:r w:rsidRPr="00C42A18">
        <w:rPr>
          <w:rFonts w:ascii="Arial" w:hAnsi="Arial" w:cs="Arial"/>
        </w:rPr>
        <w:t xml:space="preserve">creates a strong link with the audience because they feel they can relate to the two characters. </w:t>
      </w:r>
      <w:r w:rsidR="00D9777B" w:rsidRPr="00D9777B">
        <w:rPr>
          <w:rFonts w:ascii="Arial" w:hAnsi="Arial" w:cs="Arial"/>
          <w:b/>
          <w:lang w:val="en-NZ"/>
        </w:rPr>
        <w:t>Narration</w:t>
      </w:r>
      <w:r w:rsidR="00D9777B" w:rsidRPr="00C42A18">
        <w:rPr>
          <w:rFonts w:ascii="Arial" w:hAnsi="Arial" w:cs="Arial"/>
          <w:lang w:val="en-NZ"/>
        </w:rPr>
        <w:t xml:space="preserve"> is used throughout the whole play</w:t>
      </w:r>
      <w:r w:rsidR="001E1ABC">
        <w:rPr>
          <w:rFonts w:ascii="Arial" w:hAnsi="Arial" w:cs="Arial"/>
          <w:lang w:val="en-NZ"/>
        </w:rPr>
        <w:t>;</w:t>
      </w:r>
      <w:r w:rsidR="00D9777B">
        <w:rPr>
          <w:rFonts w:ascii="Arial" w:hAnsi="Arial" w:cs="Arial"/>
          <w:lang w:val="en-NZ"/>
        </w:rPr>
        <w:t xml:space="preserve"> Peter telling</w:t>
      </w:r>
      <w:r w:rsidR="00D9777B" w:rsidRPr="00C42A18">
        <w:rPr>
          <w:rFonts w:ascii="Arial" w:hAnsi="Arial" w:cs="Arial"/>
          <w:lang w:val="en-NZ"/>
        </w:rPr>
        <w:t xml:space="preserve"> the story of the two boys’ childhood helps to explain some of the things that are happening in more depth </w:t>
      </w:r>
      <w:r w:rsidR="00001596">
        <w:rPr>
          <w:rFonts w:ascii="Arial" w:hAnsi="Arial" w:cs="Arial"/>
          <w:lang w:val="en-NZ"/>
        </w:rPr>
        <w:t xml:space="preserve">and gives the play a </w:t>
      </w:r>
      <w:proofErr w:type="spellStart"/>
      <w:r w:rsidR="00001596">
        <w:rPr>
          <w:rFonts w:ascii="Arial" w:hAnsi="Arial" w:cs="Arial"/>
          <w:lang w:val="en-NZ"/>
        </w:rPr>
        <w:t>foc</w:t>
      </w:r>
      <w:proofErr w:type="spellEnd"/>
      <w:r w:rsidR="00001596">
        <w:rPr>
          <w:rFonts w:ascii="Arial" w:hAnsi="Arial" w:cs="Arial"/>
          <w:lang w:val="en-NZ"/>
        </w:rPr>
        <w:t xml:space="preserve"> using framework</w:t>
      </w:r>
      <w:r w:rsidR="00D9777B" w:rsidRPr="00C42A18">
        <w:rPr>
          <w:rFonts w:ascii="Arial" w:hAnsi="Arial" w:cs="Arial"/>
          <w:lang w:val="en-NZ"/>
        </w:rPr>
        <w:t xml:space="preserve">. </w:t>
      </w:r>
      <w:r w:rsidR="001E1ABC">
        <w:rPr>
          <w:rFonts w:ascii="Arial" w:hAnsi="Arial" w:cs="Arial"/>
        </w:rPr>
        <w:t xml:space="preserve">His </w:t>
      </w:r>
      <w:r w:rsidR="001E1ABC" w:rsidRPr="00D9777B">
        <w:rPr>
          <w:rFonts w:ascii="Arial" w:hAnsi="Arial" w:cs="Arial"/>
          <w:b/>
        </w:rPr>
        <w:t>monologues</w:t>
      </w:r>
      <w:r w:rsidR="001E1ABC">
        <w:rPr>
          <w:rFonts w:ascii="Arial" w:hAnsi="Arial" w:cs="Arial"/>
        </w:rPr>
        <w:t xml:space="preserve"> are </w:t>
      </w:r>
      <w:r w:rsidR="001E1ABC" w:rsidRPr="00D9777B">
        <w:rPr>
          <w:rFonts w:ascii="Arial" w:hAnsi="Arial" w:cs="Arial"/>
          <w:b/>
        </w:rPr>
        <w:t>spoken thoughts</w:t>
      </w:r>
      <w:r w:rsidR="001E1ABC">
        <w:rPr>
          <w:rFonts w:ascii="Arial" w:hAnsi="Arial" w:cs="Arial"/>
        </w:rPr>
        <w:t xml:space="preserve"> interspersed with dialogue to convey extra information and his inner thoughts and emotions while also shifting time and place quickly.</w:t>
      </w:r>
      <w:r w:rsidR="001E1ABC" w:rsidRPr="001E1ABC">
        <w:rPr>
          <w:rFonts w:ascii="Arial" w:hAnsi="Arial" w:cs="Arial"/>
          <w:b/>
        </w:rPr>
        <w:t xml:space="preserve"> </w:t>
      </w:r>
      <w:r w:rsidR="001E1ABC">
        <w:rPr>
          <w:rFonts w:ascii="Arial" w:hAnsi="Arial" w:cs="Arial"/>
          <w:b/>
        </w:rPr>
        <w:t>F</w:t>
      </w:r>
      <w:r w:rsidR="001E1ABC" w:rsidRPr="00D9777B">
        <w:rPr>
          <w:rFonts w:ascii="Arial" w:hAnsi="Arial" w:cs="Arial"/>
          <w:b/>
        </w:rPr>
        <w:t>lashbacks</w:t>
      </w:r>
      <w:r w:rsidR="001E1ABC" w:rsidRPr="00C42A18">
        <w:rPr>
          <w:rFonts w:ascii="Arial" w:hAnsi="Arial" w:cs="Arial"/>
        </w:rPr>
        <w:t xml:space="preserve"> show the </w:t>
      </w:r>
      <w:r w:rsidR="001E1ABC">
        <w:rPr>
          <w:rFonts w:ascii="Arial" w:hAnsi="Arial" w:cs="Arial"/>
        </w:rPr>
        <w:t>developing relationship</w:t>
      </w:r>
      <w:r w:rsidR="001E1ABC" w:rsidRPr="00C42A18">
        <w:rPr>
          <w:rFonts w:ascii="Arial" w:hAnsi="Arial" w:cs="Arial"/>
        </w:rPr>
        <w:t xml:space="preserve"> of two boys, a </w:t>
      </w:r>
      <w:proofErr w:type="spellStart"/>
      <w:r w:rsidR="001E1ABC" w:rsidRPr="00C42A18">
        <w:rPr>
          <w:rFonts w:ascii="Arial" w:hAnsi="Arial" w:cs="Arial"/>
        </w:rPr>
        <w:t>Palangi</w:t>
      </w:r>
      <w:proofErr w:type="spellEnd"/>
      <w:r w:rsidR="001E1ABC" w:rsidRPr="00C42A18">
        <w:rPr>
          <w:rFonts w:ascii="Arial" w:hAnsi="Arial" w:cs="Arial"/>
        </w:rPr>
        <w:t xml:space="preserve"> and a Samoan, during the 1960s and 1970s, as they cope with growing up amid the prejudice and expectations of the society around them.</w:t>
      </w:r>
      <w:r w:rsidR="001E1ABC">
        <w:rPr>
          <w:rFonts w:ascii="Arial" w:hAnsi="Arial" w:cs="Arial"/>
        </w:rPr>
        <w:t xml:space="preserve"> </w:t>
      </w:r>
      <w:r w:rsidR="00D9777B" w:rsidRPr="00C42A18">
        <w:rPr>
          <w:rFonts w:ascii="Arial" w:hAnsi="Arial" w:cs="Arial"/>
          <w:lang w:val="en-NZ"/>
        </w:rPr>
        <w:t xml:space="preserve"> </w:t>
      </w:r>
      <w:r w:rsidR="00D9777B" w:rsidRPr="001E1ABC">
        <w:rPr>
          <w:rFonts w:ascii="Arial" w:hAnsi="Arial" w:cs="Arial"/>
          <w:b/>
          <w:lang w:val="en-NZ"/>
        </w:rPr>
        <w:t>Chorus</w:t>
      </w:r>
      <w:r w:rsidR="00D9777B" w:rsidRPr="00C42A18">
        <w:rPr>
          <w:rFonts w:ascii="Arial" w:hAnsi="Arial" w:cs="Arial"/>
          <w:lang w:val="en-NZ"/>
        </w:rPr>
        <w:t xml:space="preserve"> is used when the </w:t>
      </w:r>
      <w:r w:rsidR="001E1ABC">
        <w:rPr>
          <w:rFonts w:ascii="Arial" w:hAnsi="Arial" w:cs="Arial"/>
          <w:lang w:val="en-NZ"/>
        </w:rPr>
        <w:t>class sing the “</w:t>
      </w:r>
      <w:proofErr w:type="spellStart"/>
      <w:r w:rsidR="001E1ABC">
        <w:rPr>
          <w:rFonts w:ascii="Arial" w:hAnsi="Arial" w:cs="Arial"/>
          <w:lang w:val="en-NZ"/>
        </w:rPr>
        <w:t>handkerchoof</w:t>
      </w:r>
      <w:proofErr w:type="spellEnd"/>
      <w:r w:rsidR="001E1ABC">
        <w:rPr>
          <w:rFonts w:ascii="Arial" w:hAnsi="Arial" w:cs="Arial"/>
          <w:lang w:val="en-NZ"/>
        </w:rPr>
        <w:t xml:space="preserve">” song, emphasising their </w:t>
      </w:r>
      <w:r w:rsidR="00001596">
        <w:rPr>
          <w:rFonts w:ascii="Arial" w:hAnsi="Arial" w:cs="Arial"/>
          <w:lang w:val="en-NZ"/>
        </w:rPr>
        <w:t>youth</w:t>
      </w:r>
      <w:r w:rsidR="001E1ABC">
        <w:rPr>
          <w:rFonts w:ascii="Arial" w:hAnsi="Arial" w:cs="Arial"/>
          <w:lang w:val="en-NZ"/>
        </w:rPr>
        <w:t>.</w:t>
      </w:r>
    </w:p>
    <w:p w:rsidR="00D9777B" w:rsidRDefault="00D9777B" w:rsidP="009D799B">
      <w:pPr>
        <w:rPr>
          <w:rFonts w:ascii="Arial" w:hAnsi="Arial" w:cs="Arial"/>
        </w:rPr>
      </w:pPr>
    </w:p>
    <w:p w:rsidR="00BF3ACB" w:rsidRDefault="00BF3ACB" w:rsidP="009D799B">
      <w:pPr>
        <w:rPr>
          <w:rFonts w:ascii="Arial" w:hAnsi="Arial" w:cs="Arial"/>
          <w:b/>
        </w:rPr>
      </w:pPr>
    </w:p>
    <w:p w:rsidR="00BF3ACB" w:rsidRDefault="00BF3ACB" w:rsidP="009D799B">
      <w:pPr>
        <w:rPr>
          <w:rFonts w:ascii="Arial" w:hAnsi="Arial" w:cs="Arial"/>
          <w:b/>
        </w:rPr>
      </w:pPr>
    </w:p>
    <w:p w:rsidR="00D9777B" w:rsidRPr="00D9777B" w:rsidRDefault="00D9777B" w:rsidP="009D799B">
      <w:pPr>
        <w:rPr>
          <w:rFonts w:ascii="Arial" w:hAnsi="Arial" w:cs="Arial"/>
          <w:b/>
        </w:rPr>
      </w:pPr>
      <w:r w:rsidRPr="00D9777B">
        <w:rPr>
          <w:rFonts w:ascii="Arial" w:hAnsi="Arial" w:cs="Arial"/>
          <w:b/>
        </w:rPr>
        <w:lastRenderedPageBreak/>
        <w:t>Manipulating realism</w:t>
      </w:r>
    </w:p>
    <w:p w:rsidR="009D799B" w:rsidRPr="00C42A18" w:rsidRDefault="008A5788" w:rsidP="009D799B">
      <w:pPr>
        <w:rPr>
          <w:rFonts w:ascii="Arial" w:hAnsi="Arial" w:cs="Arial"/>
          <w:lang w:val="en-NZ"/>
        </w:rPr>
      </w:pPr>
      <w:r>
        <w:rPr>
          <w:rFonts w:ascii="Arial" w:hAnsi="Arial" w:cs="Arial"/>
          <w:lang w:val="en-NZ"/>
        </w:rPr>
        <w:t xml:space="preserve">In </w:t>
      </w:r>
      <w:proofErr w:type="spellStart"/>
      <w:r w:rsidR="009D799B" w:rsidRPr="00C42A18">
        <w:rPr>
          <w:rFonts w:ascii="Arial" w:hAnsi="Arial" w:cs="Arial"/>
          <w:lang w:val="en-NZ"/>
        </w:rPr>
        <w:t>Niu</w:t>
      </w:r>
      <w:proofErr w:type="spellEnd"/>
      <w:r w:rsidR="009D799B" w:rsidRPr="00C42A18">
        <w:rPr>
          <w:rFonts w:ascii="Arial" w:hAnsi="Arial" w:cs="Arial"/>
          <w:lang w:val="en-NZ"/>
        </w:rPr>
        <w:t xml:space="preserve"> </w:t>
      </w:r>
      <w:proofErr w:type="spellStart"/>
      <w:r w:rsidR="009D799B" w:rsidRPr="00C42A18">
        <w:rPr>
          <w:rFonts w:ascii="Arial" w:hAnsi="Arial" w:cs="Arial"/>
          <w:lang w:val="en-NZ"/>
        </w:rPr>
        <w:t>Sila</w:t>
      </w:r>
      <w:proofErr w:type="spellEnd"/>
      <w:r w:rsidR="009D799B" w:rsidRPr="00C42A18">
        <w:rPr>
          <w:rFonts w:ascii="Arial" w:hAnsi="Arial" w:cs="Arial"/>
          <w:lang w:val="en-NZ"/>
        </w:rPr>
        <w:t xml:space="preserve"> a variety of conventions are used </w:t>
      </w:r>
      <w:r w:rsidR="009D799B">
        <w:rPr>
          <w:rFonts w:ascii="Arial" w:hAnsi="Arial" w:cs="Arial"/>
          <w:lang w:val="en-NZ"/>
        </w:rPr>
        <w:t xml:space="preserve">to manipulate realism </w:t>
      </w:r>
      <w:r w:rsidR="009D799B" w:rsidRPr="00C42A18">
        <w:rPr>
          <w:rFonts w:ascii="Arial" w:hAnsi="Arial" w:cs="Arial"/>
          <w:lang w:val="en-NZ"/>
        </w:rPr>
        <w:t>in interesting and effective ways to create a light he</w:t>
      </w:r>
      <w:r w:rsidR="00D9777B">
        <w:rPr>
          <w:rFonts w:ascii="Arial" w:hAnsi="Arial" w:cs="Arial"/>
          <w:lang w:val="en-NZ"/>
        </w:rPr>
        <w:t>arted, funny mood for the play while simultaneously subtly revealing</w:t>
      </w:r>
      <w:r w:rsidR="009D799B" w:rsidRPr="00C42A18">
        <w:rPr>
          <w:rFonts w:ascii="Arial" w:hAnsi="Arial" w:cs="Arial"/>
          <w:lang w:val="en-NZ"/>
        </w:rPr>
        <w:t xml:space="preserve"> the play’s more serious issue o</w:t>
      </w:r>
      <w:r w:rsidR="00D9777B">
        <w:rPr>
          <w:rFonts w:ascii="Arial" w:hAnsi="Arial" w:cs="Arial"/>
          <w:lang w:val="en-NZ"/>
        </w:rPr>
        <w:t>f</w:t>
      </w:r>
      <w:r w:rsidR="009D799B" w:rsidRPr="00C42A18">
        <w:rPr>
          <w:rFonts w:ascii="Arial" w:hAnsi="Arial" w:cs="Arial"/>
          <w:lang w:val="en-NZ"/>
        </w:rPr>
        <w:t xml:space="preserve"> racial discrimination.</w:t>
      </w:r>
    </w:p>
    <w:p w:rsidR="009D799B" w:rsidRPr="00C42A18" w:rsidRDefault="009D799B" w:rsidP="009D799B">
      <w:pPr>
        <w:rPr>
          <w:rFonts w:ascii="Arial" w:hAnsi="Arial" w:cs="Arial"/>
          <w:lang w:val="en-NZ"/>
        </w:rPr>
      </w:pPr>
      <w:r w:rsidRPr="00D9777B">
        <w:rPr>
          <w:rFonts w:ascii="Arial" w:hAnsi="Arial" w:cs="Arial"/>
          <w:b/>
          <w:lang w:val="en-NZ"/>
        </w:rPr>
        <w:t>Slow motion</w:t>
      </w:r>
      <w:r w:rsidR="00D9777B">
        <w:rPr>
          <w:rFonts w:ascii="Arial" w:hAnsi="Arial" w:cs="Arial"/>
          <w:lang w:val="en-NZ"/>
        </w:rPr>
        <w:t xml:space="preserve"> is used along with </w:t>
      </w:r>
      <w:r w:rsidR="00D9777B" w:rsidRPr="00D9777B">
        <w:rPr>
          <w:rFonts w:ascii="Arial" w:hAnsi="Arial" w:cs="Arial"/>
          <w:b/>
          <w:lang w:val="en-NZ"/>
        </w:rPr>
        <w:t>spoken</w:t>
      </w:r>
      <w:r w:rsidRPr="00D9777B">
        <w:rPr>
          <w:rFonts w:ascii="Arial" w:hAnsi="Arial" w:cs="Arial"/>
          <w:b/>
          <w:lang w:val="en-NZ"/>
        </w:rPr>
        <w:t xml:space="preserve"> thoughts</w:t>
      </w:r>
      <w:r w:rsidRPr="00C42A18">
        <w:rPr>
          <w:rFonts w:ascii="Arial" w:hAnsi="Arial" w:cs="Arial"/>
          <w:lang w:val="en-NZ"/>
        </w:rPr>
        <w:t xml:space="preserve"> in the scene with the Indian cricket team when Peter has the whole game resting on his shoulders</w:t>
      </w:r>
      <w:r w:rsidR="00D9777B">
        <w:rPr>
          <w:rFonts w:ascii="Arial" w:hAnsi="Arial" w:cs="Arial"/>
          <w:lang w:val="en-NZ"/>
        </w:rPr>
        <w:t>.</w:t>
      </w:r>
      <w:r w:rsidRPr="00C42A18">
        <w:rPr>
          <w:rFonts w:ascii="Arial" w:hAnsi="Arial" w:cs="Arial"/>
          <w:lang w:val="en-NZ"/>
        </w:rPr>
        <w:t xml:space="preserve"> </w:t>
      </w:r>
      <w:r w:rsidR="00D9777B">
        <w:rPr>
          <w:rFonts w:ascii="Arial" w:hAnsi="Arial" w:cs="Arial"/>
          <w:lang w:val="en-NZ"/>
        </w:rPr>
        <w:t>T</w:t>
      </w:r>
      <w:r w:rsidRPr="00C42A18">
        <w:rPr>
          <w:rFonts w:ascii="Arial" w:hAnsi="Arial" w:cs="Arial"/>
          <w:lang w:val="en-NZ"/>
        </w:rPr>
        <w:t xml:space="preserve">he effect of this combination is to create suspense and understanding of the </w:t>
      </w:r>
      <w:r w:rsidR="00D9777B">
        <w:rPr>
          <w:rFonts w:ascii="Arial" w:hAnsi="Arial" w:cs="Arial"/>
          <w:lang w:val="en-NZ"/>
        </w:rPr>
        <w:t xml:space="preserve">characters’ </w:t>
      </w:r>
      <w:r w:rsidRPr="00C42A18">
        <w:rPr>
          <w:rFonts w:ascii="Arial" w:hAnsi="Arial" w:cs="Arial"/>
          <w:lang w:val="en-NZ"/>
        </w:rPr>
        <w:t>inner actions</w:t>
      </w:r>
      <w:r w:rsidR="00D9777B">
        <w:rPr>
          <w:rFonts w:ascii="Arial" w:hAnsi="Arial" w:cs="Arial"/>
          <w:lang w:val="en-NZ"/>
        </w:rPr>
        <w:t xml:space="preserve"> and the subtext</w:t>
      </w:r>
      <w:r w:rsidRPr="00C42A18">
        <w:rPr>
          <w:rFonts w:ascii="Arial" w:hAnsi="Arial" w:cs="Arial"/>
          <w:lang w:val="en-NZ"/>
        </w:rPr>
        <w:t xml:space="preserve">. </w:t>
      </w:r>
      <w:r w:rsidR="00D9777B">
        <w:rPr>
          <w:rFonts w:ascii="Arial" w:hAnsi="Arial" w:cs="Arial"/>
          <w:lang w:val="en-NZ"/>
        </w:rPr>
        <w:t>As above,</w:t>
      </w:r>
      <w:r w:rsidRPr="00C42A18">
        <w:rPr>
          <w:rFonts w:ascii="Arial" w:hAnsi="Arial" w:cs="Arial"/>
          <w:lang w:val="en-NZ"/>
        </w:rPr>
        <w:t xml:space="preserve"> </w:t>
      </w:r>
      <w:r w:rsidR="00D9777B" w:rsidRPr="00D9777B">
        <w:rPr>
          <w:rFonts w:ascii="Arial" w:hAnsi="Arial" w:cs="Arial"/>
          <w:b/>
          <w:lang w:val="en-NZ"/>
        </w:rPr>
        <w:t>f</w:t>
      </w:r>
      <w:r w:rsidRPr="00D9777B">
        <w:rPr>
          <w:rFonts w:ascii="Arial" w:hAnsi="Arial" w:cs="Arial"/>
          <w:b/>
          <w:lang w:val="en-NZ"/>
        </w:rPr>
        <w:t>lash forward/flash back</w:t>
      </w:r>
      <w:r w:rsidRPr="00C42A18">
        <w:rPr>
          <w:rFonts w:ascii="Arial" w:hAnsi="Arial" w:cs="Arial"/>
          <w:lang w:val="en-NZ"/>
        </w:rPr>
        <w:t xml:space="preserve"> </w:t>
      </w:r>
      <w:r w:rsidR="00D9777B">
        <w:rPr>
          <w:rFonts w:ascii="Arial" w:hAnsi="Arial" w:cs="Arial"/>
          <w:lang w:val="en-NZ"/>
        </w:rPr>
        <w:t>are</w:t>
      </w:r>
      <w:r w:rsidRPr="00C42A18">
        <w:rPr>
          <w:rFonts w:ascii="Arial" w:hAnsi="Arial" w:cs="Arial"/>
          <w:lang w:val="en-NZ"/>
        </w:rPr>
        <w:t xml:space="preserve"> used to </w:t>
      </w:r>
      <w:r w:rsidR="00D9777B">
        <w:rPr>
          <w:rFonts w:ascii="Arial" w:hAnsi="Arial" w:cs="Arial"/>
          <w:lang w:val="en-NZ"/>
        </w:rPr>
        <w:t>structure</w:t>
      </w:r>
      <w:r w:rsidRPr="00C42A18">
        <w:rPr>
          <w:rFonts w:ascii="Arial" w:hAnsi="Arial" w:cs="Arial"/>
          <w:lang w:val="en-NZ"/>
        </w:rPr>
        <w:t xml:space="preserve"> the story </w:t>
      </w:r>
      <w:r w:rsidR="00D9777B">
        <w:rPr>
          <w:rFonts w:ascii="Arial" w:hAnsi="Arial" w:cs="Arial"/>
          <w:lang w:val="en-NZ"/>
        </w:rPr>
        <w:t>effectively: a</w:t>
      </w:r>
      <w:r w:rsidRPr="00C42A18">
        <w:rPr>
          <w:rFonts w:ascii="Arial" w:hAnsi="Arial" w:cs="Arial"/>
          <w:lang w:val="en-NZ"/>
        </w:rPr>
        <w:t xml:space="preserve">n example of this is when </w:t>
      </w:r>
      <w:proofErr w:type="spellStart"/>
      <w:r w:rsidRPr="00C42A18">
        <w:rPr>
          <w:rFonts w:ascii="Arial" w:hAnsi="Arial" w:cs="Arial"/>
          <w:lang w:val="en-NZ"/>
        </w:rPr>
        <w:t>Ioane</w:t>
      </w:r>
      <w:proofErr w:type="spellEnd"/>
      <w:r w:rsidRPr="00C42A18">
        <w:rPr>
          <w:rFonts w:ascii="Arial" w:hAnsi="Arial" w:cs="Arial"/>
          <w:lang w:val="en-NZ"/>
        </w:rPr>
        <w:t xml:space="preserve"> has a </w:t>
      </w:r>
      <w:r w:rsidRPr="00D9777B">
        <w:rPr>
          <w:rFonts w:ascii="Arial" w:hAnsi="Arial" w:cs="Arial"/>
          <w:b/>
          <w:lang w:val="en-NZ"/>
        </w:rPr>
        <w:t>flashback</w:t>
      </w:r>
      <w:r w:rsidRPr="00C42A18">
        <w:rPr>
          <w:rFonts w:ascii="Arial" w:hAnsi="Arial" w:cs="Arial"/>
          <w:lang w:val="en-NZ"/>
        </w:rPr>
        <w:t xml:space="preserve"> of his days on the island fishing.  The effect of this is to create a sense of realism of the </w:t>
      </w:r>
      <w:r w:rsidR="00D9777B">
        <w:rPr>
          <w:rFonts w:ascii="Arial" w:hAnsi="Arial" w:cs="Arial"/>
          <w:lang w:val="en-NZ"/>
        </w:rPr>
        <w:t xml:space="preserve">different </w:t>
      </w:r>
      <w:r w:rsidRPr="00C42A18">
        <w:rPr>
          <w:rFonts w:ascii="Arial" w:hAnsi="Arial" w:cs="Arial"/>
          <w:lang w:val="en-NZ"/>
        </w:rPr>
        <w:t>li</w:t>
      </w:r>
      <w:r w:rsidR="00D9777B">
        <w:rPr>
          <w:rFonts w:ascii="Arial" w:hAnsi="Arial" w:cs="Arial"/>
          <w:lang w:val="en-NZ"/>
        </w:rPr>
        <w:t>v</w:t>
      </w:r>
      <w:r w:rsidRPr="00C42A18">
        <w:rPr>
          <w:rFonts w:ascii="Arial" w:hAnsi="Arial" w:cs="Arial"/>
          <w:lang w:val="en-NZ"/>
        </w:rPr>
        <w:t>e</w:t>
      </w:r>
      <w:r w:rsidR="00D9777B">
        <w:rPr>
          <w:rFonts w:ascii="Arial" w:hAnsi="Arial" w:cs="Arial"/>
          <w:lang w:val="en-NZ"/>
        </w:rPr>
        <w:t>s of the two boys</w:t>
      </w:r>
      <w:r w:rsidRPr="00C42A18">
        <w:rPr>
          <w:rFonts w:ascii="Arial" w:hAnsi="Arial" w:cs="Arial"/>
          <w:lang w:val="en-NZ"/>
        </w:rPr>
        <w:t xml:space="preserve"> and also to show the effect that time has on relationships.</w:t>
      </w:r>
    </w:p>
    <w:p w:rsidR="00697DEF" w:rsidRPr="00C42A18" w:rsidRDefault="00697DEF" w:rsidP="00C42A18">
      <w:pPr>
        <w:rPr>
          <w:rFonts w:ascii="Arial" w:hAnsi="Arial" w:cs="Arial"/>
        </w:rPr>
      </w:pPr>
    </w:p>
    <w:p w:rsidR="00697DEF" w:rsidRPr="009D799B" w:rsidRDefault="009D799B" w:rsidP="00C42A18">
      <w:pPr>
        <w:rPr>
          <w:rFonts w:ascii="Arial" w:hAnsi="Arial" w:cs="Arial"/>
          <w:b/>
        </w:rPr>
      </w:pPr>
      <w:r w:rsidRPr="009D799B">
        <w:rPr>
          <w:rFonts w:ascii="Arial" w:hAnsi="Arial" w:cs="Arial"/>
          <w:b/>
        </w:rPr>
        <w:t>Mix of tragedy/comedy or “</w:t>
      </w:r>
      <w:proofErr w:type="spellStart"/>
      <w:r w:rsidRPr="009D799B">
        <w:rPr>
          <w:rFonts w:ascii="Arial" w:hAnsi="Arial" w:cs="Arial"/>
          <w:b/>
        </w:rPr>
        <w:t>verfremdungseffekt</w:t>
      </w:r>
      <w:proofErr w:type="spellEnd"/>
      <w:r w:rsidRPr="009D799B">
        <w:rPr>
          <w:rFonts w:ascii="Arial" w:hAnsi="Arial" w:cs="Arial"/>
          <w:b/>
        </w:rPr>
        <w:t>”</w:t>
      </w:r>
    </w:p>
    <w:p w:rsidR="00697DEF" w:rsidRPr="00C42A18" w:rsidRDefault="00697DEF" w:rsidP="00C42A18">
      <w:pPr>
        <w:rPr>
          <w:rFonts w:ascii="Arial" w:hAnsi="Arial" w:cs="Arial"/>
        </w:rPr>
      </w:pPr>
      <w:proofErr w:type="spellStart"/>
      <w:r w:rsidRPr="00C42A18">
        <w:rPr>
          <w:rFonts w:ascii="Arial" w:hAnsi="Arial" w:cs="Arial"/>
        </w:rPr>
        <w:t>Niu</w:t>
      </w:r>
      <w:proofErr w:type="spellEnd"/>
      <w:r w:rsidRPr="00C42A18">
        <w:rPr>
          <w:rFonts w:ascii="Arial" w:hAnsi="Arial" w:cs="Arial"/>
        </w:rPr>
        <w:t xml:space="preserve"> </w:t>
      </w:r>
      <w:proofErr w:type="spellStart"/>
      <w:r w:rsidRPr="00C42A18">
        <w:rPr>
          <w:rFonts w:ascii="Arial" w:hAnsi="Arial" w:cs="Arial"/>
        </w:rPr>
        <w:t>Sila</w:t>
      </w:r>
      <w:proofErr w:type="spellEnd"/>
      <w:r w:rsidRPr="00C42A18">
        <w:rPr>
          <w:rFonts w:ascii="Arial" w:hAnsi="Arial" w:cs="Arial"/>
        </w:rPr>
        <w:t xml:space="preserve"> is a very entertaining play with lots of </w:t>
      </w:r>
      <w:proofErr w:type="spellStart"/>
      <w:r w:rsidRPr="00C42A18">
        <w:rPr>
          <w:rFonts w:ascii="Arial" w:hAnsi="Arial" w:cs="Arial"/>
        </w:rPr>
        <w:t>humour</w:t>
      </w:r>
      <w:proofErr w:type="spellEnd"/>
      <w:r w:rsidRPr="00C42A18">
        <w:rPr>
          <w:rFonts w:ascii="Arial" w:hAnsi="Arial" w:cs="Arial"/>
        </w:rPr>
        <w:t xml:space="preserve"> in the characters and situations. However, its intent is serious in that it explores the truth about the interaction between </w:t>
      </w:r>
      <w:proofErr w:type="spellStart"/>
      <w:r w:rsidRPr="00C42A18">
        <w:rPr>
          <w:rFonts w:ascii="Arial" w:hAnsi="Arial" w:cs="Arial"/>
        </w:rPr>
        <w:t>Pakeha</w:t>
      </w:r>
      <w:proofErr w:type="spellEnd"/>
      <w:r w:rsidRPr="00C42A18">
        <w:rPr>
          <w:rFonts w:ascii="Arial" w:hAnsi="Arial" w:cs="Arial"/>
        </w:rPr>
        <w:t xml:space="preserve"> and Pacific Islanders in New Zealand in the 1980s. </w:t>
      </w:r>
      <w:proofErr w:type="gramStart"/>
      <w:r w:rsidRPr="00C42A18">
        <w:rPr>
          <w:rFonts w:ascii="Arial" w:hAnsi="Arial" w:cs="Arial"/>
        </w:rPr>
        <w:t>e.g</w:t>
      </w:r>
      <w:proofErr w:type="gramEnd"/>
      <w:r w:rsidRPr="00C42A18">
        <w:rPr>
          <w:rFonts w:ascii="Arial" w:hAnsi="Arial" w:cs="Arial"/>
        </w:rPr>
        <w:t xml:space="preserve">. it talks about negative aspects of the Pacific Island life (family violence) as well as the negative aspects of </w:t>
      </w:r>
      <w:proofErr w:type="spellStart"/>
      <w:r w:rsidRPr="00C42A18">
        <w:rPr>
          <w:rFonts w:ascii="Arial" w:hAnsi="Arial" w:cs="Arial"/>
        </w:rPr>
        <w:t>Pakeha</w:t>
      </w:r>
      <w:proofErr w:type="spellEnd"/>
      <w:r w:rsidRPr="00C42A18">
        <w:rPr>
          <w:rFonts w:ascii="Arial" w:hAnsi="Arial" w:cs="Arial"/>
        </w:rPr>
        <w:t xml:space="preserve"> Society – for example, </w:t>
      </w:r>
      <w:proofErr w:type="spellStart"/>
      <w:r w:rsidRPr="00C42A18">
        <w:rPr>
          <w:rFonts w:ascii="Arial" w:hAnsi="Arial" w:cs="Arial"/>
        </w:rPr>
        <w:t>Ioane’s</w:t>
      </w:r>
      <w:proofErr w:type="spellEnd"/>
      <w:r w:rsidRPr="00C42A18">
        <w:rPr>
          <w:rFonts w:ascii="Arial" w:hAnsi="Arial" w:cs="Arial"/>
        </w:rPr>
        <w:t xml:space="preserve"> </w:t>
      </w:r>
      <w:proofErr w:type="spellStart"/>
      <w:r w:rsidRPr="00C42A18">
        <w:rPr>
          <w:rFonts w:ascii="Arial" w:hAnsi="Arial" w:cs="Arial"/>
        </w:rPr>
        <w:t>neighbour</w:t>
      </w:r>
      <w:proofErr w:type="spellEnd"/>
      <w:r w:rsidRPr="00C42A18">
        <w:rPr>
          <w:rFonts w:ascii="Arial" w:hAnsi="Arial" w:cs="Arial"/>
        </w:rPr>
        <w:t xml:space="preserve"> is racist, peering at them through the blinds and making negative comments. One moment we are laughing, the next we are being hit with the tragedy of the situation. Peter’s narration of </w:t>
      </w:r>
      <w:proofErr w:type="spellStart"/>
      <w:r w:rsidRPr="00C42A18">
        <w:rPr>
          <w:rFonts w:ascii="Arial" w:hAnsi="Arial" w:cs="Arial"/>
        </w:rPr>
        <w:t>Ioane’s</w:t>
      </w:r>
      <w:proofErr w:type="spellEnd"/>
      <w:r w:rsidRPr="00C42A18">
        <w:rPr>
          <w:rFonts w:ascii="Arial" w:hAnsi="Arial" w:cs="Arial"/>
        </w:rPr>
        <w:t xml:space="preserve"> death is both powerful and poignant.</w:t>
      </w:r>
    </w:p>
    <w:p w:rsidR="00697DEF" w:rsidRPr="00C42A18" w:rsidRDefault="00697DEF" w:rsidP="00C42A18">
      <w:pPr>
        <w:rPr>
          <w:rFonts w:ascii="Arial" w:hAnsi="Arial" w:cs="Arial"/>
          <w:lang w:val="en-NZ"/>
        </w:rPr>
      </w:pPr>
    </w:p>
    <w:p w:rsidR="00697DEF" w:rsidRPr="009D799B" w:rsidRDefault="009D799B" w:rsidP="00C42A18">
      <w:pPr>
        <w:rPr>
          <w:rFonts w:ascii="Arial" w:hAnsi="Arial" w:cs="Arial"/>
          <w:b/>
        </w:rPr>
      </w:pPr>
      <w:r>
        <w:rPr>
          <w:rFonts w:ascii="Arial" w:hAnsi="Arial" w:cs="Arial"/>
          <w:b/>
        </w:rPr>
        <w:t>S</w:t>
      </w:r>
      <w:r w:rsidRPr="009D799B">
        <w:rPr>
          <w:rFonts w:ascii="Arial" w:hAnsi="Arial" w:cs="Arial"/>
          <w:b/>
        </w:rPr>
        <w:t>tereotyping</w:t>
      </w:r>
    </w:p>
    <w:p w:rsidR="00A66816" w:rsidRPr="00F23CD8" w:rsidRDefault="00697DEF" w:rsidP="00A66816">
      <w:pPr>
        <w:rPr>
          <w:rFonts w:ascii="Arial" w:hAnsi="Arial" w:cs="Arial"/>
        </w:rPr>
      </w:pPr>
      <w:proofErr w:type="spellStart"/>
      <w:r w:rsidRPr="00C42A18">
        <w:rPr>
          <w:rFonts w:ascii="Arial" w:hAnsi="Arial" w:cs="Arial"/>
        </w:rPr>
        <w:t>Niu</w:t>
      </w:r>
      <w:proofErr w:type="spellEnd"/>
      <w:r w:rsidRPr="00C42A18">
        <w:rPr>
          <w:rFonts w:ascii="Arial" w:hAnsi="Arial" w:cs="Arial"/>
        </w:rPr>
        <w:t xml:space="preserve"> </w:t>
      </w:r>
      <w:proofErr w:type="spellStart"/>
      <w:r w:rsidRPr="00C42A18">
        <w:rPr>
          <w:rFonts w:ascii="Arial" w:hAnsi="Arial" w:cs="Arial"/>
        </w:rPr>
        <w:t>Sila</w:t>
      </w:r>
      <w:proofErr w:type="spellEnd"/>
      <w:r w:rsidRPr="00C42A18">
        <w:rPr>
          <w:rFonts w:ascii="Arial" w:hAnsi="Arial" w:cs="Arial"/>
        </w:rPr>
        <w:t xml:space="preserve"> includes various alienation effects to stir the audience’s conscience. For example, in </w:t>
      </w:r>
      <w:proofErr w:type="spellStart"/>
      <w:r w:rsidRPr="00C42A18">
        <w:rPr>
          <w:rFonts w:ascii="Arial" w:hAnsi="Arial" w:cs="Arial"/>
        </w:rPr>
        <w:t>Niu</w:t>
      </w:r>
      <w:proofErr w:type="spellEnd"/>
      <w:r w:rsidRPr="00C42A18">
        <w:rPr>
          <w:rFonts w:ascii="Arial" w:hAnsi="Arial" w:cs="Arial"/>
        </w:rPr>
        <w:t xml:space="preserve"> </w:t>
      </w:r>
      <w:proofErr w:type="spellStart"/>
      <w:r w:rsidRPr="00C42A18">
        <w:rPr>
          <w:rFonts w:ascii="Arial" w:hAnsi="Arial" w:cs="Arial"/>
        </w:rPr>
        <w:t>Sila</w:t>
      </w:r>
      <w:proofErr w:type="spellEnd"/>
      <w:r w:rsidRPr="00C42A18">
        <w:rPr>
          <w:rFonts w:ascii="Arial" w:hAnsi="Arial" w:cs="Arial"/>
        </w:rPr>
        <w:t xml:space="preserve"> there are many stereotypes that are over exaggerated, like the Indian Cricket team with half the players named Patel, the Islanders always gambling and </w:t>
      </w:r>
      <w:proofErr w:type="spellStart"/>
      <w:r w:rsidRPr="00C42A18">
        <w:rPr>
          <w:rFonts w:ascii="Arial" w:hAnsi="Arial" w:cs="Arial"/>
        </w:rPr>
        <w:t>Ioane</w:t>
      </w:r>
      <w:proofErr w:type="spellEnd"/>
      <w:r w:rsidRPr="00C42A18">
        <w:rPr>
          <w:rFonts w:ascii="Arial" w:hAnsi="Arial" w:cs="Arial"/>
        </w:rPr>
        <w:t xml:space="preserve"> getting questioned by the police. These ster</w:t>
      </w:r>
      <w:r w:rsidR="009D799B">
        <w:rPr>
          <w:rFonts w:ascii="Arial" w:hAnsi="Arial" w:cs="Arial"/>
        </w:rPr>
        <w:t>e</w:t>
      </w:r>
      <w:r w:rsidRPr="00C42A18">
        <w:rPr>
          <w:rFonts w:ascii="Arial" w:hAnsi="Arial" w:cs="Arial"/>
        </w:rPr>
        <w:t xml:space="preserve">otypes are common for New Zealanders and make the audience think about their own lives and </w:t>
      </w:r>
      <w:r w:rsidR="00F23CD8">
        <w:rPr>
          <w:rFonts w:ascii="Arial" w:hAnsi="Arial" w:cs="Arial"/>
        </w:rPr>
        <w:t>their own attitudes to</w:t>
      </w:r>
      <w:r w:rsidRPr="00C42A18">
        <w:rPr>
          <w:rFonts w:ascii="Arial" w:hAnsi="Arial" w:cs="Arial"/>
        </w:rPr>
        <w:t xml:space="preserve"> different cultures in </w:t>
      </w:r>
      <w:r w:rsidR="00F23CD8">
        <w:rPr>
          <w:rFonts w:ascii="Arial" w:hAnsi="Arial" w:cs="Arial"/>
        </w:rPr>
        <w:t>our</w:t>
      </w:r>
      <w:r w:rsidRPr="00C42A18">
        <w:rPr>
          <w:rFonts w:ascii="Arial" w:hAnsi="Arial" w:cs="Arial"/>
        </w:rPr>
        <w:t xml:space="preserve"> society, instead of </w:t>
      </w:r>
      <w:r w:rsidR="00F23CD8">
        <w:rPr>
          <w:rFonts w:ascii="Arial" w:hAnsi="Arial" w:cs="Arial"/>
        </w:rPr>
        <w:t>reinforcing these</w:t>
      </w:r>
      <w:r w:rsidRPr="00C42A18">
        <w:rPr>
          <w:rFonts w:ascii="Arial" w:hAnsi="Arial" w:cs="Arial"/>
        </w:rPr>
        <w:t xml:space="preserve"> common ster</w:t>
      </w:r>
      <w:r w:rsidR="009D799B">
        <w:rPr>
          <w:rFonts w:ascii="Arial" w:hAnsi="Arial" w:cs="Arial"/>
        </w:rPr>
        <w:t>e</w:t>
      </w:r>
      <w:r w:rsidRPr="00C42A18">
        <w:rPr>
          <w:rFonts w:ascii="Arial" w:hAnsi="Arial" w:cs="Arial"/>
        </w:rPr>
        <w:t>otypes.</w:t>
      </w:r>
      <w:r w:rsidR="00A66816">
        <w:rPr>
          <w:rFonts w:ascii="Arial" w:hAnsi="Arial" w:cs="Arial"/>
        </w:rPr>
        <w:t xml:space="preserve"> </w:t>
      </w:r>
    </w:p>
    <w:p w:rsidR="00697DEF" w:rsidRPr="00C42A18" w:rsidRDefault="00697DEF" w:rsidP="00C42A18">
      <w:pPr>
        <w:rPr>
          <w:rFonts w:ascii="Arial" w:hAnsi="Arial" w:cs="Arial"/>
        </w:rPr>
      </w:pPr>
    </w:p>
    <w:p w:rsidR="00697DEF" w:rsidRPr="00C42A18" w:rsidRDefault="00697DEF" w:rsidP="00C42A18">
      <w:pPr>
        <w:rPr>
          <w:rFonts w:ascii="Arial" w:hAnsi="Arial" w:cs="Arial"/>
        </w:rPr>
      </w:pPr>
    </w:p>
    <w:p w:rsidR="002239F5" w:rsidRPr="00050BDE" w:rsidRDefault="003C1EC9" w:rsidP="002239F5">
      <w:pPr>
        <w:rPr>
          <w:rFonts w:asciiTheme="minorHAnsi" w:hAnsiTheme="minorHAnsi" w:cstheme="minorHAnsi"/>
        </w:rPr>
      </w:pPr>
      <w:r w:rsidRPr="008953E3">
        <w:rPr>
          <w:b/>
          <w:u w:val="single"/>
        </w:rPr>
        <w:t xml:space="preserve">Features of NZ Theatre </w:t>
      </w:r>
      <w:proofErr w:type="gramStart"/>
      <w:r w:rsidRPr="008953E3">
        <w:rPr>
          <w:b/>
          <w:u w:val="single"/>
        </w:rPr>
        <w:t>in</w:t>
      </w:r>
      <w:r w:rsidRPr="003C1EC9">
        <w:rPr>
          <w:rFonts w:ascii="Arial" w:hAnsi="Arial" w:cs="Arial"/>
          <w:b/>
        </w:rPr>
        <w:t xml:space="preserve">  </w:t>
      </w:r>
      <w:r w:rsidR="005143DD" w:rsidRPr="00050BDE">
        <w:rPr>
          <w:rFonts w:ascii="Stencil" w:hAnsi="Stencil"/>
          <w:sz w:val="40"/>
          <w:szCs w:val="40"/>
        </w:rPr>
        <w:t>Once</w:t>
      </w:r>
      <w:proofErr w:type="gramEnd"/>
      <w:r w:rsidR="005143DD" w:rsidRPr="00050BDE">
        <w:rPr>
          <w:rFonts w:ascii="Stencil" w:hAnsi="Stencil"/>
          <w:sz w:val="40"/>
          <w:szCs w:val="40"/>
        </w:rPr>
        <w:t xml:space="preserve"> on </w:t>
      </w:r>
      <w:proofErr w:type="spellStart"/>
      <w:r w:rsidR="005143DD" w:rsidRPr="00050BDE">
        <w:rPr>
          <w:rFonts w:ascii="Stencil" w:hAnsi="Stencil"/>
          <w:sz w:val="40"/>
          <w:szCs w:val="40"/>
        </w:rPr>
        <w:t>Chunuk</w:t>
      </w:r>
      <w:proofErr w:type="spellEnd"/>
      <w:r w:rsidR="005143DD" w:rsidRPr="00050BDE">
        <w:rPr>
          <w:rFonts w:ascii="Stencil" w:hAnsi="Stencil"/>
          <w:sz w:val="40"/>
          <w:szCs w:val="40"/>
        </w:rPr>
        <w:t xml:space="preserve"> Bair</w:t>
      </w:r>
      <w:r w:rsidR="00050BDE">
        <w:rPr>
          <w:rFonts w:ascii="Stencil" w:hAnsi="Stencil"/>
          <w:sz w:val="40"/>
          <w:szCs w:val="40"/>
        </w:rPr>
        <w:t xml:space="preserve"> </w:t>
      </w:r>
    </w:p>
    <w:p w:rsidR="000749D8" w:rsidRPr="008953E3" w:rsidRDefault="008953E3" w:rsidP="002239F5">
      <w:pPr>
        <w:rPr>
          <w:sz w:val="22"/>
          <w:szCs w:val="22"/>
        </w:rPr>
      </w:pPr>
      <w:r w:rsidRPr="008953E3">
        <w:rPr>
          <w:sz w:val="22"/>
          <w:szCs w:val="22"/>
        </w:rPr>
        <w:t>Written by Chris Burton for PNBHS Drama 2010</w:t>
      </w:r>
    </w:p>
    <w:p w:rsidR="008953E3" w:rsidRPr="008953E3" w:rsidRDefault="008953E3" w:rsidP="002239F5">
      <w:pPr>
        <w:rPr>
          <w:sz w:val="22"/>
          <w:szCs w:val="22"/>
        </w:rPr>
      </w:pPr>
    </w:p>
    <w:p w:rsidR="000749D8" w:rsidRPr="008953E3" w:rsidRDefault="000749D8" w:rsidP="000749D8">
      <w:pPr>
        <w:rPr>
          <w:b/>
          <w:bCs/>
        </w:rPr>
      </w:pPr>
      <w:r w:rsidRPr="008953E3">
        <w:rPr>
          <w:b/>
          <w:bCs/>
        </w:rPr>
        <w:t>Place</w:t>
      </w:r>
      <w:r w:rsidR="00D174AC" w:rsidRPr="008953E3">
        <w:rPr>
          <w:b/>
          <w:bCs/>
        </w:rPr>
        <w:t>, t</w:t>
      </w:r>
      <w:r w:rsidRPr="008953E3">
        <w:rPr>
          <w:b/>
          <w:bCs/>
        </w:rPr>
        <w:t>ime, events and politics</w:t>
      </w:r>
    </w:p>
    <w:p w:rsidR="000749D8" w:rsidRPr="008953E3" w:rsidRDefault="000749D8" w:rsidP="000749D8">
      <w:proofErr w:type="spellStart"/>
      <w:r w:rsidRPr="008953E3">
        <w:t>Chunuk</w:t>
      </w:r>
      <w:proofErr w:type="spellEnd"/>
      <w:r w:rsidRPr="008953E3">
        <w:t xml:space="preserve"> Bair is the site in Turkey, which, through huge historical NZ sacrifice and the bungling of out of touch British leadership</w:t>
      </w:r>
      <w:r w:rsidR="00CF442F" w:rsidRPr="008953E3">
        <w:t>,</w:t>
      </w:r>
      <w:r w:rsidRPr="008953E3">
        <w:t xml:space="preserve"> has become highly symbolic as an early step to our independent nationhood. The soldiers also think of home and mention faraway places suc</w:t>
      </w:r>
      <w:r w:rsidR="00CF442F" w:rsidRPr="008953E3">
        <w:t>h as “</w:t>
      </w:r>
      <w:proofErr w:type="spellStart"/>
      <w:r w:rsidR="00CF442F" w:rsidRPr="008953E3">
        <w:t>Taihape</w:t>
      </w:r>
      <w:proofErr w:type="spellEnd"/>
      <w:r w:rsidR="00CF442F" w:rsidRPr="008953E3">
        <w:t>”</w:t>
      </w:r>
      <w:r w:rsidR="00F23CD8" w:rsidRPr="008953E3">
        <w:t xml:space="preserve"> and “</w:t>
      </w:r>
      <w:proofErr w:type="spellStart"/>
      <w:r w:rsidR="00F23CD8" w:rsidRPr="008953E3">
        <w:t>Taupo</w:t>
      </w:r>
      <w:proofErr w:type="spellEnd"/>
      <w:r w:rsidR="00F23CD8" w:rsidRPr="008953E3">
        <w:t>”</w:t>
      </w:r>
      <w:r w:rsidR="00CF442F" w:rsidRPr="008953E3">
        <w:t xml:space="preserve"> which root the pl</w:t>
      </w:r>
      <w:r w:rsidRPr="008953E3">
        <w:t>ay in NZ despite its foreign setting.</w:t>
      </w:r>
    </w:p>
    <w:p w:rsidR="000749D8" w:rsidRPr="008953E3" w:rsidRDefault="000749D8" w:rsidP="000749D8">
      <w:pPr>
        <w:rPr>
          <w:bCs/>
        </w:rPr>
      </w:pPr>
      <w:r w:rsidRPr="008953E3">
        <w:rPr>
          <w:bCs/>
        </w:rPr>
        <w:t xml:space="preserve">The differing attitudes of the characters come through clearly, with the extremes being </w:t>
      </w:r>
      <w:proofErr w:type="spellStart"/>
      <w:r w:rsidRPr="008953E3">
        <w:rPr>
          <w:bCs/>
        </w:rPr>
        <w:t>Harkness’s</w:t>
      </w:r>
      <w:proofErr w:type="spellEnd"/>
      <w:r w:rsidRPr="008953E3">
        <w:rPr>
          <w:bCs/>
        </w:rPr>
        <w:t xml:space="preserve"> devotion to Britain as “home” versus </w:t>
      </w:r>
      <w:r w:rsidR="006F795B" w:rsidRPr="008953E3">
        <w:rPr>
          <w:bCs/>
        </w:rPr>
        <w:t xml:space="preserve">the pragmatic </w:t>
      </w:r>
      <w:r w:rsidR="00F23CD8" w:rsidRPr="008953E3">
        <w:rPr>
          <w:bCs/>
        </w:rPr>
        <w:t>pioneer,</w:t>
      </w:r>
      <w:r w:rsidR="006F795B" w:rsidRPr="008953E3">
        <w:rPr>
          <w:bCs/>
        </w:rPr>
        <w:t xml:space="preserve"> Connolly, a New Zealander through and through who would “give an arm to have Mustafa Kemal” as his commander rather than the dysfunctional British.</w:t>
      </w:r>
    </w:p>
    <w:p w:rsidR="00D174AC" w:rsidRPr="008953E3" w:rsidRDefault="00D174AC" w:rsidP="000749D8">
      <w:pPr>
        <w:rPr>
          <w:bCs/>
        </w:rPr>
      </w:pPr>
      <w:r w:rsidRPr="008953E3">
        <w:rPr>
          <w:bCs/>
        </w:rPr>
        <w:t xml:space="preserve">There is great irony in the “victory” of the Wellingtons seizing </w:t>
      </w:r>
      <w:proofErr w:type="spellStart"/>
      <w:r w:rsidRPr="008953E3">
        <w:rPr>
          <w:bCs/>
        </w:rPr>
        <w:t>Chunuk</w:t>
      </w:r>
      <w:proofErr w:type="spellEnd"/>
      <w:r w:rsidRPr="008953E3">
        <w:rPr>
          <w:bCs/>
        </w:rPr>
        <w:t xml:space="preserve"> Bair – </w:t>
      </w:r>
      <w:r w:rsidR="0004048F" w:rsidRPr="008953E3">
        <w:rPr>
          <w:bCs/>
        </w:rPr>
        <w:t xml:space="preserve">the Kiwis did not receive the support of British troops that was </w:t>
      </w:r>
      <w:r w:rsidR="00F23CD8" w:rsidRPr="008953E3">
        <w:rPr>
          <w:bCs/>
        </w:rPr>
        <w:t>promised</w:t>
      </w:r>
      <w:r w:rsidR="0004048F" w:rsidRPr="008953E3">
        <w:rPr>
          <w:bCs/>
        </w:rPr>
        <w:t xml:space="preserve"> and it seems Malone was probably killed by fire from a “supporting” British warship.</w:t>
      </w:r>
      <w:r w:rsidRPr="008953E3">
        <w:rPr>
          <w:bCs/>
        </w:rPr>
        <w:t xml:space="preserve"> </w:t>
      </w:r>
    </w:p>
    <w:p w:rsidR="006F795B" w:rsidRPr="008953E3" w:rsidRDefault="006F795B" w:rsidP="000749D8">
      <w:pPr>
        <w:rPr>
          <w:bCs/>
        </w:rPr>
      </w:pPr>
    </w:p>
    <w:p w:rsidR="00BF3ACB" w:rsidRPr="008953E3" w:rsidRDefault="00BF3ACB" w:rsidP="000749D8">
      <w:pPr>
        <w:rPr>
          <w:b/>
          <w:bCs/>
        </w:rPr>
      </w:pPr>
    </w:p>
    <w:p w:rsidR="00BF3ACB" w:rsidRDefault="00BF3ACB" w:rsidP="000749D8">
      <w:pPr>
        <w:rPr>
          <w:b/>
          <w:bCs/>
        </w:rPr>
      </w:pPr>
    </w:p>
    <w:p w:rsidR="008953E3" w:rsidRPr="008953E3" w:rsidRDefault="008953E3" w:rsidP="000749D8">
      <w:pPr>
        <w:rPr>
          <w:b/>
          <w:bCs/>
        </w:rPr>
      </w:pPr>
    </w:p>
    <w:p w:rsidR="00BF3ACB" w:rsidRPr="008953E3" w:rsidRDefault="000749D8" w:rsidP="000749D8">
      <w:pPr>
        <w:rPr>
          <w:b/>
          <w:bCs/>
        </w:rPr>
      </w:pPr>
      <w:r w:rsidRPr="008953E3">
        <w:rPr>
          <w:b/>
          <w:bCs/>
        </w:rPr>
        <w:lastRenderedPageBreak/>
        <w:t>Time of writing</w:t>
      </w:r>
    </w:p>
    <w:p w:rsidR="000749D8" w:rsidRPr="008953E3" w:rsidRDefault="006F795B" w:rsidP="000749D8">
      <w:r w:rsidRPr="008953E3">
        <w:t>Written in 1982, the play fits squarely into that era when NZ literature, including Drama, was pushing for its own voice, with a deliberate attempt to</w:t>
      </w:r>
      <w:r w:rsidR="00AD23B9" w:rsidRPr="008953E3">
        <w:t xml:space="preserve"> speak our own stories and counter </w:t>
      </w:r>
      <w:r w:rsidRPr="008953E3">
        <w:t xml:space="preserve">the strong prevailing influence of </w:t>
      </w:r>
      <w:r w:rsidR="00AD23B9" w:rsidRPr="008953E3">
        <w:t>international drama</w:t>
      </w:r>
      <w:r w:rsidRPr="008953E3">
        <w:t>.</w:t>
      </w:r>
    </w:p>
    <w:p w:rsidR="000749D8" w:rsidRPr="008953E3" w:rsidRDefault="000749D8" w:rsidP="000749D8">
      <w:pPr>
        <w:rPr>
          <w:b/>
          <w:bCs/>
        </w:rPr>
      </w:pPr>
    </w:p>
    <w:p w:rsidR="000749D8" w:rsidRPr="008953E3" w:rsidRDefault="000749D8" w:rsidP="00F23CD8">
      <w:pPr>
        <w:rPr>
          <w:b/>
        </w:rPr>
      </w:pPr>
      <w:r w:rsidRPr="008953E3">
        <w:rPr>
          <w:b/>
        </w:rPr>
        <w:t>Historical characters</w:t>
      </w:r>
    </w:p>
    <w:p w:rsidR="00D174AC" w:rsidRPr="008953E3" w:rsidRDefault="00AD23B9" w:rsidP="00F23CD8">
      <w:r w:rsidRPr="008953E3">
        <w:t xml:space="preserve">Colonel Connolly is based on Lieutenant Colonel William Malone, a Kiwi icon at Gallipoli for his </w:t>
      </w:r>
      <w:r w:rsidR="00D174AC" w:rsidRPr="008953E3">
        <w:t xml:space="preserve">concern for his men and strategic ability. </w:t>
      </w:r>
      <w:r w:rsidR="00212E47" w:rsidRPr="008953E3">
        <w:t>When ordered</w:t>
      </w:r>
      <w:r w:rsidR="00F23CD8" w:rsidRPr="008953E3">
        <w:t xml:space="preserve"> by Brigadier General Johnston</w:t>
      </w:r>
      <w:r w:rsidR="00212E47" w:rsidRPr="008953E3">
        <w:t xml:space="preserve">, </w:t>
      </w:r>
      <w:r w:rsidR="00EA347D" w:rsidRPr="008953E3">
        <w:t xml:space="preserve">and having just seen the </w:t>
      </w:r>
      <w:proofErr w:type="spellStart"/>
      <w:r w:rsidR="00EA347D" w:rsidRPr="008953E3">
        <w:t>Aucklands</w:t>
      </w:r>
      <w:proofErr w:type="spellEnd"/>
      <w:r w:rsidR="00EA347D" w:rsidRPr="008953E3">
        <w:t xml:space="preserve"> being decimated </w:t>
      </w:r>
      <w:r w:rsidR="00212E47" w:rsidRPr="008953E3">
        <w:t>h</w:t>
      </w:r>
      <w:r w:rsidR="00D174AC" w:rsidRPr="008953E3">
        <w:t>e refused</w:t>
      </w:r>
      <w:r w:rsidRPr="008953E3">
        <w:t xml:space="preserve"> to</w:t>
      </w:r>
      <w:r w:rsidR="00D174AC" w:rsidRPr="008953E3">
        <w:t xml:space="preserve"> allow his men to</w:t>
      </w:r>
      <w:r w:rsidRPr="008953E3">
        <w:t xml:space="preserve"> make a </w:t>
      </w:r>
      <w:r w:rsidR="00EA347D" w:rsidRPr="008953E3">
        <w:t xml:space="preserve">further </w:t>
      </w:r>
      <w:r w:rsidRPr="008953E3">
        <w:t xml:space="preserve">suicidal </w:t>
      </w:r>
      <w:r w:rsidR="00212E47" w:rsidRPr="008953E3">
        <w:t xml:space="preserve">charge </w:t>
      </w:r>
      <w:r w:rsidR="00D174AC" w:rsidRPr="008953E3">
        <w:t xml:space="preserve">on </w:t>
      </w:r>
      <w:proofErr w:type="spellStart"/>
      <w:r w:rsidR="00D174AC" w:rsidRPr="008953E3">
        <w:t>Chunuk</w:t>
      </w:r>
      <w:proofErr w:type="spellEnd"/>
      <w:r w:rsidR="00D174AC" w:rsidRPr="008953E3">
        <w:t xml:space="preserve"> Bair</w:t>
      </w:r>
      <w:r w:rsidR="00EA347D" w:rsidRPr="008953E3">
        <w:t xml:space="preserve"> in daylight</w:t>
      </w:r>
      <w:r w:rsidR="00D174AC" w:rsidRPr="008953E3">
        <w:t>. 'I'm not going to send them over to commit suicide</w:t>
      </w:r>
      <w:r w:rsidR="00EA347D" w:rsidRPr="008953E3">
        <w:t>,</w:t>
      </w:r>
      <w:r w:rsidR="00D174AC" w:rsidRPr="008953E3">
        <w:t>'</w:t>
      </w:r>
      <w:r w:rsidR="00EA347D" w:rsidRPr="008953E3">
        <w:t xml:space="preserve"> Malone said and Johnston </w:t>
      </w:r>
      <w:r w:rsidR="00D174AC" w:rsidRPr="008953E3">
        <w:t>agreed that the attack be delayed until before dawn. Malone's battalion</w:t>
      </w:r>
      <w:r w:rsidR="00212E47" w:rsidRPr="008953E3">
        <w:t xml:space="preserve"> seized </w:t>
      </w:r>
      <w:proofErr w:type="spellStart"/>
      <w:r w:rsidR="00212E47" w:rsidRPr="008953E3">
        <w:t>Chunuk</w:t>
      </w:r>
      <w:proofErr w:type="spellEnd"/>
      <w:r w:rsidR="00212E47" w:rsidRPr="008953E3">
        <w:t xml:space="preserve"> Bair on 8 August when</w:t>
      </w:r>
      <w:r w:rsidR="00D174AC" w:rsidRPr="008953E3">
        <w:t xml:space="preserve"> there was little opposition.</w:t>
      </w:r>
    </w:p>
    <w:p w:rsidR="00D174AC" w:rsidRPr="008953E3" w:rsidRDefault="00D174AC" w:rsidP="00D174AC">
      <w:pPr>
        <w:pStyle w:val="NormalWeb"/>
      </w:pPr>
      <w:r w:rsidRPr="008953E3">
        <w:t xml:space="preserve">Bassett is based on the real life man, Corporal C R G Bassett who received the V.C. for his courage in </w:t>
      </w:r>
      <w:proofErr w:type="gramStart"/>
      <w:r w:rsidRPr="008953E3">
        <w:t>laying</w:t>
      </w:r>
      <w:proofErr w:type="gramEnd"/>
      <w:r w:rsidRPr="008953E3">
        <w:t xml:space="preserve"> out and maintaining telephone wire communications under fire on </w:t>
      </w:r>
      <w:proofErr w:type="spellStart"/>
      <w:r w:rsidRPr="008953E3">
        <w:t>Chunuk</w:t>
      </w:r>
      <w:proofErr w:type="spellEnd"/>
      <w:r w:rsidRPr="008953E3">
        <w:t xml:space="preserve"> Bair.</w:t>
      </w:r>
    </w:p>
    <w:p w:rsidR="000749D8" w:rsidRPr="008953E3" w:rsidRDefault="000749D8" w:rsidP="000749D8">
      <w:pPr>
        <w:rPr>
          <w:b/>
          <w:bCs/>
        </w:rPr>
      </w:pPr>
      <w:r w:rsidRPr="008953E3">
        <w:rPr>
          <w:b/>
          <w:bCs/>
        </w:rPr>
        <w:t>Character as part of social groups and political forces</w:t>
      </w:r>
    </w:p>
    <w:p w:rsidR="000749D8" w:rsidRPr="008953E3" w:rsidRDefault="00B404B8" w:rsidP="000749D8">
      <w:r w:rsidRPr="008953E3">
        <w:t>The characters represent a cross section of contemporary New Zealand men – Sergeant Frank the communist</w:t>
      </w:r>
      <w:r w:rsidR="007632FC" w:rsidRPr="008953E3">
        <w:t>-</w:t>
      </w:r>
      <w:r w:rsidRPr="008953E3">
        <w:t xml:space="preserve">leaning unionist, Connolly the farmer strikebreaker, Scruffy the </w:t>
      </w:r>
      <w:proofErr w:type="spellStart"/>
      <w:r w:rsidRPr="008953E3">
        <w:t>musterer</w:t>
      </w:r>
      <w:proofErr w:type="spellEnd"/>
      <w:r w:rsidRPr="008953E3">
        <w:t>, Mac the rep rugby player</w:t>
      </w:r>
      <w:r w:rsidR="007632FC" w:rsidRPr="008953E3">
        <w:t>, George the marginalized Maori</w:t>
      </w:r>
      <w:r w:rsidRPr="008953E3">
        <w:t>…</w:t>
      </w:r>
    </w:p>
    <w:p w:rsidR="000749D8" w:rsidRPr="008953E3" w:rsidRDefault="000749D8" w:rsidP="000749D8">
      <w:pPr>
        <w:rPr>
          <w:b/>
          <w:bCs/>
        </w:rPr>
      </w:pPr>
    </w:p>
    <w:p w:rsidR="000749D8" w:rsidRPr="008953E3" w:rsidRDefault="000749D8" w:rsidP="000749D8">
      <w:pPr>
        <w:rPr>
          <w:b/>
          <w:bCs/>
        </w:rPr>
      </w:pPr>
      <w:r w:rsidRPr="008953E3">
        <w:rPr>
          <w:b/>
          <w:bCs/>
        </w:rPr>
        <w:t>Culture</w:t>
      </w:r>
    </w:p>
    <w:p w:rsidR="000749D8" w:rsidRPr="008953E3" w:rsidRDefault="00B404B8" w:rsidP="000749D8">
      <w:r w:rsidRPr="008953E3">
        <w:t>The characters generally reflect the male dominated era of the times with much reference to the pioneering experience and quite strong reference to rugby both literally</w:t>
      </w:r>
      <w:r w:rsidR="008C7CCE" w:rsidRPr="008953E3">
        <w:t xml:space="preserve"> in reference to Mac</w:t>
      </w:r>
      <w:r w:rsidRPr="008953E3">
        <w:t xml:space="preserve"> and as a metaphor by Connolly for the situation the Wellingtons find themselves in on </w:t>
      </w:r>
      <w:proofErr w:type="spellStart"/>
      <w:r w:rsidRPr="008953E3">
        <w:t>Chunuk</w:t>
      </w:r>
      <w:proofErr w:type="spellEnd"/>
      <w:r w:rsidRPr="008953E3">
        <w:t xml:space="preserve"> Bair.</w:t>
      </w:r>
    </w:p>
    <w:p w:rsidR="000749D8" w:rsidRPr="008953E3" w:rsidRDefault="000749D8" w:rsidP="000749D8">
      <w:pPr>
        <w:rPr>
          <w:b/>
          <w:bCs/>
        </w:rPr>
      </w:pPr>
    </w:p>
    <w:p w:rsidR="000749D8" w:rsidRPr="008953E3" w:rsidRDefault="000749D8" w:rsidP="000749D8">
      <w:pPr>
        <w:rPr>
          <w:b/>
          <w:bCs/>
        </w:rPr>
      </w:pPr>
    </w:p>
    <w:p w:rsidR="000749D8" w:rsidRPr="008953E3" w:rsidRDefault="000749D8" w:rsidP="000749D8">
      <w:pPr>
        <w:rPr>
          <w:b/>
          <w:bCs/>
        </w:rPr>
      </w:pPr>
      <w:r w:rsidRPr="008953E3">
        <w:rPr>
          <w:b/>
          <w:bCs/>
        </w:rPr>
        <w:t xml:space="preserve">Language – </w:t>
      </w:r>
      <w:proofErr w:type="spellStart"/>
      <w:proofErr w:type="gramStart"/>
      <w:r w:rsidRPr="008953E3">
        <w:rPr>
          <w:b/>
          <w:bCs/>
        </w:rPr>
        <w:t>te</w:t>
      </w:r>
      <w:proofErr w:type="spellEnd"/>
      <w:proofErr w:type="gramEnd"/>
      <w:r w:rsidRPr="008953E3">
        <w:rPr>
          <w:b/>
          <w:bCs/>
        </w:rPr>
        <w:t xml:space="preserve"> reo Māori and New </w:t>
      </w:r>
      <w:proofErr w:type="spellStart"/>
      <w:r w:rsidRPr="008953E3">
        <w:rPr>
          <w:b/>
          <w:bCs/>
        </w:rPr>
        <w:t>Zealandisms</w:t>
      </w:r>
      <w:proofErr w:type="spellEnd"/>
    </w:p>
    <w:p w:rsidR="00D65BFD" w:rsidRPr="008953E3" w:rsidRDefault="008C7CCE" w:rsidP="000749D8">
      <w:proofErr w:type="spellStart"/>
      <w:r w:rsidRPr="008953E3">
        <w:t>Otaki</w:t>
      </w:r>
      <w:proofErr w:type="spellEnd"/>
      <w:r w:rsidRPr="008953E3">
        <w:t xml:space="preserve"> George is the lone Maori voice and quite a lot is packed into his racial stereotype from his quick wit and laid back approach, to his direct raising of racial issues yet standing strongly beside his </w:t>
      </w:r>
      <w:proofErr w:type="spellStart"/>
      <w:r w:rsidRPr="008953E3">
        <w:t>Pakeha</w:t>
      </w:r>
      <w:proofErr w:type="spellEnd"/>
      <w:r w:rsidRPr="008953E3">
        <w:t xml:space="preserve"> brother</w:t>
      </w:r>
      <w:r w:rsidR="007632FC" w:rsidRPr="008953E3">
        <w:t>s</w:t>
      </w:r>
      <w:r w:rsidRPr="008953E3">
        <w:t xml:space="preserve">-in-arms. His use of </w:t>
      </w:r>
      <w:proofErr w:type="spellStart"/>
      <w:proofErr w:type="gramStart"/>
      <w:r w:rsidRPr="008953E3">
        <w:t>te</w:t>
      </w:r>
      <w:proofErr w:type="spellEnd"/>
      <w:proofErr w:type="gramEnd"/>
      <w:r w:rsidRPr="008953E3">
        <w:t xml:space="preserve"> reo </w:t>
      </w:r>
      <w:r w:rsidR="00D65BFD" w:rsidRPr="008953E3">
        <w:t xml:space="preserve">really only finds any kindred spirit in Connolly’s admiration of </w:t>
      </w:r>
      <w:proofErr w:type="spellStart"/>
      <w:r w:rsidR="00D65BFD" w:rsidRPr="008953E3">
        <w:t>Te</w:t>
      </w:r>
      <w:proofErr w:type="spellEnd"/>
      <w:r w:rsidR="00D65BFD" w:rsidRPr="008953E3">
        <w:t xml:space="preserve"> </w:t>
      </w:r>
      <w:proofErr w:type="spellStart"/>
      <w:r w:rsidR="00D65BFD" w:rsidRPr="008953E3">
        <w:t>Rauparaha</w:t>
      </w:r>
      <w:proofErr w:type="spellEnd"/>
      <w:r w:rsidR="00D65BFD" w:rsidRPr="008953E3">
        <w:t>.</w:t>
      </w:r>
      <w:r w:rsidRPr="008953E3">
        <w:t xml:space="preserve"> </w:t>
      </w:r>
      <w:r w:rsidR="007632FC" w:rsidRPr="008953E3">
        <w:t>The fact he is such a lone v</w:t>
      </w:r>
      <w:r w:rsidR="00D65BFD" w:rsidRPr="008953E3">
        <w:t xml:space="preserve">oice only emphasizes the alien situation the Maori “Pioneers” he belonged to must have found themselves in, fighting the white man’s </w:t>
      </w:r>
      <w:proofErr w:type="gramStart"/>
      <w:r w:rsidR="00D65BFD" w:rsidRPr="008953E3">
        <w:t>war</w:t>
      </w:r>
      <w:r w:rsidR="007632FC" w:rsidRPr="008953E3">
        <w:t>,</w:t>
      </w:r>
      <w:proofErr w:type="gramEnd"/>
      <w:r w:rsidR="007632FC" w:rsidRPr="008953E3">
        <w:t xml:space="preserve"> and the huge loyalty evident through their sacrifice in particular</w:t>
      </w:r>
      <w:r w:rsidR="00D65BFD" w:rsidRPr="008953E3">
        <w:t>.</w:t>
      </w:r>
      <w:r w:rsidR="007632FC" w:rsidRPr="008953E3">
        <w:t xml:space="preserve"> </w:t>
      </w:r>
    </w:p>
    <w:p w:rsidR="000749D8" w:rsidRPr="008953E3" w:rsidRDefault="00D65BFD" w:rsidP="000749D8">
      <w:r w:rsidRPr="008953E3">
        <w:t xml:space="preserve">Driven, perhaps, by the humorous sarcasm of Porky, the men’s language is rife with </w:t>
      </w:r>
      <w:proofErr w:type="spellStart"/>
      <w:r w:rsidRPr="008953E3">
        <w:t>Kiwisms</w:t>
      </w:r>
      <w:proofErr w:type="spellEnd"/>
      <w:r w:rsidRPr="008953E3">
        <w:t xml:space="preserve"> and colloquialisms, though much of it</w:t>
      </w:r>
      <w:r w:rsidR="007632FC" w:rsidRPr="008953E3">
        <w:t xml:space="preserve"> is</w:t>
      </w:r>
      <w:r w:rsidRPr="008953E3">
        <w:t xml:space="preserve"> obsolete now.</w:t>
      </w:r>
    </w:p>
    <w:p w:rsidR="000749D8" w:rsidRPr="008953E3" w:rsidRDefault="000749D8" w:rsidP="002239F5">
      <w:pPr>
        <w:rPr>
          <w:sz w:val="22"/>
          <w:szCs w:val="22"/>
        </w:rPr>
      </w:pPr>
    </w:p>
    <w:p w:rsidR="007632FC" w:rsidRPr="008953E3" w:rsidRDefault="007632FC" w:rsidP="002239F5">
      <w:pPr>
        <w:rPr>
          <w:b/>
        </w:rPr>
      </w:pPr>
    </w:p>
    <w:p w:rsidR="002239F5" w:rsidRPr="008953E3" w:rsidRDefault="00D65BFD" w:rsidP="002239F5">
      <w:pPr>
        <w:rPr>
          <w:b/>
        </w:rPr>
      </w:pPr>
      <w:r w:rsidRPr="008953E3">
        <w:rPr>
          <w:b/>
        </w:rPr>
        <w:t>Appendix</w:t>
      </w:r>
    </w:p>
    <w:p w:rsidR="002239F5" w:rsidRPr="008953E3" w:rsidRDefault="005143DD" w:rsidP="002239F5">
      <w:r w:rsidRPr="008953E3">
        <w:t xml:space="preserve">An excerpt from the speech at the </w:t>
      </w:r>
      <w:proofErr w:type="spellStart"/>
      <w:r w:rsidRPr="008953E3">
        <w:t>Chunuk</w:t>
      </w:r>
      <w:proofErr w:type="spellEnd"/>
      <w:r w:rsidRPr="008953E3">
        <w:t xml:space="preserve"> Bair ANZAC Day service by </w:t>
      </w:r>
      <w:r w:rsidRPr="008953E3">
        <w:rPr>
          <w:bCs/>
        </w:rPr>
        <w:t xml:space="preserve">Hon Sir </w:t>
      </w:r>
      <w:proofErr w:type="spellStart"/>
      <w:r w:rsidRPr="008953E3">
        <w:rPr>
          <w:bCs/>
        </w:rPr>
        <w:t>Anand</w:t>
      </w:r>
      <w:proofErr w:type="spellEnd"/>
      <w:r w:rsidRPr="008953E3">
        <w:rPr>
          <w:bCs/>
        </w:rPr>
        <w:t xml:space="preserve"> </w:t>
      </w:r>
      <w:proofErr w:type="spellStart"/>
      <w:r w:rsidRPr="008953E3">
        <w:rPr>
          <w:bCs/>
        </w:rPr>
        <w:t>Satyanand</w:t>
      </w:r>
      <w:proofErr w:type="spellEnd"/>
      <w:r w:rsidRPr="008953E3">
        <w:rPr>
          <w:bCs/>
        </w:rPr>
        <w:t>, GNZM, QSO, Governor-General of New Zealand</w:t>
      </w:r>
      <w:r w:rsidR="00D65BFD" w:rsidRPr="008953E3">
        <w:rPr>
          <w:bCs/>
        </w:rPr>
        <w:t xml:space="preserve">, </w:t>
      </w:r>
      <w:r w:rsidRPr="008953E3">
        <w:rPr>
          <w:bCs/>
        </w:rPr>
        <w:t>12.30pm local time 25 April 2009</w:t>
      </w:r>
    </w:p>
    <w:p w:rsidR="005143DD" w:rsidRPr="008953E3" w:rsidRDefault="00D65BFD" w:rsidP="00D65BFD">
      <w:r w:rsidRPr="008953E3">
        <w:t>“</w:t>
      </w:r>
      <w:r w:rsidR="005143DD" w:rsidRPr="008953E3">
        <w:t xml:space="preserve">But </w:t>
      </w:r>
      <w:proofErr w:type="spellStart"/>
      <w:r w:rsidR="005143DD" w:rsidRPr="008953E3">
        <w:t>its</w:t>
      </w:r>
      <w:proofErr w:type="spellEnd"/>
      <w:r w:rsidR="007632FC" w:rsidRPr="008953E3">
        <w:t xml:space="preserve"> (the Gallipoli campaign’s)</w:t>
      </w:r>
      <w:r w:rsidR="005143DD" w:rsidRPr="008953E3">
        <w:t xml:space="preserve"> symbolism for New Zealanders has never died. In his play, </w:t>
      </w:r>
      <w:r w:rsidR="005143DD" w:rsidRPr="008953E3">
        <w:rPr>
          <w:i/>
          <w:iCs/>
        </w:rPr>
        <w:t xml:space="preserve">Once on </w:t>
      </w:r>
      <w:proofErr w:type="spellStart"/>
      <w:r w:rsidR="005143DD" w:rsidRPr="008953E3">
        <w:rPr>
          <w:i/>
          <w:iCs/>
        </w:rPr>
        <w:t>Chunuk</w:t>
      </w:r>
      <w:proofErr w:type="spellEnd"/>
      <w:r w:rsidR="005143DD" w:rsidRPr="008953E3">
        <w:rPr>
          <w:i/>
          <w:iCs/>
        </w:rPr>
        <w:t xml:space="preserve"> Bair, </w:t>
      </w:r>
      <w:r w:rsidR="005143DD" w:rsidRPr="008953E3">
        <w:t xml:space="preserve">New Zealand playwright Maurice </w:t>
      </w:r>
      <w:proofErr w:type="spellStart"/>
      <w:r w:rsidR="005143DD" w:rsidRPr="008953E3">
        <w:t>Shadbolt</w:t>
      </w:r>
      <w:proofErr w:type="spellEnd"/>
      <w:r w:rsidR="005143DD" w:rsidRPr="008953E3">
        <w:t xml:space="preserve"> recounted the taking of the summit. He imagined the following response by New Zealand’s Colonel to a British general’s enquiry about </w:t>
      </w:r>
      <w:proofErr w:type="gramStart"/>
      <w:r w:rsidR="005143DD" w:rsidRPr="008953E3">
        <w:t>progress :</w:t>
      </w:r>
      <w:proofErr w:type="gramEnd"/>
      <w:r w:rsidR="005143DD" w:rsidRPr="008953E3">
        <w:t xml:space="preserve"> </w:t>
      </w:r>
    </w:p>
    <w:p w:rsidR="005143DD" w:rsidRPr="008953E3" w:rsidRDefault="005143DD" w:rsidP="00D65BFD">
      <w:pPr>
        <w:rPr>
          <w:i/>
        </w:rPr>
      </w:pPr>
      <w:r w:rsidRPr="008953E3">
        <w:rPr>
          <w:i/>
        </w:rPr>
        <w:t xml:space="preserve">“Tell him some scarecrows called Wellington Infantry have taken </w:t>
      </w:r>
      <w:proofErr w:type="spellStart"/>
      <w:r w:rsidRPr="008953E3">
        <w:rPr>
          <w:i/>
        </w:rPr>
        <w:t>Chunuk</w:t>
      </w:r>
      <w:proofErr w:type="spellEnd"/>
      <w:r w:rsidRPr="008953E3">
        <w:rPr>
          <w:i/>
        </w:rPr>
        <w:t xml:space="preserve"> Bair. No. Tell him, God damn it, that New Zealand has taken </w:t>
      </w:r>
      <w:proofErr w:type="spellStart"/>
      <w:r w:rsidRPr="008953E3">
        <w:rPr>
          <w:i/>
        </w:rPr>
        <w:t>Chunuk</w:t>
      </w:r>
      <w:proofErr w:type="spellEnd"/>
      <w:r w:rsidRPr="008953E3">
        <w:rPr>
          <w:i/>
        </w:rPr>
        <w:t xml:space="preserve"> Bair. Tell him New Zealand is holding </w:t>
      </w:r>
      <w:proofErr w:type="spellStart"/>
      <w:r w:rsidRPr="008953E3">
        <w:rPr>
          <w:i/>
        </w:rPr>
        <w:t>Chunuk</w:t>
      </w:r>
      <w:proofErr w:type="spellEnd"/>
      <w:r w:rsidRPr="008953E3">
        <w:rPr>
          <w:i/>
        </w:rPr>
        <w:t xml:space="preserve"> Bair.” </w:t>
      </w:r>
    </w:p>
    <w:p w:rsidR="005143DD" w:rsidRPr="008953E3" w:rsidRDefault="005143DD" w:rsidP="00D65BFD">
      <w:r w:rsidRPr="008953E3">
        <w:t xml:space="preserve">But fatefully, the message never got through—the carefully laid telephone line had gone dead. </w:t>
      </w:r>
    </w:p>
    <w:p w:rsidR="002239F5" w:rsidRPr="008953E3" w:rsidRDefault="005143DD" w:rsidP="00D65BFD">
      <w:r w:rsidRPr="008953E3">
        <w:lastRenderedPageBreak/>
        <w:t xml:space="preserve">The men who scaled </w:t>
      </w:r>
      <w:proofErr w:type="spellStart"/>
      <w:r w:rsidRPr="008953E3">
        <w:t>Chunuk</w:t>
      </w:r>
      <w:proofErr w:type="spellEnd"/>
      <w:r w:rsidRPr="008953E3">
        <w:t xml:space="preserve"> Bair had joined the war to fight as a part of a bigger Imperial plan. However, they died on its summit as New Zealanders. As field ambulance officer Ormond Burton recounted some 20 years later: </w:t>
      </w:r>
      <w:r w:rsidRPr="008953E3">
        <w:rPr>
          <w:i/>
        </w:rPr>
        <w:t xml:space="preserve">“The way men died on </w:t>
      </w:r>
      <w:proofErr w:type="spellStart"/>
      <w:r w:rsidRPr="008953E3">
        <w:rPr>
          <w:i/>
        </w:rPr>
        <w:t>Chunuk</w:t>
      </w:r>
      <w:proofErr w:type="spellEnd"/>
      <w:r w:rsidRPr="008953E3">
        <w:rPr>
          <w:i/>
        </w:rPr>
        <w:t xml:space="preserve"> is shaping the deeds yet to be done by generations still unborn … When the August fighting died down there was no longer any question but that New Zealanders had commenced to realise themselves as a nation</w:t>
      </w:r>
      <w:r w:rsidRPr="008953E3">
        <w:t xml:space="preserve">.” </w:t>
      </w:r>
    </w:p>
    <w:p w:rsidR="0023693A" w:rsidRDefault="0023693A" w:rsidP="00D65BFD">
      <w:pPr>
        <w:rPr>
          <w:rFonts w:ascii="Arial" w:hAnsi="Arial" w:cs="Arial"/>
        </w:rPr>
      </w:pPr>
    </w:p>
    <w:p w:rsidR="0023693A" w:rsidRDefault="0023693A" w:rsidP="00D65BFD">
      <w:pPr>
        <w:rPr>
          <w:rFonts w:ascii="Arial" w:hAnsi="Arial" w:cs="Arial"/>
        </w:rPr>
      </w:pPr>
    </w:p>
    <w:p w:rsidR="0023693A" w:rsidRPr="008953E3" w:rsidRDefault="0023693A" w:rsidP="0023693A">
      <w:pPr>
        <w:rPr>
          <w:rFonts w:asciiTheme="minorHAnsi" w:hAnsiTheme="minorHAnsi" w:cstheme="minorHAnsi"/>
        </w:rPr>
      </w:pPr>
      <w:r w:rsidRPr="008953E3">
        <w:rPr>
          <w:rFonts w:asciiTheme="minorHAnsi" w:hAnsiTheme="minorHAnsi" w:cstheme="minorHAnsi"/>
          <w:b/>
          <w:u w:val="single"/>
        </w:rPr>
        <w:t xml:space="preserve">Features of NZ Theatre </w:t>
      </w:r>
      <w:proofErr w:type="gramStart"/>
      <w:r w:rsidRPr="008953E3">
        <w:rPr>
          <w:rFonts w:asciiTheme="minorHAnsi" w:hAnsiTheme="minorHAnsi" w:cstheme="minorHAnsi"/>
          <w:b/>
          <w:u w:val="single"/>
        </w:rPr>
        <w:t>in</w:t>
      </w:r>
      <w:r w:rsidRPr="008953E3">
        <w:rPr>
          <w:rFonts w:asciiTheme="minorHAnsi" w:hAnsiTheme="minorHAnsi" w:cstheme="minorHAnsi"/>
          <w:b/>
        </w:rPr>
        <w:t xml:space="preserve">  </w:t>
      </w:r>
      <w:r w:rsidRPr="008953E3">
        <w:rPr>
          <w:rFonts w:asciiTheme="minorHAnsi" w:eastAsia="Batang" w:hAnsiTheme="minorHAnsi" w:cstheme="minorHAnsi"/>
          <w:b/>
          <w:sz w:val="40"/>
          <w:szCs w:val="40"/>
        </w:rPr>
        <w:t>Shuriken</w:t>
      </w:r>
      <w:proofErr w:type="gramEnd"/>
      <w:r w:rsidRPr="008953E3">
        <w:rPr>
          <w:rFonts w:asciiTheme="minorHAnsi" w:hAnsiTheme="minorHAnsi" w:cstheme="minorHAnsi"/>
          <w:sz w:val="40"/>
          <w:szCs w:val="40"/>
        </w:rPr>
        <w:t xml:space="preserve">  </w:t>
      </w:r>
      <w:r w:rsidRPr="008953E3">
        <w:rPr>
          <w:rFonts w:asciiTheme="minorHAnsi" w:hAnsiTheme="minorHAnsi" w:cstheme="minorHAnsi"/>
        </w:rPr>
        <w:t>by Vincent O’Sullivan</w:t>
      </w:r>
    </w:p>
    <w:p w:rsidR="0023693A" w:rsidRPr="008953E3" w:rsidRDefault="008953E3" w:rsidP="00D65BFD">
      <w:pPr>
        <w:rPr>
          <w:rFonts w:asciiTheme="minorHAnsi" w:hAnsiTheme="minorHAnsi" w:cstheme="minorHAnsi"/>
        </w:rPr>
      </w:pPr>
      <w:r>
        <w:rPr>
          <w:rFonts w:asciiTheme="minorHAnsi" w:hAnsiTheme="minorHAnsi" w:cstheme="minorHAnsi"/>
        </w:rPr>
        <w:t>Written by Ch</w:t>
      </w:r>
      <w:r w:rsidRPr="008953E3">
        <w:rPr>
          <w:rFonts w:asciiTheme="minorHAnsi" w:hAnsiTheme="minorHAnsi" w:cstheme="minorHAnsi"/>
        </w:rPr>
        <w:t>ris Burton for PNBHS Drama 2011</w:t>
      </w:r>
    </w:p>
    <w:p w:rsidR="008953E3" w:rsidRDefault="008953E3" w:rsidP="0023693A">
      <w:pPr>
        <w:rPr>
          <w:rFonts w:asciiTheme="minorHAnsi" w:hAnsiTheme="minorHAnsi" w:cstheme="minorHAnsi"/>
          <w:b/>
          <w:bCs/>
        </w:rPr>
      </w:pPr>
    </w:p>
    <w:p w:rsidR="0023693A" w:rsidRPr="0008082A" w:rsidRDefault="00EF0E4D" w:rsidP="0023693A">
      <w:pPr>
        <w:rPr>
          <w:rFonts w:asciiTheme="minorHAnsi" w:hAnsiTheme="minorHAnsi" w:cstheme="minorHAnsi"/>
          <w:b/>
          <w:bCs/>
        </w:rPr>
      </w:pPr>
      <w:r w:rsidRPr="0008082A">
        <w:rPr>
          <w:rFonts w:asciiTheme="minorHAnsi" w:hAnsiTheme="minorHAnsi" w:cstheme="minorHAnsi"/>
          <w:b/>
          <w:bCs/>
        </w:rPr>
        <w:t>Historical b</w:t>
      </w:r>
      <w:r w:rsidR="0023693A" w:rsidRPr="0008082A">
        <w:rPr>
          <w:rFonts w:asciiTheme="minorHAnsi" w:hAnsiTheme="minorHAnsi" w:cstheme="minorHAnsi"/>
          <w:b/>
          <w:bCs/>
        </w:rPr>
        <w:t>ackground, place, time, events and politics</w:t>
      </w:r>
    </w:p>
    <w:p w:rsidR="0023693A" w:rsidRPr="0008082A" w:rsidRDefault="0023693A" w:rsidP="00D65BFD">
      <w:pPr>
        <w:rPr>
          <w:rFonts w:asciiTheme="minorHAnsi" w:hAnsiTheme="minorHAnsi" w:cstheme="minorHAnsi"/>
        </w:rPr>
      </w:pPr>
      <w:r w:rsidRPr="0008082A">
        <w:rPr>
          <w:rFonts w:asciiTheme="minorHAnsi" w:hAnsiTheme="minorHAnsi" w:cstheme="minorHAnsi"/>
        </w:rPr>
        <w:t xml:space="preserve">Shuriken is set in the Japanese POW camp at </w:t>
      </w:r>
      <w:proofErr w:type="spellStart"/>
      <w:r w:rsidRPr="0008082A">
        <w:rPr>
          <w:rFonts w:asciiTheme="minorHAnsi" w:hAnsiTheme="minorHAnsi" w:cstheme="minorHAnsi"/>
        </w:rPr>
        <w:t>Featherston</w:t>
      </w:r>
      <w:proofErr w:type="spellEnd"/>
      <w:r w:rsidRPr="0008082A">
        <w:rPr>
          <w:rFonts w:asciiTheme="minorHAnsi" w:hAnsiTheme="minorHAnsi" w:cstheme="minorHAnsi"/>
        </w:rPr>
        <w:t xml:space="preserve"> in the </w:t>
      </w:r>
      <w:proofErr w:type="spellStart"/>
      <w:r w:rsidRPr="0008082A">
        <w:rPr>
          <w:rFonts w:asciiTheme="minorHAnsi" w:hAnsiTheme="minorHAnsi" w:cstheme="minorHAnsi"/>
        </w:rPr>
        <w:t>Wairarapa</w:t>
      </w:r>
      <w:proofErr w:type="spellEnd"/>
      <w:r w:rsidRPr="0008082A">
        <w:rPr>
          <w:rFonts w:asciiTheme="minorHAnsi" w:hAnsiTheme="minorHAnsi" w:cstheme="minorHAnsi"/>
        </w:rPr>
        <w:t xml:space="preserve"> during WWII. It is based around the “incident” which saw the NZ garrison open fire ki</w:t>
      </w:r>
      <w:r w:rsidR="00CD4D81" w:rsidRPr="0008082A">
        <w:rPr>
          <w:rFonts w:asciiTheme="minorHAnsi" w:hAnsiTheme="minorHAnsi" w:cstheme="minorHAnsi"/>
        </w:rPr>
        <w:t>lling 48 prisoners and one Kiwi and was significant in bringing this event to the notice of many New Zealanders who were unaware of it.</w:t>
      </w:r>
      <w:r w:rsidRPr="0008082A">
        <w:rPr>
          <w:rFonts w:asciiTheme="minorHAnsi" w:hAnsiTheme="minorHAnsi" w:cstheme="minorHAnsi"/>
        </w:rPr>
        <w:t xml:space="preserve"> </w:t>
      </w:r>
    </w:p>
    <w:p w:rsidR="0023693A" w:rsidRPr="00916E56" w:rsidRDefault="0023693A" w:rsidP="0023693A">
      <w:pPr>
        <w:pStyle w:val="body-text"/>
        <w:spacing w:before="0" w:beforeAutospacing="0" w:after="0" w:afterAutospacing="0"/>
        <w:rPr>
          <w:rFonts w:asciiTheme="minorHAnsi" w:hAnsiTheme="minorHAnsi" w:cstheme="minorHAnsi"/>
          <w:color w:val="FFFFFF" w:themeColor="background1"/>
          <w:sz w:val="24"/>
          <w:szCs w:val="24"/>
        </w:rPr>
      </w:pPr>
      <w:r w:rsidRPr="0008082A">
        <w:rPr>
          <w:rFonts w:asciiTheme="minorHAnsi" w:hAnsiTheme="minorHAnsi" w:cstheme="minorHAnsi"/>
          <w:sz w:val="24"/>
          <w:szCs w:val="24"/>
        </w:rPr>
        <w:t xml:space="preserve">In February 1943, tensions in the </w:t>
      </w:r>
      <w:proofErr w:type="spellStart"/>
      <w:r w:rsidRPr="0008082A">
        <w:rPr>
          <w:rFonts w:asciiTheme="minorHAnsi" w:hAnsiTheme="minorHAnsi" w:cstheme="minorHAnsi"/>
          <w:sz w:val="24"/>
          <w:szCs w:val="24"/>
        </w:rPr>
        <w:t>Featherston</w:t>
      </w:r>
      <w:proofErr w:type="spellEnd"/>
      <w:r w:rsidRPr="0008082A">
        <w:rPr>
          <w:rFonts w:asciiTheme="minorHAnsi" w:hAnsiTheme="minorHAnsi" w:cstheme="minorHAnsi"/>
          <w:sz w:val="24"/>
          <w:szCs w:val="24"/>
        </w:rPr>
        <w:t xml:space="preserve"> camp in New Zealand increased after the arrival of a large contingent of prisoners captured after naval battles in the seas around Guadalcanal. Several junior officers from </w:t>
      </w:r>
      <w:hyperlink r:id="rId14" w:history="1">
        <w:proofErr w:type="spellStart"/>
        <w:r w:rsidRPr="00916E56">
          <w:rPr>
            <w:rStyle w:val="Hyperlink"/>
            <w:rFonts w:asciiTheme="minorHAnsi" w:hAnsiTheme="minorHAnsi" w:cstheme="minorHAnsi"/>
            <w:color w:val="auto"/>
            <w:sz w:val="24"/>
            <w:szCs w:val="24"/>
          </w:rPr>
          <w:t>Furutaka</w:t>
        </w:r>
        <w:proofErr w:type="spellEnd"/>
      </w:hyperlink>
      <w:r w:rsidRPr="0008082A">
        <w:rPr>
          <w:rFonts w:asciiTheme="minorHAnsi" w:hAnsiTheme="minorHAnsi" w:cstheme="minorHAnsi"/>
          <w:sz w:val="24"/>
          <w:szCs w:val="24"/>
        </w:rPr>
        <w:t xml:space="preserve"> led other hardliners and more moderate prisoners in a strike over labour conditions.</w:t>
      </w:r>
    </w:p>
    <w:p w:rsidR="0023693A" w:rsidRPr="0008082A" w:rsidRDefault="00EF0E4D" w:rsidP="0023693A">
      <w:pPr>
        <w:pStyle w:val="body-text"/>
        <w:spacing w:before="0" w:beforeAutospacing="0" w:after="0" w:afterAutospacing="0"/>
        <w:rPr>
          <w:rFonts w:asciiTheme="minorHAnsi" w:hAnsiTheme="minorHAnsi" w:cstheme="minorHAnsi"/>
          <w:sz w:val="24"/>
          <w:szCs w:val="24"/>
        </w:rPr>
      </w:pPr>
      <w:r w:rsidRPr="0008082A">
        <w:rPr>
          <w:rFonts w:asciiTheme="minorHAnsi" w:hAnsiTheme="minorHAnsi" w:cstheme="minorHAnsi"/>
          <w:sz w:val="24"/>
          <w:szCs w:val="24"/>
        </w:rPr>
        <w:t>On February 25, 1943, Lt.</w:t>
      </w:r>
      <w:r w:rsidR="0023693A" w:rsidRPr="0008082A">
        <w:rPr>
          <w:rFonts w:asciiTheme="minorHAnsi" w:hAnsiTheme="minorHAnsi" w:cstheme="minorHAnsi"/>
          <w:sz w:val="24"/>
          <w:szCs w:val="24"/>
        </w:rPr>
        <w:t xml:space="preserve"> Adachi </w:t>
      </w:r>
      <w:proofErr w:type="gramStart"/>
      <w:r w:rsidRPr="0008082A">
        <w:rPr>
          <w:rFonts w:asciiTheme="minorHAnsi" w:hAnsiTheme="minorHAnsi" w:cstheme="minorHAnsi"/>
          <w:sz w:val="24"/>
          <w:szCs w:val="24"/>
        </w:rPr>
        <w:t>Toshio</w:t>
      </w:r>
      <w:r w:rsidR="0023693A" w:rsidRPr="0008082A">
        <w:rPr>
          <w:rFonts w:asciiTheme="minorHAnsi" w:hAnsiTheme="minorHAnsi" w:cstheme="minorHAnsi"/>
          <w:sz w:val="24"/>
          <w:szCs w:val="24"/>
        </w:rPr>
        <w:t>,</w:t>
      </w:r>
      <w:proofErr w:type="gramEnd"/>
      <w:r w:rsidR="0023693A" w:rsidRPr="0008082A">
        <w:rPr>
          <w:rFonts w:asciiTheme="minorHAnsi" w:hAnsiTheme="minorHAnsi" w:cstheme="minorHAnsi"/>
          <w:sz w:val="24"/>
          <w:szCs w:val="24"/>
        </w:rPr>
        <w:t xml:space="preserve"> led a sit down protest to work detail. Frightened New Zealand guards opened fire on the protesters and one of the Japanese officers was shot by the camp’s deputy commander, Lieutenant Malcolm. In response, a melee broke out with 240 rebellious prisoners rioting. When it ended, one New Zealander was dead, Private </w:t>
      </w:r>
      <w:proofErr w:type="spellStart"/>
      <w:r w:rsidR="0023693A" w:rsidRPr="0008082A">
        <w:rPr>
          <w:rFonts w:asciiTheme="minorHAnsi" w:hAnsiTheme="minorHAnsi" w:cstheme="minorHAnsi"/>
          <w:sz w:val="24"/>
          <w:szCs w:val="24"/>
        </w:rPr>
        <w:t>Wattie</w:t>
      </w:r>
      <w:proofErr w:type="spellEnd"/>
      <w:r w:rsidR="0023693A" w:rsidRPr="0008082A">
        <w:rPr>
          <w:rFonts w:asciiTheme="minorHAnsi" w:hAnsiTheme="minorHAnsi" w:cstheme="minorHAnsi"/>
          <w:sz w:val="24"/>
          <w:szCs w:val="24"/>
        </w:rPr>
        <w:t xml:space="preserve"> </w:t>
      </w:r>
      <w:proofErr w:type="spellStart"/>
      <w:r w:rsidR="0023693A" w:rsidRPr="0008082A">
        <w:rPr>
          <w:rFonts w:asciiTheme="minorHAnsi" w:hAnsiTheme="minorHAnsi" w:cstheme="minorHAnsi"/>
          <w:sz w:val="24"/>
          <w:szCs w:val="24"/>
        </w:rPr>
        <w:t>Pelvin</w:t>
      </w:r>
      <w:proofErr w:type="spellEnd"/>
      <w:r w:rsidR="0023693A" w:rsidRPr="0008082A">
        <w:rPr>
          <w:rFonts w:asciiTheme="minorHAnsi" w:hAnsiTheme="minorHAnsi" w:cstheme="minorHAnsi"/>
          <w:sz w:val="24"/>
          <w:szCs w:val="24"/>
        </w:rPr>
        <w:t xml:space="preserve">, and 48 Japanese POWs were dead and many wounded. </w:t>
      </w:r>
    </w:p>
    <w:p w:rsidR="0023693A" w:rsidRPr="0008082A" w:rsidRDefault="0023693A" w:rsidP="0023693A">
      <w:pPr>
        <w:pStyle w:val="body-text"/>
        <w:spacing w:before="0" w:beforeAutospacing="0" w:after="0" w:afterAutospacing="0"/>
        <w:rPr>
          <w:rFonts w:asciiTheme="minorHAnsi" w:hAnsiTheme="minorHAnsi" w:cstheme="minorHAnsi"/>
          <w:sz w:val="24"/>
          <w:szCs w:val="24"/>
        </w:rPr>
      </w:pPr>
      <w:r w:rsidRPr="0008082A">
        <w:rPr>
          <w:rFonts w:asciiTheme="minorHAnsi" w:hAnsiTheme="minorHAnsi" w:cstheme="minorHAnsi"/>
          <w:sz w:val="24"/>
          <w:szCs w:val="24"/>
        </w:rPr>
        <w:t xml:space="preserve">The Japanese government protested the “massacre” of unarmed nationals at </w:t>
      </w:r>
      <w:proofErr w:type="spellStart"/>
      <w:r w:rsidRPr="0008082A">
        <w:rPr>
          <w:rFonts w:asciiTheme="minorHAnsi" w:hAnsiTheme="minorHAnsi" w:cstheme="minorHAnsi"/>
          <w:sz w:val="24"/>
          <w:szCs w:val="24"/>
        </w:rPr>
        <w:t>Featherston</w:t>
      </w:r>
      <w:proofErr w:type="spellEnd"/>
      <w:r w:rsidRPr="0008082A">
        <w:rPr>
          <w:rFonts w:asciiTheme="minorHAnsi" w:hAnsiTheme="minorHAnsi" w:cstheme="minorHAnsi"/>
          <w:sz w:val="24"/>
          <w:szCs w:val="24"/>
        </w:rPr>
        <w:t xml:space="preserve"> – without directly referring to them as “prisoners of war” – the New Zealand court of inquiry cleared the camp authorities of any blame, though it did feel the “extreme action of Lieutenant Malcolm” was the immediate act of provocation. Adachi Toshio survived, was repatriated to Japan where he was to become a minister and visited </w:t>
      </w:r>
      <w:proofErr w:type="spellStart"/>
      <w:r w:rsidRPr="0008082A">
        <w:rPr>
          <w:rFonts w:asciiTheme="minorHAnsi" w:hAnsiTheme="minorHAnsi" w:cstheme="minorHAnsi"/>
          <w:sz w:val="24"/>
          <w:szCs w:val="24"/>
        </w:rPr>
        <w:t>Featherston</w:t>
      </w:r>
      <w:proofErr w:type="spellEnd"/>
      <w:r w:rsidRPr="0008082A">
        <w:rPr>
          <w:rFonts w:asciiTheme="minorHAnsi" w:hAnsiTheme="minorHAnsi" w:cstheme="minorHAnsi"/>
          <w:sz w:val="24"/>
          <w:szCs w:val="24"/>
        </w:rPr>
        <w:t xml:space="preserve"> in 1986 on a mission of remembrance and goodwill.</w:t>
      </w:r>
    </w:p>
    <w:p w:rsidR="0023693A" w:rsidRPr="0008082A" w:rsidRDefault="0023693A" w:rsidP="0023693A">
      <w:pPr>
        <w:pStyle w:val="body-text"/>
        <w:spacing w:before="0" w:beforeAutospacing="0" w:after="0" w:afterAutospacing="0"/>
        <w:rPr>
          <w:rFonts w:asciiTheme="minorHAnsi" w:hAnsiTheme="minorHAnsi" w:cstheme="minorHAnsi"/>
          <w:sz w:val="24"/>
          <w:szCs w:val="24"/>
        </w:rPr>
      </w:pPr>
    </w:p>
    <w:p w:rsidR="0023693A" w:rsidRPr="0008082A" w:rsidRDefault="0023693A" w:rsidP="0023693A">
      <w:pPr>
        <w:pStyle w:val="body-text"/>
        <w:spacing w:before="0" w:beforeAutospacing="0" w:after="0" w:afterAutospacing="0"/>
        <w:rPr>
          <w:rFonts w:asciiTheme="minorHAnsi" w:hAnsiTheme="minorHAnsi" w:cstheme="minorHAnsi"/>
          <w:sz w:val="24"/>
          <w:szCs w:val="24"/>
        </w:rPr>
      </w:pPr>
    </w:p>
    <w:p w:rsidR="00FE4720" w:rsidRPr="0008082A" w:rsidRDefault="0023693A" w:rsidP="00D65BFD">
      <w:pPr>
        <w:rPr>
          <w:rFonts w:asciiTheme="minorHAnsi" w:hAnsiTheme="minorHAnsi" w:cstheme="minorHAnsi"/>
          <w:b/>
        </w:rPr>
      </w:pPr>
      <w:r w:rsidRPr="0008082A">
        <w:rPr>
          <w:rFonts w:asciiTheme="minorHAnsi" w:hAnsiTheme="minorHAnsi" w:cstheme="minorHAnsi"/>
          <w:b/>
        </w:rPr>
        <w:t>First and foremost, Shuriken presents the immense cultural conflict which lay at t</w:t>
      </w:r>
      <w:r w:rsidR="00FE4720" w:rsidRPr="0008082A">
        <w:rPr>
          <w:rFonts w:asciiTheme="minorHAnsi" w:hAnsiTheme="minorHAnsi" w:cstheme="minorHAnsi"/>
          <w:b/>
        </w:rPr>
        <w:t>he heart of the actual incident</w:t>
      </w:r>
      <w:r w:rsidR="00916E56">
        <w:rPr>
          <w:rFonts w:asciiTheme="minorHAnsi" w:hAnsiTheme="minorHAnsi" w:cstheme="minorHAnsi"/>
          <w:b/>
        </w:rPr>
        <w:t xml:space="preserve"> but it does so in a </w:t>
      </w:r>
      <w:r w:rsidR="00916E56" w:rsidRPr="00916E56">
        <w:rPr>
          <w:rFonts w:asciiTheme="minorHAnsi" w:hAnsiTheme="minorHAnsi" w:cstheme="minorHAnsi"/>
          <w:b/>
          <w:u w:val="single"/>
        </w:rPr>
        <w:t>strictly unbiased voice</w:t>
      </w:r>
      <w:r w:rsidR="00916E56">
        <w:rPr>
          <w:rFonts w:asciiTheme="minorHAnsi" w:hAnsiTheme="minorHAnsi" w:cstheme="minorHAnsi"/>
          <w:b/>
        </w:rPr>
        <w:t xml:space="preserve"> which acknowledges misunderstanding and error on both sides</w:t>
      </w:r>
      <w:r w:rsidR="00FE4720" w:rsidRPr="0008082A">
        <w:rPr>
          <w:rFonts w:asciiTheme="minorHAnsi" w:hAnsiTheme="minorHAnsi" w:cstheme="minorHAnsi"/>
          <w:b/>
        </w:rPr>
        <w:t>:</w:t>
      </w:r>
    </w:p>
    <w:p w:rsidR="0023693A" w:rsidRPr="0008082A" w:rsidRDefault="0023693A" w:rsidP="00D65BFD">
      <w:pPr>
        <w:rPr>
          <w:rFonts w:asciiTheme="minorHAnsi" w:hAnsiTheme="minorHAnsi" w:cstheme="minorHAnsi"/>
        </w:rPr>
      </w:pPr>
      <w:r w:rsidRPr="0008082A">
        <w:rPr>
          <w:rFonts w:asciiTheme="minorHAnsi" w:hAnsiTheme="minorHAnsi" w:cstheme="minorHAnsi"/>
        </w:rPr>
        <w:t>Japanese POW’s</w:t>
      </w:r>
      <w:r w:rsidR="00FE4720" w:rsidRPr="0008082A">
        <w:rPr>
          <w:rFonts w:asciiTheme="minorHAnsi" w:hAnsiTheme="minorHAnsi" w:cstheme="minorHAnsi"/>
        </w:rPr>
        <w:t xml:space="preserve"> (particularly those who had been fighting men)</w:t>
      </w:r>
      <w:r w:rsidRPr="0008082A">
        <w:rPr>
          <w:rFonts w:asciiTheme="minorHAnsi" w:hAnsiTheme="minorHAnsi" w:cstheme="minorHAnsi"/>
        </w:rPr>
        <w:t xml:space="preserve"> were well schooled in the Imperial doctrine that surrender brought terrible shame upon oneself and one’s family</w:t>
      </w:r>
      <w:r w:rsidR="00C85A30" w:rsidRPr="0008082A">
        <w:rPr>
          <w:rFonts w:asciiTheme="minorHAnsi" w:hAnsiTheme="minorHAnsi" w:cstheme="minorHAnsi"/>
        </w:rPr>
        <w:t xml:space="preserve">; death </w:t>
      </w:r>
      <w:r w:rsidR="003E3BE6" w:rsidRPr="0008082A">
        <w:rPr>
          <w:rFonts w:asciiTheme="minorHAnsi" w:hAnsiTheme="minorHAnsi" w:cstheme="minorHAnsi"/>
        </w:rPr>
        <w:t xml:space="preserve">(even by their own hand) </w:t>
      </w:r>
      <w:r w:rsidR="00C85A30" w:rsidRPr="0008082A">
        <w:rPr>
          <w:rFonts w:asciiTheme="minorHAnsi" w:hAnsiTheme="minorHAnsi" w:cstheme="minorHAnsi"/>
        </w:rPr>
        <w:t xml:space="preserve">was far more </w:t>
      </w:r>
      <w:proofErr w:type="spellStart"/>
      <w:r w:rsidR="00C85A30" w:rsidRPr="0008082A">
        <w:rPr>
          <w:rFonts w:asciiTheme="minorHAnsi" w:hAnsiTheme="minorHAnsi" w:cstheme="minorHAnsi"/>
        </w:rPr>
        <w:t>honourable</w:t>
      </w:r>
      <w:proofErr w:type="spellEnd"/>
      <w:r w:rsidR="00C85A30" w:rsidRPr="0008082A">
        <w:rPr>
          <w:rFonts w:asciiTheme="minorHAnsi" w:hAnsiTheme="minorHAnsi" w:cstheme="minorHAnsi"/>
        </w:rPr>
        <w:t>. Their war code included no instructions on how to behave when captured as it was not considered an option. The Japanese expected the Kiwi garrison would treat them as harshly as their military treated allied POWs and struggled to understand why they did not – in fact they saw it as a sign of weakness in their guards.</w:t>
      </w:r>
      <w:r w:rsidR="00FE4720" w:rsidRPr="0008082A">
        <w:rPr>
          <w:rFonts w:asciiTheme="minorHAnsi" w:hAnsiTheme="minorHAnsi" w:cstheme="minorHAnsi"/>
        </w:rPr>
        <w:t xml:space="preserve"> The more extreme believed they would never be able to return to their families and indeed many changed their names at repatriation time to avoid disgracing their loved ones. The guide at the </w:t>
      </w:r>
      <w:proofErr w:type="spellStart"/>
      <w:r w:rsidR="00FE4720" w:rsidRPr="0008082A">
        <w:rPr>
          <w:rFonts w:asciiTheme="minorHAnsi" w:hAnsiTheme="minorHAnsi" w:cstheme="minorHAnsi"/>
        </w:rPr>
        <w:t>Featherston</w:t>
      </w:r>
      <w:proofErr w:type="spellEnd"/>
      <w:r w:rsidR="00FE4720" w:rsidRPr="0008082A">
        <w:rPr>
          <w:rFonts w:asciiTheme="minorHAnsi" w:hAnsiTheme="minorHAnsi" w:cstheme="minorHAnsi"/>
        </w:rPr>
        <w:t xml:space="preserve"> Museum pointed out that this created confusion the first time some POWs returned in recent decades as the kiwi </w:t>
      </w:r>
      <w:proofErr w:type="spellStart"/>
      <w:r w:rsidR="00FE4720" w:rsidRPr="0008082A">
        <w:rPr>
          <w:rFonts w:asciiTheme="minorHAnsi" w:hAnsiTheme="minorHAnsi" w:cstheme="minorHAnsi"/>
        </w:rPr>
        <w:t>organisers</w:t>
      </w:r>
      <w:proofErr w:type="spellEnd"/>
      <w:r w:rsidR="00FE4720" w:rsidRPr="0008082A">
        <w:rPr>
          <w:rFonts w:asciiTheme="minorHAnsi" w:hAnsiTheme="minorHAnsi" w:cstheme="minorHAnsi"/>
        </w:rPr>
        <w:t xml:space="preserve"> were using their original names but those who had changed names did not want to be addressed by these.</w:t>
      </w:r>
    </w:p>
    <w:p w:rsidR="003E3BE6" w:rsidRPr="0008082A" w:rsidRDefault="003E3BE6" w:rsidP="00D65BFD">
      <w:pPr>
        <w:rPr>
          <w:rFonts w:asciiTheme="minorHAnsi" w:hAnsiTheme="minorHAnsi" w:cstheme="minorHAnsi"/>
        </w:rPr>
      </w:pPr>
    </w:p>
    <w:p w:rsidR="00FE4720" w:rsidRPr="0008082A" w:rsidRDefault="00FE4720" w:rsidP="00D65BFD">
      <w:pPr>
        <w:rPr>
          <w:rFonts w:asciiTheme="minorHAnsi" w:hAnsiTheme="minorHAnsi" w:cstheme="minorHAnsi"/>
        </w:rPr>
      </w:pPr>
      <w:r w:rsidRPr="0008082A">
        <w:rPr>
          <w:rFonts w:asciiTheme="minorHAnsi" w:hAnsiTheme="minorHAnsi" w:cstheme="minorHAnsi"/>
        </w:rPr>
        <w:t xml:space="preserve">Against this was set the mindset of a garrison of very much second line troops who were often too old or unfit for frontline duties and who had had no training in how to handle </w:t>
      </w:r>
      <w:r w:rsidR="003F5C53" w:rsidRPr="0008082A">
        <w:rPr>
          <w:rFonts w:asciiTheme="minorHAnsi" w:hAnsiTheme="minorHAnsi" w:cstheme="minorHAnsi"/>
        </w:rPr>
        <w:t xml:space="preserve">the immense cultural </w:t>
      </w:r>
      <w:r w:rsidR="003F5C53" w:rsidRPr="0008082A">
        <w:rPr>
          <w:rFonts w:asciiTheme="minorHAnsi" w:hAnsiTheme="minorHAnsi" w:cstheme="minorHAnsi"/>
        </w:rPr>
        <w:lastRenderedPageBreak/>
        <w:t xml:space="preserve">difference between the two races, let alone the specifics of the vastly different </w:t>
      </w:r>
      <w:r w:rsidR="008243E9" w:rsidRPr="0008082A">
        <w:rPr>
          <w:rFonts w:asciiTheme="minorHAnsi" w:hAnsiTheme="minorHAnsi" w:cstheme="minorHAnsi"/>
        </w:rPr>
        <w:t>Japanese attitude</w:t>
      </w:r>
      <w:r w:rsidR="003F5C53" w:rsidRPr="0008082A">
        <w:rPr>
          <w:rFonts w:asciiTheme="minorHAnsi" w:hAnsiTheme="minorHAnsi" w:cstheme="minorHAnsi"/>
        </w:rPr>
        <w:t xml:space="preserve"> to capture. Initially the garrison was unaware of the Imperial </w:t>
      </w:r>
      <w:r w:rsidR="008243E9" w:rsidRPr="0008082A">
        <w:rPr>
          <w:rFonts w:asciiTheme="minorHAnsi" w:hAnsiTheme="minorHAnsi" w:cstheme="minorHAnsi"/>
        </w:rPr>
        <w:t>doctrine</w:t>
      </w:r>
      <w:r w:rsidR="003F5C53" w:rsidRPr="0008082A">
        <w:rPr>
          <w:rFonts w:asciiTheme="minorHAnsi" w:hAnsiTheme="minorHAnsi" w:cstheme="minorHAnsi"/>
        </w:rPr>
        <w:t xml:space="preserve"> and its effect on the POWs</w:t>
      </w:r>
      <w:r w:rsidR="003E3BE6" w:rsidRPr="0008082A">
        <w:rPr>
          <w:rFonts w:asciiTheme="minorHAnsi" w:hAnsiTheme="minorHAnsi" w:cstheme="minorHAnsi"/>
        </w:rPr>
        <w:t xml:space="preserve"> and so</w:t>
      </w:r>
      <w:r w:rsidR="003F5C53" w:rsidRPr="0008082A">
        <w:rPr>
          <w:rFonts w:asciiTheme="minorHAnsi" w:hAnsiTheme="minorHAnsi" w:cstheme="minorHAnsi"/>
        </w:rPr>
        <w:t xml:space="preserve"> </w:t>
      </w:r>
      <w:r w:rsidR="003E3BE6" w:rsidRPr="0008082A">
        <w:rPr>
          <w:rFonts w:asciiTheme="minorHAnsi" w:hAnsiTheme="minorHAnsi" w:cstheme="minorHAnsi"/>
        </w:rPr>
        <w:t>u</w:t>
      </w:r>
      <w:r w:rsidR="003F5C53" w:rsidRPr="0008082A">
        <w:rPr>
          <w:rFonts w:asciiTheme="minorHAnsi" w:hAnsiTheme="minorHAnsi" w:cstheme="minorHAnsi"/>
        </w:rPr>
        <w:t>nderstanding came slowly and never entirely; the average Kiwi in the 1940s had had little or no experience of any culture outside our country. We we</w:t>
      </w:r>
      <w:r w:rsidR="003E3BE6" w:rsidRPr="0008082A">
        <w:rPr>
          <w:rFonts w:asciiTheme="minorHAnsi" w:hAnsiTheme="minorHAnsi" w:cstheme="minorHAnsi"/>
        </w:rPr>
        <w:t>re very insular compared to 2011</w:t>
      </w:r>
      <w:r w:rsidR="003F5C53" w:rsidRPr="0008082A">
        <w:rPr>
          <w:rFonts w:asciiTheme="minorHAnsi" w:hAnsiTheme="minorHAnsi" w:cstheme="minorHAnsi"/>
        </w:rPr>
        <w:t xml:space="preserve">, not only physically but also psychologically. Add to this the unnatural tensions of wartime and </w:t>
      </w:r>
      <w:r w:rsidR="008243E9" w:rsidRPr="0008082A">
        <w:rPr>
          <w:rFonts w:asciiTheme="minorHAnsi" w:hAnsiTheme="minorHAnsi" w:cstheme="minorHAnsi"/>
        </w:rPr>
        <w:t>there was</w:t>
      </w:r>
      <w:r w:rsidR="003F5C53" w:rsidRPr="0008082A">
        <w:rPr>
          <w:rFonts w:asciiTheme="minorHAnsi" w:hAnsiTheme="minorHAnsi" w:cstheme="minorHAnsi"/>
        </w:rPr>
        <w:t xml:space="preserve"> a dominant attitude among the </w:t>
      </w:r>
      <w:r w:rsidR="008243E9" w:rsidRPr="0008082A">
        <w:rPr>
          <w:rFonts w:asciiTheme="minorHAnsi" w:hAnsiTheme="minorHAnsi" w:cstheme="minorHAnsi"/>
        </w:rPr>
        <w:t>guards</w:t>
      </w:r>
      <w:r w:rsidR="003F5C53" w:rsidRPr="0008082A">
        <w:rPr>
          <w:rFonts w:asciiTheme="minorHAnsi" w:hAnsiTheme="minorHAnsi" w:cstheme="minorHAnsi"/>
        </w:rPr>
        <w:t xml:space="preserve"> that this was </w:t>
      </w:r>
      <w:r w:rsidR="008243E9" w:rsidRPr="0008082A">
        <w:rPr>
          <w:rFonts w:asciiTheme="minorHAnsi" w:hAnsiTheme="minorHAnsi" w:cstheme="minorHAnsi"/>
        </w:rPr>
        <w:t>their</w:t>
      </w:r>
      <w:r w:rsidR="003F5C53" w:rsidRPr="0008082A">
        <w:rPr>
          <w:rFonts w:asciiTheme="minorHAnsi" w:hAnsiTheme="minorHAnsi" w:cstheme="minorHAnsi"/>
        </w:rPr>
        <w:t xml:space="preserve"> patch and there was no need for them to make any undue effort to “understand” foreigners who were, after all, prisoners</w:t>
      </w:r>
      <w:r w:rsidR="003E3BE6" w:rsidRPr="0008082A">
        <w:rPr>
          <w:rFonts w:asciiTheme="minorHAnsi" w:hAnsiTheme="minorHAnsi" w:cstheme="minorHAnsi"/>
        </w:rPr>
        <w:t>, and whose country had</w:t>
      </w:r>
      <w:r w:rsidR="00A7552F" w:rsidRPr="0008082A">
        <w:rPr>
          <w:rFonts w:asciiTheme="minorHAnsi" w:hAnsiTheme="minorHAnsi" w:cstheme="minorHAnsi"/>
        </w:rPr>
        <w:t xml:space="preserve"> </w:t>
      </w:r>
      <w:r w:rsidR="003E3BE6" w:rsidRPr="0008082A">
        <w:rPr>
          <w:rFonts w:asciiTheme="minorHAnsi" w:hAnsiTheme="minorHAnsi" w:cstheme="minorHAnsi"/>
        </w:rPr>
        <w:t>initiated hostilities in the region.</w:t>
      </w:r>
    </w:p>
    <w:p w:rsidR="00A7552F" w:rsidRPr="0008082A" w:rsidRDefault="00A7552F" w:rsidP="00D65BFD">
      <w:pPr>
        <w:rPr>
          <w:rFonts w:asciiTheme="minorHAnsi" w:hAnsiTheme="minorHAnsi" w:cstheme="minorHAnsi"/>
        </w:rPr>
      </w:pPr>
    </w:p>
    <w:p w:rsidR="00621159" w:rsidRDefault="00621159" w:rsidP="0008082A">
      <w:pPr>
        <w:jc w:val="both"/>
        <w:rPr>
          <w:rFonts w:asciiTheme="minorHAnsi" w:eastAsia="Times New Roman" w:hAnsiTheme="minorHAnsi" w:cstheme="minorHAnsi"/>
          <w:b/>
          <w:u w:val="single"/>
          <w:lang w:val="en" w:eastAsia="en-NZ"/>
        </w:rPr>
      </w:pPr>
      <w:r w:rsidRPr="0008082A">
        <w:rPr>
          <w:rFonts w:asciiTheme="minorHAnsi" w:eastAsia="Times New Roman" w:hAnsiTheme="minorHAnsi" w:cstheme="minorHAnsi"/>
          <w:b/>
          <w:u w:val="single"/>
          <w:lang w:val="en" w:eastAsia="en-NZ"/>
        </w:rPr>
        <w:t>The Monologues and the Language</w:t>
      </w:r>
    </w:p>
    <w:p w:rsidR="00621159" w:rsidRPr="0008082A" w:rsidRDefault="00621159" w:rsidP="0008082A">
      <w:pPr>
        <w:jc w:val="both"/>
        <w:rPr>
          <w:rFonts w:asciiTheme="minorHAnsi" w:eastAsia="Times New Roman" w:hAnsiTheme="minorHAnsi" w:cstheme="minorHAnsi"/>
          <w:lang w:val="en" w:eastAsia="en-NZ"/>
        </w:rPr>
      </w:pPr>
      <w:r w:rsidRPr="0008082A">
        <w:rPr>
          <w:rFonts w:asciiTheme="minorHAnsi" w:eastAsia="Times New Roman" w:hAnsiTheme="minorHAnsi" w:cstheme="minorHAnsi"/>
          <w:u w:val="single"/>
          <w:lang w:val="en" w:eastAsia="en-NZ"/>
        </w:rPr>
        <w:t>Source: http://phillipmann.co.nz/essays/essay-2/</w:t>
      </w:r>
    </w:p>
    <w:p w:rsidR="00621159" w:rsidRPr="00916E56" w:rsidRDefault="00621159" w:rsidP="00621159">
      <w:pPr>
        <w:ind w:firstLine="375"/>
        <w:jc w:val="both"/>
        <w:rPr>
          <w:rFonts w:asciiTheme="minorHAnsi" w:eastAsia="Times New Roman" w:hAnsiTheme="minorHAnsi" w:cstheme="minorHAnsi"/>
          <w:i/>
          <w:lang w:val="en" w:eastAsia="en-NZ"/>
        </w:rPr>
      </w:pPr>
      <w:r w:rsidRPr="00916E56">
        <w:rPr>
          <w:rFonts w:asciiTheme="minorHAnsi" w:eastAsia="Times New Roman" w:hAnsiTheme="minorHAnsi" w:cstheme="minorHAnsi"/>
          <w:i/>
          <w:lang w:val="en" w:eastAsia="en-NZ"/>
        </w:rPr>
        <w:t xml:space="preserve">One feature of the play which came into prominence during the rehearsals was the monologues. These began as scenes, but at some point in the rehearsal, they became direct address to the audience. Thus, almost like a classic soliloquy, the monologues gave us direct access to the mind, and hence nature, of the character speaking. They also allowed </w:t>
      </w:r>
      <w:r w:rsidR="0008082A" w:rsidRPr="00916E56">
        <w:rPr>
          <w:rFonts w:asciiTheme="minorHAnsi" w:eastAsia="Times New Roman" w:hAnsiTheme="minorHAnsi" w:cstheme="minorHAnsi"/>
          <w:i/>
          <w:lang w:val="en" w:eastAsia="en-NZ"/>
        </w:rPr>
        <w:t>O’Sullivan</w:t>
      </w:r>
      <w:r w:rsidRPr="00916E56">
        <w:rPr>
          <w:rFonts w:asciiTheme="minorHAnsi" w:eastAsia="Times New Roman" w:hAnsiTheme="minorHAnsi" w:cstheme="minorHAnsi"/>
          <w:i/>
          <w:lang w:val="en" w:eastAsia="en-NZ"/>
        </w:rPr>
        <w:t xml:space="preserve"> to write for the rhythm and voice of the actor, and on all occasions this proved most effective</w:t>
      </w:r>
    </w:p>
    <w:p w:rsidR="00621159" w:rsidRPr="00916E56" w:rsidRDefault="00621159" w:rsidP="00621159">
      <w:pPr>
        <w:ind w:firstLine="375"/>
        <w:jc w:val="both"/>
        <w:rPr>
          <w:rFonts w:asciiTheme="minorHAnsi" w:eastAsia="Times New Roman" w:hAnsiTheme="minorHAnsi" w:cstheme="minorHAnsi"/>
          <w:i/>
          <w:lang w:val="en" w:eastAsia="en-NZ"/>
        </w:rPr>
      </w:pPr>
      <w:proofErr w:type="spellStart"/>
      <w:r w:rsidRPr="00916E56">
        <w:rPr>
          <w:rFonts w:asciiTheme="minorHAnsi" w:eastAsia="Times New Roman" w:hAnsiTheme="minorHAnsi" w:cstheme="minorHAnsi"/>
          <w:i/>
          <w:lang w:val="en" w:eastAsia="en-NZ"/>
        </w:rPr>
        <w:t>Pom’s</w:t>
      </w:r>
      <w:proofErr w:type="spellEnd"/>
      <w:r w:rsidRPr="00916E56">
        <w:rPr>
          <w:rFonts w:asciiTheme="minorHAnsi" w:eastAsia="Times New Roman" w:hAnsiTheme="minorHAnsi" w:cstheme="minorHAnsi"/>
          <w:i/>
          <w:lang w:val="en" w:eastAsia="en-NZ"/>
        </w:rPr>
        <w:t xml:space="preserve"> soliloquy, for example, took the form of a crude shaggy-dog story about a corpse that sang ‘Some Enchanted Evening’ through its </w:t>
      </w:r>
      <w:proofErr w:type="spellStart"/>
      <w:r w:rsidRPr="00916E56">
        <w:rPr>
          <w:rFonts w:asciiTheme="minorHAnsi" w:eastAsia="Times New Roman" w:hAnsiTheme="minorHAnsi" w:cstheme="minorHAnsi"/>
          <w:i/>
          <w:lang w:val="en" w:eastAsia="en-NZ"/>
        </w:rPr>
        <w:t>arse</w:t>
      </w:r>
      <w:proofErr w:type="spellEnd"/>
      <w:r w:rsidRPr="00916E56">
        <w:rPr>
          <w:rFonts w:asciiTheme="minorHAnsi" w:eastAsia="Times New Roman" w:hAnsiTheme="minorHAnsi" w:cstheme="minorHAnsi"/>
          <w:i/>
          <w:lang w:val="en" w:eastAsia="en-NZ"/>
        </w:rPr>
        <w:t xml:space="preserve">-hole. </w:t>
      </w:r>
      <w:proofErr w:type="gramStart"/>
      <w:r w:rsidRPr="00916E56">
        <w:rPr>
          <w:rFonts w:asciiTheme="minorHAnsi" w:eastAsia="Times New Roman" w:hAnsiTheme="minorHAnsi" w:cstheme="minorHAnsi"/>
          <w:i/>
          <w:lang w:val="en" w:eastAsia="en-NZ"/>
        </w:rPr>
        <w:t xml:space="preserve">This, delivered while </w:t>
      </w:r>
      <w:proofErr w:type="spellStart"/>
      <w:r w:rsidRPr="00916E56">
        <w:rPr>
          <w:rFonts w:asciiTheme="minorHAnsi" w:eastAsia="Times New Roman" w:hAnsiTheme="minorHAnsi" w:cstheme="minorHAnsi"/>
          <w:i/>
          <w:lang w:val="en" w:eastAsia="en-NZ"/>
        </w:rPr>
        <w:t>Pom</w:t>
      </w:r>
      <w:proofErr w:type="spellEnd"/>
      <w:r w:rsidRPr="00916E56">
        <w:rPr>
          <w:rFonts w:asciiTheme="minorHAnsi" w:eastAsia="Times New Roman" w:hAnsiTheme="minorHAnsi" w:cstheme="minorHAnsi"/>
          <w:i/>
          <w:lang w:val="en" w:eastAsia="en-NZ"/>
        </w:rPr>
        <w:t xml:space="preserve"> is standing next to a dead prisoner.</w:t>
      </w:r>
      <w:proofErr w:type="gramEnd"/>
      <w:r w:rsidRPr="00916E56">
        <w:rPr>
          <w:rFonts w:asciiTheme="minorHAnsi" w:eastAsia="Times New Roman" w:hAnsiTheme="minorHAnsi" w:cstheme="minorHAnsi"/>
          <w:i/>
          <w:lang w:val="en" w:eastAsia="en-NZ"/>
        </w:rPr>
        <w:t xml:space="preserve"> </w:t>
      </w:r>
    </w:p>
    <w:p w:rsidR="00621159" w:rsidRPr="00916E56" w:rsidRDefault="00621159" w:rsidP="00621159">
      <w:pPr>
        <w:ind w:firstLine="375"/>
        <w:jc w:val="both"/>
        <w:rPr>
          <w:rFonts w:asciiTheme="minorHAnsi" w:eastAsia="Times New Roman" w:hAnsiTheme="minorHAnsi" w:cstheme="minorHAnsi"/>
          <w:i/>
          <w:lang w:val="en" w:eastAsia="en-NZ"/>
        </w:rPr>
      </w:pPr>
      <w:proofErr w:type="spellStart"/>
      <w:r w:rsidRPr="00916E56">
        <w:rPr>
          <w:rFonts w:asciiTheme="minorHAnsi" w:eastAsia="Times New Roman" w:hAnsiTheme="minorHAnsi" w:cstheme="minorHAnsi"/>
          <w:i/>
          <w:lang w:val="en" w:eastAsia="en-NZ"/>
        </w:rPr>
        <w:t>Jacko’s</w:t>
      </w:r>
      <w:proofErr w:type="spellEnd"/>
      <w:r w:rsidRPr="00916E56">
        <w:rPr>
          <w:rFonts w:asciiTheme="minorHAnsi" w:eastAsia="Times New Roman" w:hAnsiTheme="minorHAnsi" w:cstheme="minorHAnsi"/>
          <w:i/>
          <w:lang w:val="en" w:eastAsia="en-NZ"/>
        </w:rPr>
        <w:t xml:space="preserve"> monologue was his inspiring speech to the bewildered Japanese prisoners – in this case, by extension, the audience – on the basic rules of rugby. The Commander of the </w:t>
      </w:r>
      <w:proofErr w:type="spellStart"/>
      <w:r w:rsidRPr="00916E56">
        <w:rPr>
          <w:rFonts w:asciiTheme="minorHAnsi" w:eastAsia="Times New Roman" w:hAnsiTheme="minorHAnsi" w:cstheme="minorHAnsi"/>
          <w:i/>
          <w:lang w:val="en" w:eastAsia="en-NZ"/>
        </w:rPr>
        <w:t>PoW</w:t>
      </w:r>
      <w:proofErr w:type="spellEnd"/>
      <w:r w:rsidRPr="00916E56">
        <w:rPr>
          <w:rFonts w:asciiTheme="minorHAnsi" w:eastAsia="Times New Roman" w:hAnsiTheme="minorHAnsi" w:cstheme="minorHAnsi"/>
          <w:i/>
          <w:lang w:val="en" w:eastAsia="en-NZ"/>
        </w:rPr>
        <w:t xml:space="preserve"> Camp has suggested that the morale of the prisoners might be improved if they learned to play rugby, and it is </w:t>
      </w:r>
      <w:proofErr w:type="spellStart"/>
      <w:r w:rsidRPr="00916E56">
        <w:rPr>
          <w:rFonts w:asciiTheme="minorHAnsi" w:eastAsia="Times New Roman" w:hAnsiTheme="minorHAnsi" w:cstheme="minorHAnsi"/>
          <w:i/>
          <w:lang w:val="en" w:eastAsia="en-NZ"/>
        </w:rPr>
        <w:t>Jacko’s</w:t>
      </w:r>
      <w:proofErr w:type="spellEnd"/>
      <w:r w:rsidRPr="00916E56">
        <w:rPr>
          <w:rFonts w:asciiTheme="minorHAnsi" w:eastAsia="Times New Roman" w:hAnsiTheme="minorHAnsi" w:cstheme="minorHAnsi"/>
          <w:i/>
          <w:lang w:val="en" w:eastAsia="en-NZ"/>
        </w:rPr>
        <w:t xml:space="preserve"> task to teach them. After explaining to them that on Tuesdays and Thursdays, at three o‘clock, they are, ‘going to learn to think like white men for thirty minutes each way,’ he goes on to give them an overview of the game. ‘The </w:t>
      </w:r>
      <w:proofErr w:type="gramStart"/>
      <w:r w:rsidRPr="00916E56">
        <w:rPr>
          <w:rFonts w:asciiTheme="minorHAnsi" w:eastAsia="Times New Roman" w:hAnsiTheme="minorHAnsi" w:cstheme="minorHAnsi"/>
          <w:i/>
          <w:lang w:val="en" w:eastAsia="en-NZ"/>
        </w:rPr>
        <w:t>guts of the game is</w:t>
      </w:r>
      <w:proofErr w:type="gramEnd"/>
      <w:r w:rsidRPr="00916E56">
        <w:rPr>
          <w:rFonts w:asciiTheme="minorHAnsi" w:eastAsia="Times New Roman" w:hAnsiTheme="minorHAnsi" w:cstheme="minorHAnsi"/>
          <w:i/>
          <w:lang w:val="en" w:eastAsia="en-NZ"/>
        </w:rPr>
        <w:t xml:space="preserve"> to beat the living shit out of the other side until only one of </w:t>
      </w:r>
      <w:proofErr w:type="spellStart"/>
      <w:r w:rsidRPr="00916E56">
        <w:rPr>
          <w:rFonts w:asciiTheme="minorHAnsi" w:eastAsia="Times New Roman" w:hAnsiTheme="minorHAnsi" w:cstheme="minorHAnsi"/>
          <w:i/>
          <w:lang w:val="en" w:eastAsia="en-NZ"/>
        </w:rPr>
        <w:t>yous</w:t>
      </w:r>
      <w:proofErr w:type="spellEnd"/>
      <w:r w:rsidRPr="00916E56">
        <w:rPr>
          <w:rFonts w:asciiTheme="minorHAnsi" w:eastAsia="Times New Roman" w:hAnsiTheme="minorHAnsi" w:cstheme="minorHAnsi"/>
          <w:i/>
          <w:lang w:val="en" w:eastAsia="en-NZ"/>
        </w:rPr>
        <w:t xml:space="preserve"> is still on your feet. That is what we call tactics. </w:t>
      </w:r>
      <w:proofErr w:type="gramStart"/>
      <w:r w:rsidRPr="00916E56">
        <w:rPr>
          <w:rFonts w:asciiTheme="minorHAnsi" w:eastAsia="Times New Roman" w:hAnsiTheme="minorHAnsi" w:cstheme="minorHAnsi"/>
          <w:i/>
          <w:lang w:val="en" w:eastAsia="en-NZ"/>
        </w:rPr>
        <w:t>Because whether you lot like it or not, we are going to civilize you.</w:t>
      </w:r>
      <w:proofErr w:type="gramEnd"/>
      <w:r w:rsidRPr="00916E56">
        <w:rPr>
          <w:rFonts w:asciiTheme="minorHAnsi" w:eastAsia="Times New Roman" w:hAnsiTheme="minorHAnsi" w:cstheme="minorHAnsi"/>
          <w:i/>
          <w:lang w:val="en" w:eastAsia="en-NZ"/>
        </w:rPr>
        <w:t xml:space="preserve"> </w:t>
      </w:r>
      <w:proofErr w:type="gramStart"/>
      <w:r w:rsidRPr="00916E56">
        <w:rPr>
          <w:rFonts w:asciiTheme="minorHAnsi" w:eastAsia="Times New Roman" w:hAnsiTheme="minorHAnsi" w:cstheme="minorHAnsi"/>
          <w:i/>
          <w:lang w:val="en" w:eastAsia="en-NZ"/>
        </w:rPr>
        <w:t>Right?</w:t>
      </w:r>
      <w:proofErr w:type="gramEnd"/>
      <w:r w:rsidRPr="00916E56">
        <w:rPr>
          <w:rFonts w:asciiTheme="minorHAnsi" w:eastAsia="Times New Roman" w:hAnsiTheme="minorHAnsi" w:cstheme="minorHAnsi"/>
          <w:i/>
          <w:lang w:val="en" w:eastAsia="en-NZ"/>
        </w:rPr>
        <w:t xml:space="preserve"> Right</w:t>
      </w:r>
      <w:proofErr w:type="gramStart"/>
      <w:r w:rsidRPr="00916E56">
        <w:rPr>
          <w:rFonts w:asciiTheme="minorHAnsi" w:eastAsia="Times New Roman" w:hAnsiTheme="minorHAnsi" w:cstheme="minorHAnsi"/>
          <w:i/>
          <w:lang w:val="en" w:eastAsia="en-NZ"/>
        </w:rPr>
        <w:t>!‘</w:t>
      </w:r>
      <w:proofErr w:type="gramEnd"/>
      <w:r w:rsidRPr="00916E56">
        <w:rPr>
          <w:rFonts w:asciiTheme="minorHAnsi" w:eastAsia="Times New Roman" w:hAnsiTheme="minorHAnsi" w:cstheme="minorHAnsi"/>
          <w:i/>
          <w:lang w:val="en" w:eastAsia="en-NZ"/>
        </w:rPr>
        <w:t xml:space="preserve"> Whether this scene has any basis in reality I do not know, but its comic quality brought relief while still revealing the gulf in understanding that separated the two nations. </w:t>
      </w:r>
    </w:p>
    <w:p w:rsidR="00621159" w:rsidRPr="00916E56" w:rsidRDefault="00621159" w:rsidP="00621159">
      <w:pPr>
        <w:ind w:firstLine="375"/>
        <w:jc w:val="both"/>
        <w:rPr>
          <w:rFonts w:asciiTheme="minorHAnsi" w:eastAsia="Times New Roman" w:hAnsiTheme="minorHAnsi" w:cstheme="minorHAnsi"/>
          <w:i/>
          <w:lang w:val="en" w:eastAsia="en-NZ"/>
        </w:rPr>
      </w:pPr>
    </w:p>
    <w:p w:rsidR="00621159" w:rsidRPr="00916E56" w:rsidRDefault="00621159" w:rsidP="00621159">
      <w:pPr>
        <w:ind w:firstLine="375"/>
        <w:jc w:val="both"/>
        <w:rPr>
          <w:rFonts w:asciiTheme="minorHAnsi" w:eastAsia="Times New Roman" w:hAnsiTheme="minorHAnsi" w:cstheme="minorHAnsi"/>
          <w:i/>
          <w:lang w:val="en" w:eastAsia="en-NZ"/>
        </w:rPr>
      </w:pPr>
      <w:r w:rsidRPr="00916E56">
        <w:rPr>
          <w:rFonts w:asciiTheme="minorHAnsi" w:eastAsia="Times New Roman" w:hAnsiTheme="minorHAnsi" w:cstheme="minorHAnsi"/>
          <w:i/>
          <w:lang w:val="en" w:eastAsia="en-NZ"/>
        </w:rPr>
        <w:t xml:space="preserve">Ernie’s soliloquy is a sustained cry of pain and bewilderment. It is, in some ways, the most pivotal for it is Ernie who at the end of the play has control of the machine gun. He is holding a letter from his wife. She has, as the colloquial </w:t>
      </w:r>
      <w:proofErr w:type="spellStart"/>
      <w:r w:rsidRPr="00916E56">
        <w:rPr>
          <w:rFonts w:asciiTheme="minorHAnsi" w:eastAsia="Times New Roman" w:hAnsiTheme="minorHAnsi" w:cstheme="minorHAnsi"/>
          <w:i/>
          <w:lang w:val="en" w:eastAsia="en-NZ"/>
        </w:rPr>
        <w:t>Jacko</w:t>
      </w:r>
      <w:proofErr w:type="spellEnd"/>
      <w:r w:rsidRPr="00916E56">
        <w:rPr>
          <w:rFonts w:asciiTheme="minorHAnsi" w:eastAsia="Times New Roman" w:hAnsiTheme="minorHAnsi" w:cstheme="minorHAnsi"/>
          <w:i/>
          <w:lang w:val="en" w:eastAsia="en-NZ"/>
        </w:rPr>
        <w:t xml:space="preserve"> puts it, “shot through”. Ernie is devastated by the news and likens the occasion to when, as a boy, he innocently ate the meat from a calf he had adopted as a pet, one that he loved. From that moment on, as he says, he knew there was evil in the world. This soliloquy marks Ernie as a man to be watched, a man suffering </w:t>
      </w:r>
      <w:r w:rsidRPr="00916E56">
        <w:rPr>
          <w:rFonts w:asciiTheme="minorHAnsi" w:eastAsia="Times New Roman" w:hAnsiTheme="minorHAnsi" w:cstheme="minorHAnsi"/>
          <w:i/>
          <w:iCs/>
          <w:lang w:val="en" w:eastAsia="en-NZ"/>
        </w:rPr>
        <w:t xml:space="preserve">in extremis, </w:t>
      </w:r>
      <w:r w:rsidRPr="00916E56">
        <w:rPr>
          <w:rFonts w:asciiTheme="minorHAnsi" w:eastAsia="Times New Roman" w:hAnsiTheme="minorHAnsi" w:cstheme="minorHAnsi"/>
          <w:i/>
          <w:lang w:val="en" w:eastAsia="en-NZ"/>
        </w:rPr>
        <w:t>certainly not a man to be trusted with a machine gun.</w:t>
      </w:r>
    </w:p>
    <w:p w:rsidR="00621159" w:rsidRPr="00916E56" w:rsidRDefault="00621159" w:rsidP="00621159">
      <w:pPr>
        <w:ind w:firstLine="375"/>
        <w:jc w:val="both"/>
        <w:rPr>
          <w:rFonts w:asciiTheme="minorHAnsi" w:eastAsia="Times New Roman" w:hAnsiTheme="minorHAnsi" w:cstheme="minorHAnsi"/>
          <w:i/>
          <w:lang w:val="en" w:eastAsia="en-NZ"/>
        </w:rPr>
      </w:pPr>
    </w:p>
    <w:p w:rsidR="00621159" w:rsidRPr="00916E56" w:rsidRDefault="00621159" w:rsidP="00621159">
      <w:pPr>
        <w:ind w:firstLine="375"/>
        <w:jc w:val="both"/>
        <w:rPr>
          <w:rFonts w:asciiTheme="minorHAnsi" w:eastAsia="Times New Roman" w:hAnsiTheme="minorHAnsi" w:cstheme="minorHAnsi"/>
          <w:i/>
          <w:lang w:val="en" w:eastAsia="en-NZ"/>
        </w:rPr>
      </w:pPr>
      <w:r w:rsidRPr="00916E56">
        <w:rPr>
          <w:rFonts w:asciiTheme="minorHAnsi" w:eastAsia="Times New Roman" w:hAnsiTheme="minorHAnsi" w:cstheme="minorHAnsi"/>
          <w:i/>
          <w:lang w:val="en" w:eastAsia="en-NZ"/>
        </w:rPr>
        <w:t>However, it was Tai’s monologue which stunned the audience on the opening night</w:t>
      </w:r>
      <w:proofErr w:type="gramStart"/>
      <w:r w:rsidRPr="00916E56">
        <w:rPr>
          <w:rFonts w:asciiTheme="minorHAnsi" w:eastAsia="Times New Roman" w:hAnsiTheme="minorHAnsi" w:cstheme="minorHAnsi"/>
          <w:i/>
          <w:lang w:val="en" w:eastAsia="en-NZ"/>
        </w:rPr>
        <w:t>..</w:t>
      </w:r>
      <w:proofErr w:type="gramEnd"/>
      <w:r w:rsidRPr="00916E56">
        <w:rPr>
          <w:rFonts w:asciiTheme="minorHAnsi" w:eastAsia="Times New Roman" w:hAnsiTheme="minorHAnsi" w:cstheme="minorHAnsi"/>
          <w:i/>
          <w:lang w:val="en" w:eastAsia="en-NZ"/>
        </w:rPr>
        <w:t xml:space="preserve"> Tai, the Maori soldier, is not present in the opening scenes. He has compassionate leave and has gone up country to be with his family. His brother-in-law, a </w:t>
      </w:r>
      <w:proofErr w:type="spellStart"/>
      <w:r w:rsidRPr="00916E56">
        <w:rPr>
          <w:rFonts w:asciiTheme="minorHAnsi" w:eastAsia="Times New Roman" w:hAnsiTheme="minorHAnsi" w:cstheme="minorHAnsi"/>
          <w:i/>
          <w:lang w:val="en" w:eastAsia="en-NZ"/>
        </w:rPr>
        <w:t>pakeha</w:t>
      </w:r>
      <w:proofErr w:type="spellEnd"/>
      <w:r w:rsidRPr="00916E56">
        <w:rPr>
          <w:rFonts w:asciiTheme="minorHAnsi" w:eastAsia="Times New Roman" w:hAnsiTheme="minorHAnsi" w:cstheme="minorHAnsi"/>
          <w:i/>
          <w:lang w:val="en" w:eastAsia="en-NZ"/>
        </w:rPr>
        <w:t xml:space="preserve">, ‘a good bloke’ as he says, has been captured while serving in the armed forces. He has been executed by the Japanese. Tai’s sister is in extreme grief and just sits turning her ring on her finger. When Tai returns to the camp he is filled with both grief for a brother in law that he liked and anger at an enemy who has, in a way, wounded his sister. He would like to take revenge. </w:t>
      </w:r>
    </w:p>
    <w:p w:rsidR="00621159" w:rsidRPr="0008082A" w:rsidRDefault="00621159" w:rsidP="00621159">
      <w:pPr>
        <w:rPr>
          <w:rFonts w:asciiTheme="minorHAnsi" w:hAnsiTheme="minorHAnsi" w:cstheme="minorHAnsi"/>
        </w:rPr>
      </w:pPr>
    </w:p>
    <w:p w:rsidR="00EF0E4D" w:rsidRPr="0008082A" w:rsidRDefault="00EF0E4D" w:rsidP="00EF0E4D">
      <w:pPr>
        <w:rPr>
          <w:rFonts w:asciiTheme="minorHAnsi" w:hAnsiTheme="minorHAnsi" w:cstheme="minorHAnsi"/>
          <w:b/>
          <w:bCs/>
        </w:rPr>
      </w:pPr>
      <w:r w:rsidRPr="0008082A">
        <w:rPr>
          <w:rFonts w:asciiTheme="minorHAnsi" w:hAnsiTheme="minorHAnsi" w:cstheme="minorHAnsi"/>
          <w:b/>
          <w:bCs/>
        </w:rPr>
        <w:lastRenderedPageBreak/>
        <w:t>Time of writing</w:t>
      </w:r>
      <w:r w:rsidR="002A3A4C" w:rsidRPr="0008082A">
        <w:rPr>
          <w:rFonts w:asciiTheme="minorHAnsi" w:hAnsiTheme="minorHAnsi" w:cstheme="minorHAnsi"/>
          <w:b/>
          <w:bCs/>
        </w:rPr>
        <w:t xml:space="preserve"> (1985)</w:t>
      </w:r>
    </w:p>
    <w:p w:rsidR="002A3A4C" w:rsidRPr="0008082A" w:rsidRDefault="002A3A4C" w:rsidP="00EF0E4D">
      <w:pPr>
        <w:rPr>
          <w:rFonts w:asciiTheme="minorHAnsi" w:hAnsiTheme="minorHAnsi" w:cstheme="minorHAnsi"/>
          <w:bCs/>
        </w:rPr>
      </w:pPr>
      <w:r w:rsidRPr="0008082A">
        <w:rPr>
          <w:rFonts w:asciiTheme="minorHAnsi" w:hAnsiTheme="minorHAnsi" w:cstheme="minorHAnsi"/>
          <w:bCs/>
        </w:rPr>
        <w:t xml:space="preserve">Again, this emerges in the period when the “NZ voice” is being actively searched for, and, </w:t>
      </w:r>
      <w:r w:rsidR="0008082A">
        <w:rPr>
          <w:rFonts w:asciiTheme="minorHAnsi" w:hAnsiTheme="minorHAnsi" w:cstheme="minorHAnsi"/>
          <w:bCs/>
        </w:rPr>
        <w:t>presenting</w:t>
      </w:r>
      <w:r w:rsidRPr="0008082A">
        <w:rPr>
          <w:rFonts w:asciiTheme="minorHAnsi" w:hAnsiTheme="minorHAnsi" w:cstheme="minorHAnsi"/>
          <w:bCs/>
        </w:rPr>
        <w:t xml:space="preserve"> an important historical event</w:t>
      </w:r>
      <w:r w:rsidR="0008082A">
        <w:rPr>
          <w:rFonts w:asciiTheme="minorHAnsi" w:hAnsiTheme="minorHAnsi" w:cstheme="minorHAnsi"/>
          <w:bCs/>
        </w:rPr>
        <w:t>,</w:t>
      </w:r>
      <w:r w:rsidRPr="0008082A">
        <w:rPr>
          <w:rFonts w:asciiTheme="minorHAnsi" w:hAnsiTheme="minorHAnsi" w:cstheme="minorHAnsi"/>
          <w:bCs/>
        </w:rPr>
        <w:t xml:space="preserve"> the details of which were clouded by the restrictions of official secrecy</w:t>
      </w:r>
      <w:r w:rsidR="004F0785" w:rsidRPr="0008082A">
        <w:rPr>
          <w:rFonts w:asciiTheme="minorHAnsi" w:hAnsiTheme="minorHAnsi" w:cstheme="minorHAnsi"/>
          <w:bCs/>
        </w:rPr>
        <w:t xml:space="preserve"> for many years</w:t>
      </w:r>
      <w:r w:rsidRPr="0008082A">
        <w:rPr>
          <w:rFonts w:asciiTheme="minorHAnsi" w:hAnsiTheme="minorHAnsi" w:cstheme="minorHAnsi"/>
          <w:bCs/>
        </w:rPr>
        <w:t>, it has a unique place.</w:t>
      </w:r>
    </w:p>
    <w:p w:rsidR="00EF0E4D" w:rsidRPr="0008082A" w:rsidRDefault="00EF0E4D" w:rsidP="00621159">
      <w:pPr>
        <w:rPr>
          <w:rFonts w:asciiTheme="minorHAnsi" w:hAnsiTheme="minorHAnsi" w:cstheme="minorHAnsi"/>
        </w:rPr>
      </w:pPr>
    </w:p>
    <w:p w:rsidR="00EF0E4D" w:rsidRPr="0008082A" w:rsidRDefault="00EF0E4D" w:rsidP="00EF0E4D">
      <w:pPr>
        <w:rPr>
          <w:rFonts w:asciiTheme="minorHAnsi" w:hAnsiTheme="minorHAnsi" w:cstheme="minorHAnsi"/>
          <w:b/>
        </w:rPr>
      </w:pPr>
      <w:r w:rsidRPr="0008082A">
        <w:rPr>
          <w:rFonts w:asciiTheme="minorHAnsi" w:hAnsiTheme="minorHAnsi" w:cstheme="minorHAnsi"/>
          <w:b/>
        </w:rPr>
        <w:t>Historical characters</w:t>
      </w:r>
    </w:p>
    <w:p w:rsidR="004F0785" w:rsidRPr="0008082A" w:rsidRDefault="00312656" w:rsidP="004F0785">
      <w:pPr>
        <w:rPr>
          <w:rFonts w:asciiTheme="minorHAnsi" w:hAnsiTheme="minorHAnsi" w:cstheme="minorHAnsi"/>
        </w:rPr>
      </w:pPr>
      <w:r w:rsidRPr="0008082A">
        <w:rPr>
          <w:rFonts w:asciiTheme="minorHAnsi" w:hAnsiTheme="minorHAnsi" w:cstheme="minorHAnsi"/>
        </w:rPr>
        <w:t>T</w:t>
      </w:r>
      <w:r w:rsidR="004F0785" w:rsidRPr="0008082A">
        <w:rPr>
          <w:rFonts w:asciiTheme="minorHAnsi" w:hAnsiTheme="minorHAnsi" w:cstheme="minorHAnsi"/>
        </w:rPr>
        <w:t xml:space="preserve">here are some </w:t>
      </w:r>
      <w:r w:rsidRPr="0008082A">
        <w:rPr>
          <w:rFonts w:asciiTheme="minorHAnsi" w:hAnsiTheme="minorHAnsi" w:cstheme="minorHAnsi"/>
        </w:rPr>
        <w:t xml:space="preserve">vague, </w:t>
      </w:r>
      <w:r w:rsidR="004F0785" w:rsidRPr="0008082A">
        <w:rPr>
          <w:rFonts w:asciiTheme="minorHAnsi" w:hAnsiTheme="minorHAnsi" w:cstheme="minorHAnsi"/>
        </w:rPr>
        <w:t>similarities, most notably between the Commandant and the contemporary commanding officer, Lt Col. DH Donaldson, whose “…priorities included implementing the Geneva Prisoners of War Convention, in particular Article 27, which outlined the obligation of all physically fit POWs, o</w:t>
      </w:r>
      <w:r w:rsidR="00F67A5A">
        <w:rPr>
          <w:rFonts w:asciiTheme="minorHAnsi" w:hAnsiTheme="minorHAnsi" w:cstheme="minorHAnsi"/>
        </w:rPr>
        <w:t xml:space="preserve">ther than officers, to work.” </w:t>
      </w:r>
      <w:proofErr w:type="gramStart"/>
      <w:r w:rsidR="00F67A5A">
        <w:rPr>
          <w:rFonts w:asciiTheme="minorHAnsi" w:hAnsiTheme="minorHAnsi" w:cstheme="minorHAnsi"/>
        </w:rPr>
        <w:t>(Source?</w:t>
      </w:r>
      <w:r w:rsidR="004F0785" w:rsidRPr="0008082A">
        <w:rPr>
          <w:rFonts w:asciiTheme="minorHAnsi" w:hAnsiTheme="minorHAnsi" w:cstheme="minorHAnsi"/>
        </w:rPr>
        <w:t>)</w:t>
      </w:r>
      <w:r w:rsidRPr="0008082A">
        <w:rPr>
          <w:rFonts w:asciiTheme="minorHAnsi" w:hAnsiTheme="minorHAnsi" w:cstheme="minorHAnsi"/>
        </w:rPr>
        <w:t>.</w:t>
      </w:r>
      <w:proofErr w:type="gramEnd"/>
      <w:r w:rsidRPr="0008082A">
        <w:rPr>
          <w:rFonts w:asciiTheme="minorHAnsi" w:hAnsiTheme="minorHAnsi" w:cstheme="minorHAnsi"/>
        </w:rPr>
        <w:t xml:space="preserve"> However, the only character carried directly across is the Japanese officer, Lt. Adachi. </w:t>
      </w:r>
    </w:p>
    <w:p w:rsidR="00EF0E4D" w:rsidRPr="0008082A" w:rsidRDefault="00EF0E4D" w:rsidP="00621159">
      <w:pPr>
        <w:rPr>
          <w:rFonts w:asciiTheme="minorHAnsi" w:hAnsiTheme="minorHAnsi" w:cstheme="minorHAnsi"/>
        </w:rPr>
      </w:pPr>
    </w:p>
    <w:p w:rsidR="00EF0E4D" w:rsidRPr="0008082A" w:rsidRDefault="00EF0E4D" w:rsidP="00EF0E4D">
      <w:pPr>
        <w:rPr>
          <w:rFonts w:asciiTheme="minorHAnsi" w:hAnsiTheme="minorHAnsi" w:cstheme="minorHAnsi"/>
          <w:b/>
          <w:bCs/>
        </w:rPr>
      </w:pPr>
      <w:r w:rsidRPr="0008082A">
        <w:rPr>
          <w:rFonts w:asciiTheme="minorHAnsi" w:hAnsiTheme="minorHAnsi" w:cstheme="minorHAnsi"/>
          <w:b/>
          <w:bCs/>
        </w:rPr>
        <w:t>Character as part of social groups and political forces</w:t>
      </w:r>
      <w:r w:rsidR="00E80693" w:rsidRPr="0008082A">
        <w:rPr>
          <w:rFonts w:asciiTheme="minorHAnsi" w:hAnsiTheme="minorHAnsi" w:cstheme="minorHAnsi"/>
          <w:b/>
          <w:bCs/>
        </w:rPr>
        <w:t>; language</w:t>
      </w:r>
    </w:p>
    <w:p w:rsidR="00312656" w:rsidRPr="0008082A" w:rsidRDefault="00312656" w:rsidP="00EF0E4D">
      <w:pPr>
        <w:rPr>
          <w:rFonts w:asciiTheme="minorHAnsi" w:hAnsiTheme="minorHAnsi" w:cstheme="minorHAnsi"/>
          <w:bCs/>
        </w:rPr>
      </w:pPr>
      <w:r w:rsidRPr="0008082A">
        <w:rPr>
          <w:rFonts w:asciiTheme="minorHAnsi" w:hAnsiTheme="minorHAnsi" w:cstheme="minorHAnsi"/>
          <w:bCs/>
        </w:rPr>
        <w:t>It is this area that Shuriken reflects a cross section of contemporary NZ adult male society</w:t>
      </w:r>
      <w:r w:rsidR="001128FA" w:rsidRPr="0008082A">
        <w:rPr>
          <w:rFonts w:asciiTheme="minorHAnsi" w:hAnsiTheme="minorHAnsi" w:cstheme="minorHAnsi"/>
          <w:bCs/>
        </w:rPr>
        <w:t xml:space="preserve"> with some strong, recognizable contemporary stereotypes</w:t>
      </w:r>
      <w:r w:rsidRPr="0008082A">
        <w:rPr>
          <w:rFonts w:asciiTheme="minorHAnsi" w:hAnsiTheme="minorHAnsi" w:cstheme="minorHAnsi"/>
          <w:bCs/>
        </w:rPr>
        <w:t xml:space="preserve">. It is presented through the somewhat artificial hierarchy of the Army, but because the characters are forced to share barracks and duties in a confined environment, </w:t>
      </w:r>
      <w:r w:rsidR="0008082A">
        <w:rPr>
          <w:rFonts w:asciiTheme="minorHAnsi" w:hAnsiTheme="minorHAnsi" w:cstheme="minorHAnsi"/>
          <w:bCs/>
        </w:rPr>
        <w:t>they</w:t>
      </w:r>
      <w:r w:rsidRPr="0008082A">
        <w:rPr>
          <w:rFonts w:asciiTheme="minorHAnsi" w:hAnsiTheme="minorHAnsi" w:cstheme="minorHAnsi"/>
          <w:bCs/>
        </w:rPr>
        <w:t xml:space="preserve"> are forced to interact in a</w:t>
      </w:r>
      <w:r w:rsidR="0008082A">
        <w:rPr>
          <w:rFonts w:asciiTheme="minorHAnsi" w:hAnsiTheme="minorHAnsi" w:cstheme="minorHAnsi"/>
          <w:bCs/>
        </w:rPr>
        <w:t>n intense</w:t>
      </w:r>
      <w:r w:rsidRPr="0008082A">
        <w:rPr>
          <w:rFonts w:asciiTheme="minorHAnsi" w:hAnsiTheme="minorHAnsi" w:cstheme="minorHAnsi"/>
          <w:bCs/>
        </w:rPr>
        <w:t xml:space="preserve"> manner they would be unlikely to have done in real life.</w:t>
      </w:r>
      <w:r w:rsidR="008369D7" w:rsidRPr="0008082A">
        <w:rPr>
          <w:rFonts w:asciiTheme="minorHAnsi" w:hAnsiTheme="minorHAnsi" w:cstheme="minorHAnsi"/>
          <w:bCs/>
        </w:rPr>
        <w:t xml:space="preserve"> This contrived medium allows the playwright to focus on the cultural issues around which the pl</w:t>
      </w:r>
      <w:r w:rsidR="00E80693" w:rsidRPr="0008082A">
        <w:rPr>
          <w:rFonts w:asciiTheme="minorHAnsi" w:hAnsiTheme="minorHAnsi" w:cstheme="minorHAnsi"/>
          <w:bCs/>
        </w:rPr>
        <w:t>a</w:t>
      </w:r>
      <w:r w:rsidR="008369D7" w:rsidRPr="0008082A">
        <w:rPr>
          <w:rFonts w:asciiTheme="minorHAnsi" w:hAnsiTheme="minorHAnsi" w:cstheme="minorHAnsi"/>
          <w:bCs/>
        </w:rPr>
        <w:t xml:space="preserve">y revolves – and this includes </w:t>
      </w:r>
      <w:proofErr w:type="spellStart"/>
      <w:r w:rsidR="008369D7" w:rsidRPr="0008082A">
        <w:rPr>
          <w:rFonts w:asciiTheme="minorHAnsi" w:hAnsiTheme="minorHAnsi" w:cstheme="minorHAnsi"/>
          <w:bCs/>
        </w:rPr>
        <w:t>Pakeha</w:t>
      </w:r>
      <w:proofErr w:type="gramStart"/>
      <w:r w:rsidR="008369D7" w:rsidRPr="0008082A">
        <w:rPr>
          <w:rFonts w:asciiTheme="minorHAnsi" w:hAnsiTheme="minorHAnsi" w:cstheme="minorHAnsi"/>
          <w:bCs/>
        </w:rPr>
        <w:t>:Maori</w:t>
      </w:r>
      <w:proofErr w:type="spellEnd"/>
      <w:proofErr w:type="gramEnd"/>
      <w:r w:rsidR="008369D7" w:rsidRPr="0008082A">
        <w:rPr>
          <w:rFonts w:asciiTheme="minorHAnsi" w:hAnsiTheme="minorHAnsi" w:cstheme="minorHAnsi"/>
          <w:bCs/>
        </w:rPr>
        <w:t xml:space="preserve">, generational </w:t>
      </w:r>
      <w:proofErr w:type="spellStart"/>
      <w:r w:rsidR="008369D7" w:rsidRPr="0008082A">
        <w:rPr>
          <w:rFonts w:asciiTheme="minorHAnsi" w:hAnsiTheme="minorHAnsi" w:cstheme="minorHAnsi"/>
          <w:bCs/>
        </w:rPr>
        <w:t>resident:newer</w:t>
      </w:r>
      <w:proofErr w:type="spellEnd"/>
      <w:r w:rsidR="008369D7" w:rsidRPr="0008082A">
        <w:rPr>
          <w:rFonts w:asciiTheme="minorHAnsi" w:hAnsiTheme="minorHAnsi" w:cstheme="minorHAnsi"/>
          <w:bCs/>
        </w:rPr>
        <w:t xml:space="preserve"> immigrant as well as the predominant </w:t>
      </w:r>
      <w:proofErr w:type="spellStart"/>
      <w:r w:rsidR="008369D7" w:rsidRPr="0008082A">
        <w:rPr>
          <w:rFonts w:asciiTheme="minorHAnsi" w:hAnsiTheme="minorHAnsi" w:cstheme="minorHAnsi"/>
          <w:bCs/>
        </w:rPr>
        <w:t>NZ’er:Japanese</w:t>
      </w:r>
      <w:proofErr w:type="spellEnd"/>
      <w:r w:rsidR="008369D7" w:rsidRPr="0008082A">
        <w:rPr>
          <w:rFonts w:asciiTheme="minorHAnsi" w:hAnsiTheme="minorHAnsi" w:cstheme="minorHAnsi"/>
          <w:bCs/>
        </w:rPr>
        <w:t>.</w:t>
      </w:r>
    </w:p>
    <w:p w:rsidR="008369D7" w:rsidRPr="0008082A" w:rsidRDefault="008369D7" w:rsidP="00EF0E4D">
      <w:pPr>
        <w:rPr>
          <w:rFonts w:asciiTheme="minorHAnsi" w:hAnsiTheme="minorHAnsi" w:cstheme="minorHAnsi"/>
          <w:bCs/>
        </w:rPr>
      </w:pPr>
    </w:p>
    <w:p w:rsidR="008369D7" w:rsidRPr="0008082A" w:rsidRDefault="008369D7" w:rsidP="00EF0E4D">
      <w:pPr>
        <w:rPr>
          <w:rFonts w:asciiTheme="minorHAnsi" w:hAnsiTheme="minorHAnsi" w:cstheme="minorHAnsi"/>
          <w:bCs/>
        </w:rPr>
      </w:pPr>
      <w:proofErr w:type="spellStart"/>
      <w:r w:rsidRPr="0008082A">
        <w:rPr>
          <w:rFonts w:asciiTheme="minorHAnsi" w:hAnsiTheme="minorHAnsi" w:cstheme="minorHAnsi"/>
          <w:bCs/>
        </w:rPr>
        <w:t>Jacko</w:t>
      </w:r>
      <w:proofErr w:type="spellEnd"/>
      <w:r w:rsidRPr="0008082A">
        <w:rPr>
          <w:rFonts w:asciiTheme="minorHAnsi" w:hAnsiTheme="minorHAnsi" w:cstheme="minorHAnsi"/>
          <w:bCs/>
        </w:rPr>
        <w:t xml:space="preserve"> emerges as the </w:t>
      </w:r>
      <w:r w:rsidR="004061C6" w:rsidRPr="0008082A">
        <w:rPr>
          <w:rFonts w:asciiTheme="minorHAnsi" w:hAnsiTheme="minorHAnsi" w:cstheme="minorHAnsi"/>
          <w:bCs/>
        </w:rPr>
        <w:t xml:space="preserve">typical </w:t>
      </w:r>
      <w:r w:rsidR="005F6BB8" w:rsidRPr="0008082A">
        <w:rPr>
          <w:rFonts w:asciiTheme="minorHAnsi" w:hAnsiTheme="minorHAnsi" w:cstheme="minorHAnsi"/>
          <w:bCs/>
        </w:rPr>
        <w:t xml:space="preserve">rural </w:t>
      </w:r>
      <w:r w:rsidR="000A1667" w:rsidRPr="0008082A">
        <w:rPr>
          <w:rFonts w:asciiTheme="minorHAnsi" w:hAnsiTheme="minorHAnsi" w:cstheme="minorHAnsi"/>
          <w:bCs/>
        </w:rPr>
        <w:t xml:space="preserve">Kiwi </w:t>
      </w:r>
      <w:r w:rsidR="004061C6" w:rsidRPr="0008082A">
        <w:rPr>
          <w:rFonts w:asciiTheme="minorHAnsi" w:hAnsiTheme="minorHAnsi" w:cstheme="minorHAnsi"/>
          <w:bCs/>
        </w:rPr>
        <w:t>“bloke”</w:t>
      </w:r>
      <w:r w:rsidR="000A1667" w:rsidRPr="0008082A">
        <w:rPr>
          <w:rFonts w:asciiTheme="minorHAnsi" w:hAnsiTheme="minorHAnsi" w:cstheme="minorHAnsi"/>
          <w:bCs/>
        </w:rPr>
        <w:t xml:space="preserve"> of his era – raw-boned, </w:t>
      </w:r>
      <w:r w:rsidR="005F6BB8" w:rsidRPr="0008082A">
        <w:rPr>
          <w:rFonts w:asciiTheme="minorHAnsi" w:hAnsiTheme="minorHAnsi" w:cstheme="minorHAnsi"/>
          <w:bCs/>
        </w:rPr>
        <w:t xml:space="preserve">physically strong, limited in experience and outlook beyond his own experiences, a </w:t>
      </w:r>
      <w:r w:rsidR="000A1667" w:rsidRPr="0008082A">
        <w:rPr>
          <w:rFonts w:asciiTheme="minorHAnsi" w:hAnsiTheme="minorHAnsi" w:cstheme="minorHAnsi"/>
          <w:bCs/>
        </w:rPr>
        <w:t>fond of a drop, confident in his own ability but would never brag</w:t>
      </w:r>
      <w:r w:rsidR="004061C6" w:rsidRPr="0008082A">
        <w:rPr>
          <w:rFonts w:asciiTheme="minorHAnsi" w:hAnsiTheme="minorHAnsi" w:cstheme="minorHAnsi"/>
          <w:bCs/>
        </w:rPr>
        <w:t xml:space="preserve"> and for which he despises </w:t>
      </w:r>
      <w:proofErr w:type="spellStart"/>
      <w:r w:rsidR="00644777" w:rsidRPr="0008082A">
        <w:rPr>
          <w:rFonts w:asciiTheme="minorHAnsi" w:hAnsiTheme="minorHAnsi" w:cstheme="minorHAnsi"/>
          <w:bCs/>
        </w:rPr>
        <w:t>Pom</w:t>
      </w:r>
      <w:proofErr w:type="spellEnd"/>
      <w:r w:rsidR="004061C6" w:rsidRPr="0008082A">
        <w:rPr>
          <w:rFonts w:asciiTheme="minorHAnsi" w:hAnsiTheme="minorHAnsi" w:cstheme="minorHAnsi"/>
          <w:bCs/>
        </w:rPr>
        <w:t xml:space="preserve"> (p23)</w:t>
      </w:r>
      <w:r w:rsidR="000A1667" w:rsidRPr="0008082A">
        <w:rPr>
          <w:rFonts w:asciiTheme="minorHAnsi" w:hAnsiTheme="minorHAnsi" w:cstheme="minorHAnsi"/>
          <w:bCs/>
        </w:rPr>
        <w:t xml:space="preserve">; empathetic of others in an awkward way with a sense of social justice which sees him stand up for the under-dog (Charlie, Ernie); </w:t>
      </w:r>
      <w:r w:rsidR="005F6BB8" w:rsidRPr="0008082A">
        <w:rPr>
          <w:rFonts w:asciiTheme="minorHAnsi" w:hAnsiTheme="minorHAnsi" w:cstheme="minorHAnsi"/>
          <w:bCs/>
        </w:rPr>
        <w:t xml:space="preserve">used to being independent, </w:t>
      </w:r>
      <w:r w:rsidR="000A1667" w:rsidRPr="0008082A">
        <w:rPr>
          <w:rFonts w:asciiTheme="minorHAnsi" w:hAnsiTheme="minorHAnsi" w:cstheme="minorHAnsi"/>
          <w:bCs/>
        </w:rPr>
        <w:t xml:space="preserve">he shows a vague distrust of authority (rugby lesson). </w:t>
      </w:r>
      <w:r w:rsidR="004061C6" w:rsidRPr="0008082A">
        <w:rPr>
          <w:rFonts w:asciiTheme="minorHAnsi" w:hAnsiTheme="minorHAnsi" w:cstheme="minorHAnsi"/>
          <w:bCs/>
        </w:rPr>
        <w:t>He has no understanding of foreign cultures (p25)and no great desire to do so (p59), simply wanting to be left alone to do his thing in his place and not seeing why he should have to understand (p58-9)</w:t>
      </w:r>
      <w:r w:rsidR="005F6BB8" w:rsidRPr="0008082A">
        <w:rPr>
          <w:rFonts w:asciiTheme="minorHAnsi" w:hAnsiTheme="minorHAnsi" w:cstheme="minorHAnsi"/>
          <w:bCs/>
        </w:rPr>
        <w:t xml:space="preserve">. </w:t>
      </w:r>
    </w:p>
    <w:p w:rsidR="005F6BB8" w:rsidRPr="0008082A" w:rsidRDefault="00A947C7" w:rsidP="00EF0E4D">
      <w:pPr>
        <w:rPr>
          <w:rFonts w:asciiTheme="minorHAnsi" w:hAnsiTheme="minorHAnsi" w:cstheme="minorHAnsi"/>
          <w:bCs/>
        </w:rPr>
      </w:pPr>
      <w:r w:rsidRPr="0008082A">
        <w:rPr>
          <w:rFonts w:asciiTheme="minorHAnsi" w:hAnsiTheme="minorHAnsi" w:cstheme="minorHAnsi"/>
          <w:b/>
          <w:bCs/>
        </w:rPr>
        <w:t>L</w:t>
      </w:r>
      <w:r w:rsidR="005F6BB8" w:rsidRPr="0008082A">
        <w:rPr>
          <w:rFonts w:asciiTheme="minorHAnsi" w:hAnsiTheme="minorHAnsi" w:cstheme="minorHAnsi"/>
          <w:b/>
          <w:bCs/>
        </w:rPr>
        <w:t>anguage</w:t>
      </w:r>
      <w:r w:rsidRPr="0008082A">
        <w:rPr>
          <w:rFonts w:asciiTheme="minorHAnsi" w:hAnsiTheme="minorHAnsi" w:cstheme="minorHAnsi"/>
          <w:bCs/>
        </w:rPr>
        <w:t>:</w:t>
      </w:r>
      <w:r w:rsidR="005F6BB8" w:rsidRPr="0008082A">
        <w:rPr>
          <w:rFonts w:asciiTheme="minorHAnsi" w:hAnsiTheme="minorHAnsi" w:cstheme="minorHAnsi"/>
          <w:bCs/>
        </w:rPr>
        <w:t xml:space="preserve"> reflects his down to earth</w:t>
      </w:r>
      <w:r w:rsidR="000B1A7C" w:rsidRPr="0008082A">
        <w:rPr>
          <w:rFonts w:asciiTheme="minorHAnsi" w:hAnsiTheme="minorHAnsi" w:cstheme="minorHAnsi"/>
          <w:bCs/>
        </w:rPr>
        <w:t xml:space="preserve"> </w:t>
      </w:r>
      <w:r w:rsidR="005F6BB8" w:rsidRPr="0008082A">
        <w:rPr>
          <w:rFonts w:asciiTheme="minorHAnsi" w:hAnsiTheme="minorHAnsi" w:cstheme="minorHAnsi"/>
          <w:bCs/>
        </w:rPr>
        <w:t xml:space="preserve">nature and </w:t>
      </w:r>
      <w:r w:rsidR="000B1A7C" w:rsidRPr="0008082A">
        <w:rPr>
          <w:rFonts w:asciiTheme="minorHAnsi" w:hAnsiTheme="minorHAnsi" w:cstheme="minorHAnsi"/>
          <w:bCs/>
        </w:rPr>
        <w:t>supports his limited but forceful opinions with swearing (</w:t>
      </w:r>
      <w:r w:rsidR="005F6BB8" w:rsidRPr="0008082A">
        <w:rPr>
          <w:rFonts w:asciiTheme="minorHAnsi" w:hAnsiTheme="minorHAnsi" w:cstheme="minorHAnsi"/>
          <w:bCs/>
        </w:rPr>
        <w:t xml:space="preserve">“bloody”, </w:t>
      </w:r>
      <w:r w:rsidR="000B1A7C" w:rsidRPr="0008082A">
        <w:rPr>
          <w:rFonts w:asciiTheme="minorHAnsi" w:hAnsiTheme="minorHAnsi" w:cstheme="minorHAnsi"/>
          <w:bCs/>
        </w:rPr>
        <w:t>“</w:t>
      </w:r>
      <w:proofErr w:type="spellStart"/>
      <w:r w:rsidR="000B1A7C" w:rsidRPr="0008082A">
        <w:rPr>
          <w:rFonts w:asciiTheme="minorHAnsi" w:hAnsiTheme="minorHAnsi" w:cstheme="minorHAnsi"/>
          <w:bCs/>
        </w:rPr>
        <w:t>fucken</w:t>
      </w:r>
      <w:proofErr w:type="spellEnd"/>
      <w:r w:rsidR="000B1A7C" w:rsidRPr="0008082A">
        <w:rPr>
          <w:rFonts w:asciiTheme="minorHAnsi" w:hAnsiTheme="minorHAnsi" w:cstheme="minorHAnsi"/>
          <w:bCs/>
        </w:rPr>
        <w:t xml:space="preserve">”, “shit”, “bugger”,) and the contemporary colloquialism of the </w:t>
      </w:r>
      <w:r w:rsidR="004A54D2" w:rsidRPr="0008082A">
        <w:rPr>
          <w:rFonts w:asciiTheme="minorHAnsi" w:hAnsiTheme="minorHAnsi" w:cstheme="minorHAnsi"/>
          <w:bCs/>
        </w:rPr>
        <w:t xml:space="preserve">working man’s </w:t>
      </w:r>
      <w:r w:rsidR="000B1A7C" w:rsidRPr="0008082A">
        <w:rPr>
          <w:rFonts w:asciiTheme="minorHAnsi" w:hAnsiTheme="minorHAnsi" w:cstheme="minorHAnsi"/>
          <w:bCs/>
        </w:rPr>
        <w:t>world (“tucker”, the old snake charmer”, “the sack”, “cobber”, “lingo”, “holy roller”, “</w:t>
      </w:r>
      <w:proofErr w:type="spellStart"/>
      <w:r w:rsidR="000B1A7C" w:rsidRPr="0008082A">
        <w:rPr>
          <w:rFonts w:asciiTheme="minorHAnsi" w:hAnsiTheme="minorHAnsi" w:cstheme="minorHAnsi"/>
          <w:bCs/>
        </w:rPr>
        <w:t>shaggers</w:t>
      </w:r>
      <w:proofErr w:type="spellEnd"/>
      <w:r w:rsidR="000B1A7C" w:rsidRPr="0008082A">
        <w:rPr>
          <w:rFonts w:asciiTheme="minorHAnsi" w:hAnsiTheme="minorHAnsi" w:cstheme="minorHAnsi"/>
          <w:bCs/>
        </w:rPr>
        <w:t xml:space="preserve">”…). </w:t>
      </w:r>
    </w:p>
    <w:p w:rsidR="002E6300" w:rsidRPr="0008082A" w:rsidRDefault="002E6300" w:rsidP="00EF0E4D">
      <w:pPr>
        <w:rPr>
          <w:rFonts w:asciiTheme="minorHAnsi" w:hAnsiTheme="minorHAnsi" w:cstheme="minorHAnsi"/>
          <w:bCs/>
        </w:rPr>
      </w:pPr>
    </w:p>
    <w:p w:rsidR="000A1667" w:rsidRPr="0008082A" w:rsidRDefault="000A1667" w:rsidP="00EF0E4D">
      <w:pPr>
        <w:rPr>
          <w:rFonts w:asciiTheme="minorHAnsi" w:hAnsiTheme="minorHAnsi" w:cstheme="minorHAnsi"/>
          <w:bCs/>
        </w:rPr>
      </w:pPr>
      <w:proofErr w:type="spellStart"/>
      <w:r w:rsidRPr="0008082A">
        <w:rPr>
          <w:rFonts w:asciiTheme="minorHAnsi" w:hAnsiTheme="minorHAnsi" w:cstheme="minorHAnsi"/>
          <w:bCs/>
        </w:rPr>
        <w:t>Pom</w:t>
      </w:r>
      <w:proofErr w:type="spellEnd"/>
      <w:r w:rsidRPr="0008082A">
        <w:rPr>
          <w:rFonts w:asciiTheme="minorHAnsi" w:hAnsiTheme="minorHAnsi" w:cstheme="minorHAnsi"/>
          <w:bCs/>
        </w:rPr>
        <w:t xml:space="preserve"> is </w:t>
      </w:r>
      <w:proofErr w:type="spellStart"/>
      <w:r w:rsidRPr="0008082A">
        <w:rPr>
          <w:rFonts w:asciiTheme="minorHAnsi" w:hAnsiTheme="minorHAnsi" w:cstheme="minorHAnsi"/>
          <w:bCs/>
        </w:rPr>
        <w:t>Jacko’s</w:t>
      </w:r>
      <w:proofErr w:type="spellEnd"/>
      <w:r w:rsidRPr="0008082A">
        <w:rPr>
          <w:rFonts w:asciiTheme="minorHAnsi" w:hAnsiTheme="minorHAnsi" w:cstheme="minorHAnsi"/>
          <w:bCs/>
        </w:rPr>
        <w:t xml:space="preserve"> antithesis</w:t>
      </w:r>
      <w:r w:rsidR="00A02803" w:rsidRPr="0008082A">
        <w:rPr>
          <w:rFonts w:asciiTheme="minorHAnsi" w:hAnsiTheme="minorHAnsi" w:cstheme="minorHAnsi"/>
          <w:bCs/>
        </w:rPr>
        <w:t xml:space="preserve"> on the surface</w:t>
      </w:r>
      <w:r w:rsidRPr="0008082A">
        <w:rPr>
          <w:rFonts w:asciiTheme="minorHAnsi" w:hAnsiTheme="minorHAnsi" w:cstheme="minorHAnsi"/>
          <w:bCs/>
        </w:rPr>
        <w:t xml:space="preserve">: full of himself with little or no regard for his colleagues and a racist </w:t>
      </w:r>
      <w:r w:rsidR="00C80BD8" w:rsidRPr="0008082A">
        <w:rPr>
          <w:rFonts w:asciiTheme="minorHAnsi" w:hAnsiTheme="minorHAnsi" w:cstheme="minorHAnsi"/>
          <w:bCs/>
        </w:rPr>
        <w:t>abhorrence of the Japanese</w:t>
      </w:r>
      <w:r w:rsidR="002E6300" w:rsidRPr="0008082A">
        <w:rPr>
          <w:rFonts w:asciiTheme="minorHAnsi" w:hAnsiTheme="minorHAnsi" w:cstheme="minorHAnsi"/>
          <w:bCs/>
        </w:rPr>
        <w:t xml:space="preserve"> – he represents the foreigner who does not fit into the Kiwi way of life; in the response his character draws from </w:t>
      </w:r>
      <w:proofErr w:type="spellStart"/>
      <w:r w:rsidR="002E6300" w:rsidRPr="0008082A">
        <w:rPr>
          <w:rFonts w:asciiTheme="minorHAnsi" w:hAnsiTheme="minorHAnsi" w:cstheme="minorHAnsi"/>
          <w:bCs/>
        </w:rPr>
        <w:t>Jacko</w:t>
      </w:r>
      <w:proofErr w:type="spellEnd"/>
      <w:r w:rsidR="002E6300" w:rsidRPr="0008082A">
        <w:rPr>
          <w:rFonts w:asciiTheme="minorHAnsi" w:hAnsiTheme="minorHAnsi" w:cstheme="minorHAnsi"/>
          <w:bCs/>
        </w:rPr>
        <w:t xml:space="preserve"> </w:t>
      </w:r>
      <w:r w:rsidR="00644777" w:rsidRPr="0008082A">
        <w:rPr>
          <w:rFonts w:asciiTheme="minorHAnsi" w:hAnsiTheme="minorHAnsi" w:cstheme="minorHAnsi"/>
          <w:bCs/>
        </w:rPr>
        <w:t>(p23)</w:t>
      </w:r>
      <w:r w:rsidR="002E6300" w:rsidRPr="0008082A">
        <w:rPr>
          <w:rFonts w:asciiTheme="minorHAnsi" w:hAnsiTheme="minorHAnsi" w:cstheme="minorHAnsi"/>
          <w:bCs/>
        </w:rPr>
        <w:t xml:space="preserve">, he also demonstrates the Kiwi trait of disliking vanity and talking oneself up. </w:t>
      </w:r>
      <w:r w:rsidR="00C80BD8" w:rsidRPr="0008082A">
        <w:rPr>
          <w:rFonts w:asciiTheme="minorHAnsi" w:hAnsiTheme="minorHAnsi" w:cstheme="minorHAnsi"/>
          <w:bCs/>
        </w:rPr>
        <w:t>As a barber he represents a contemporary stereotype of the small-town small man</w:t>
      </w:r>
      <w:r w:rsidR="002E6300" w:rsidRPr="0008082A">
        <w:rPr>
          <w:rFonts w:asciiTheme="minorHAnsi" w:hAnsiTheme="minorHAnsi" w:cstheme="minorHAnsi"/>
          <w:bCs/>
        </w:rPr>
        <w:t xml:space="preserve"> at the </w:t>
      </w:r>
      <w:proofErr w:type="spellStart"/>
      <w:r w:rsidR="002E6300" w:rsidRPr="0008082A">
        <w:rPr>
          <w:rFonts w:asciiTheme="minorHAnsi" w:hAnsiTheme="minorHAnsi" w:cstheme="minorHAnsi"/>
          <w:bCs/>
        </w:rPr>
        <w:t>centre</w:t>
      </w:r>
      <w:proofErr w:type="spellEnd"/>
      <w:r w:rsidR="002E6300" w:rsidRPr="0008082A">
        <w:rPr>
          <w:rFonts w:asciiTheme="minorHAnsi" w:hAnsiTheme="minorHAnsi" w:cstheme="minorHAnsi"/>
          <w:bCs/>
        </w:rPr>
        <w:t xml:space="preserve"> of male gossip by virtue of his occupation; his </w:t>
      </w:r>
      <w:r w:rsidR="00C80BD8" w:rsidRPr="0008082A">
        <w:rPr>
          <w:rFonts w:asciiTheme="minorHAnsi" w:hAnsiTheme="minorHAnsi" w:cstheme="minorHAnsi"/>
          <w:bCs/>
        </w:rPr>
        <w:t xml:space="preserve">insecurity </w:t>
      </w:r>
      <w:r w:rsidR="002E6300" w:rsidRPr="0008082A">
        <w:rPr>
          <w:rFonts w:asciiTheme="minorHAnsi" w:hAnsiTheme="minorHAnsi" w:cstheme="minorHAnsi"/>
          <w:bCs/>
        </w:rPr>
        <w:t xml:space="preserve">(perhaps at his inability to be accepted as a real Kiwi?) is </w:t>
      </w:r>
      <w:r w:rsidR="00C80BD8" w:rsidRPr="0008082A">
        <w:rPr>
          <w:rFonts w:asciiTheme="minorHAnsi" w:hAnsiTheme="minorHAnsi" w:cstheme="minorHAnsi"/>
          <w:bCs/>
        </w:rPr>
        <w:t xml:space="preserve">cloaked by vain meticulousness in his personal grooming (moustache) and an unending repartee of jokes. Although a NZ resident for most of his life, his arrogant </w:t>
      </w:r>
      <w:proofErr w:type="spellStart"/>
      <w:r w:rsidR="00C80BD8" w:rsidRPr="0008082A">
        <w:rPr>
          <w:rFonts w:asciiTheme="minorHAnsi" w:hAnsiTheme="minorHAnsi" w:cstheme="minorHAnsi"/>
          <w:bCs/>
        </w:rPr>
        <w:t>demeanour</w:t>
      </w:r>
      <w:proofErr w:type="spellEnd"/>
      <w:r w:rsidR="00C80BD8" w:rsidRPr="0008082A">
        <w:rPr>
          <w:rFonts w:asciiTheme="minorHAnsi" w:hAnsiTheme="minorHAnsi" w:cstheme="minorHAnsi"/>
          <w:bCs/>
        </w:rPr>
        <w:t xml:space="preserve"> allows the others to quickly </w:t>
      </w:r>
      <w:proofErr w:type="spellStart"/>
      <w:r w:rsidR="00C80BD8" w:rsidRPr="0008082A">
        <w:rPr>
          <w:rFonts w:asciiTheme="minorHAnsi" w:hAnsiTheme="minorHAnsi" w:cstheme="minorHAnsi"/>
          <w:bCs/>
        </w:rPr>
        <w:t>ostracise</w:t>
      </w:r>
      <w:proofErr w:type="spellEnd"/>
      <w:r w:rsidR="00C80BD8" w:rsidRPr="0008082A">
        <w:rPr>
          <w:rFonts w:asciiTheme="minorHAnsi" w:hAnsiTheme="minorHAnsi" w:cstheme="minorHAnsi"/>
          <w:bCs/>
        </w:rPr>
        <w:t xml:space="preserve"> him as an unwanted outsider though there is great irony in his </w:t>
      </w:r>
      <w:r w:rsidR="001C3D37" w:rsidRPr="0008082A">
        <w:rPr>
          <w:rFonts w:asciiTheme="minorHAnsi" w:hAnsiTheme="minorHAnsi" w:cstheme="minorHAnsi"/>
          <w:bCs/>
        </w:rPr>
        <w:t xml:space="preserve">final humanitarianism. </w:t>
      </w:r>
      <w:r w:rsidR="00C83ED5" w:rsidRPr="0008082A">
        <w:rPr>
          <w:rFonts w:asciiTheme="minorHAnsi" w:hAnsiTheme="minorHAnsi" w:cstheme="minorHAnsi"/>
          <w:bCs/>
        </w:rPr>
        <w:t>His role does give place to a vague but long held resentment Kiwis have held for the English – this may stem from the inept British leadership in WWI for which many Kiwi soldiers paid with their lives.</w:t>
      </w:r>
      <w:r w:rsidR="001128FA" w:rsidRPr="0008082A">
        <w:rPr>
          <w:rFonts w:asciiTheme="minorHAnsi" w:hAnsiTheme="minorHAnsi" w:cstheme="minorHAnsi"/>
          <w:bCs/>
        </w:rPr>
        <w:t xml:space="preserve"> Although NZ was far from a bicultural society at this time, </w:t>
      </w:r>
      <w:proofErr w:type="spellStart"/>
      <w:r w:rsidR="00243BE9">
        <w:rPr>
          <w:rFonts w:asciiTheme="minorHAnsi" w:hAnsiTheme="minorHAnsi" w:cstheme="minorHAnsi"/>
          <w:bCs/>
        </w:rPr>
        <w:t>Pom’s</w:t>
      </w:r>
      <w:proofErr w:type="spellEnd"/>
      <w:r w:rsidR="001128FA" w:rsidRPr="0008082A">
        <w:rPr>
          <w:rFonts w:asciiTheme="minorHAnsi" w:hAnsiTheme="minorHAnsi" w:cstheme="minorHAnsi"/>
          <w:bCs/>
        </w:rPr>
        <w:t xml:space="preserve"> outrageous attitude towards Tai ensures the others close ranks against him.</w:t>
      </w:r>
      <w:r w:rsidR="00A02803" w:rsidRPr="0008082A">
        <w:rPr>
          <w:rFonts w:asciiTheme="minorHAnsi" w:hAnsiTheme="minorHAnsi" w:cstheme="minorHAnsi"/>
          <w:bCs/>
        </w:rPr>
        <w:t xml:space="preserve"> However he </w:t>
      </w:r>
      <w:r w:rsidR="00A02803" w:rsidRPr="0008082A">
        <w:rPr>
          <w:rFonts w:asciiTheme="minorHAnsi" w:hAnsiTheme="minorHAnsi" w:cstheme="minorHAnsi"/>
          <w:bCs/>
        </w:rPr>
        <w:lastRenderedPageBreak/>
        <w:t xml:space="preserve">does reveal to </w:t>
      </w:r>
      <w:proofErr w:type="spellStart"/>
      <w:r w:rsidR="00A02803" w:rsidRPr="0008082A">
        <w:rPr>
          <w:rFonts w:asciiTheme="minorHAnsi" w:hAnsiTheme="minorHAnsi" w:cstheme="minorHAnsi"/>
          <w:bCs/>
        </w:rPr>
        <w:t>Jacko</w:t>
      </w:r>
      <w:proofErr w:type="spellEnd"/>
      <w:r w:rsidR="00A02803" w:rsidRPr="0008082A">
        <w:rPr>
          <w:rFonts w:asciiTheme="minorHAnsi" w:hAnsiTheme="minorHAnsi" w:cstheme="minorHAnsi"/>
          <w:bCs/>
        </w:rPr>
        <w:t xml:space="preserve"> that this impression of him which dominates the play is to some extent a </w:t>
      </w:r>
      <w:proofErr w:type="gramStart"/>
      <w:r w:rsidR="00A02803" w:rsidRPr="0008082A">
        <w:rPr>
          <w:rFonts w:asciiTheme="minorHAnsi" w:hAnsiTheme="minorHAnsi" w:cstheme="minorHAnsi"/>
          <w:bCs/>
        </w:rPr>
        <w:t>façade  (</w:t>
      </w:r>
      <w:proofErr w:type="gramEnd"/>
      <w:r w:rsidR="00A02803" w:rsidRPr="0008082A">
        <w:rPr>
          <w:rFonts w:asciiTheme="minorHAnsi" w:hAnsiTheme="minorHAnsi" w:cstheme="minorHAnsi"/>
          <w:bCs/>
        </w:rPr>
        <w:t>p48)</w:t>
      </w:r>
      <w:r w:rsidR="004A54D2" w:rsidRPr="0008082A">
        <w:rPr>
          <w:rFonts w:asciiTheme="minorHAnsi" w:hAnsiTheme="minorHAnsi" w:cstheme="minorHAnsi"/>
          <w:bCs/>
        </w:rPr>
        <w:t>.</w:t>
      </w:r>
    </w:p>
    <w:p w:rsidR="00A947C7" w:rsidRPr="0008082A" w:rsidRDefault="00A947C7" w:rsidP="00EF0E4D">
      <w:pPr>
        <w:rPr>
          <w:rFonts w:asciiTheme="minorHAnsi" w:hAnsiTheme="minorHAnsi" w:cstheme="minorHAnsi"/>
          <w:bCs/>
        </w:rPr>
      </w:pPr>
      <w:r w:rsidRPr="0008082A">
        <w:rPr>
          <w:rFonts w:asciiTheme="minorHAnsi" w:hAnsiTheme="minorHAnsi" w:cstheme="minorHAnsi"/>
          <w:b/>
          <w:bCs/>
        </w:rPr>
        <w:t>Language</w:t>
      </w:r>
      <w:r w:rsidRPr="0008082A">
        <w:rPr>
          <w:rFonts w:asciiTheme="minorHAnsi" w:hAnsiTheme="minorHAnsi" w:cstheme="minorHAnsi"/>
          <w:bCs/>
        </w:rPr>
        <w:t xml:space="preserve">: </w:t>
      </w:r>
      <w:proofErr w:type="spellStart"/>
      <w:r w:rsidRPr="0008082A">
        <w:rPr>
          <w:rFonts w:asciiTheme="minorHAnsi" w:hAnsiTheme="minorHAnsi" w:cstheme="minorHAnsi"/>
          <w:bCs/>
        </w:rPr>
        <w:t>cf</w:t>
      </w:r>
      <w:proofErr w:type="spellEnd"/>
      <w:r w:rsidRPr="0008082A">
        <w:rPr>
          <w:rFonts w:asciiTheme="minorHAnsi" w:hAnsiTheme="minorHAnsi" w:cstheme="minorHAnsi"/>
          <w:bCs/>
        </w:rPr>
        <w:t xml:space="preserve"> </w:t>
      </w:r>
      <w:proofErr w:type="spellStart"/>
      <w:proofErr w:type="gramStart"/>
      <w:r w:rsidRPr="0008082A">
        <w:rPr>
          <w:rFonts w:asciiTheme="minorHAnsi" w:hAnsiTheme="minorHAnsi" w:cstheme="minorHAnsi"/>
          <w:bCs/>
        </w:rPr>
        <w:t>Jacko</w:t>
      </w:r>
      <w:proofErr w:type="spellEnd"/>
      <w:r w:rsidRPr="0008082A">
        <w:rPr>
          <w:rFonts w:asciiTheme="minorHAnsi" w:hAnsiTheme="minorHAnsi" w:cstheme="minorHAnsi"/>
          <w:bCs/>
        </w:rPr>
        <w:t>,</w:t>
      </w:r>
      <w:proofErr w:type="gramEnd"/>
      <w:r w:rsidRPr="0008082A">
        <w:rPr>
          <w:rFonts w:asciiTheme="minorHAnsi" w:hAnsiTheme="minorHAnsi" w:cstheme="minorHAnsi"/>
          <w:bCs/>
        </w:rPr>
        <w:t xml:space="preserve"> mixes </w:t>
      </w:r>
      <w:r w:rsidR="00205FC6" w:rsidRPr="0008082A">
        <w:rPr>
          <w:rFonts w:asciiTheme="minorHAnsi" w:hAnsiTheme="minorHAnsi" w:cstheme="minorHAnsi"/>
          <w:bCs/>
        </w:rPr>
        <w:t xml:space="preserve">some </w:t>
      </w:r>
      <w:r w:rsidRPr="0008082A">
        <w:rPr>
          <w:rFonts w:asciiTheme="minorHAnsi" w:hAnsiTheme="minorHAnsi" w:cstheme="minorHAnsi"/>
          <w:bCs/>
        </w:rPr>
        <w:t xml:space="preserve">more sophisticated vocabulary which </w:t>
      </w:r>
      <w:r w:rsidR="00A02803" w:rsidRPr="0008082A">
        <w:rPr>
          <w:rFonts w:asciiTheme="minorHAnsi" w:hAnsiTheme="minorHAnsi" w:cstheme="minorHAnsi"/>
          <w:bCs/>
        </w:rPr>
        <w:t xml:space="preserve">is usually delivered in a sarcastic tone and </w:t>
      </w:r>
      <w:r w:rsidRPr="0008082A">
        <w:rPr>
          <w:rFonts w:asciiTheme="minorHAnsi" w:hAnsiTheme="minorHAnsi" w:cstheme="minorHAnsi"/>
          <w:bCs/>
        </w:rPr>
        <w:t xml:space="preserve">reflects his vanity </w:t>
      </w:r>
      <w:r w:rsidR="00205FC6" w:rsidRPr="0008082A">
        <w:rPr>
          <w:rFonts w:asciiTheme="minorHAnsi" w:hAnsiTheme="minorHAnsi" w:cstheme="minorHAnsi"/>
          <w:bCs/>
        </w:rPr>
        <w:t xml:space="preserve">and sense of superiority </w:t>
      </w:r>
      <w:r w:rsidRPr="0008082A">
        <w:rPr>
          <w:rFonts w:asciiTheme="minorHAnsi" w:hAnsiTheme="minorHAnsi" w:cstheme="minorHAnsi"/>
          <w:bCs/>
        </w:rPr>
        <w:t>(“dignity”, “</w:t>
      </w:r>
      <w:proofErr w:type="spellStart"/>
      <w:r w:rsidRPr="0008082A">
        <w:rPr>
          <w:rFonts w:asciiTheme="minorHAnsi" w:hAnsiTheme="minorHAnsi" w:cstheme="minorHAnsi"/>
          <w:bCs/>
        </w:rPr>
        <w:t>smidgin</w:t>
      </w:r>
      <w:proofErr w:type="spellEnd"/>
      <w:r w:rsidRPr="0008082A">
        <w:rPr>
          <w:rFonts w:asciiTheme="minorHAnsi" w:hAnsiTheme="minorHAnsi" w:cstheme="minorHAnsi"/>
          <w:bCs/>
        </w:rPr>
        <w:t>”) with excessive swearing</w:t>
      </w:r>
      <w:r w:rsidR="00A02803" w:rsidRPr="0008082A">
        <w:rPr>
          <w:rFonts w:asciiTheme="minorHAnsi" w:hAnsiTheme="minorHAnsi" w:cstheme="minorHAnsi"/>
          <w:bCs/>
        </w:rPr>
        <w:t>/colloquialism/</w:t>
      </w:r>
      <w:r w:rsidRPr="0008082A">
        <w:rPr>
          <w:rFonts w:asciiTheme="minorHAnsi" w:hAnsiTheme="minorHAnsi" w:cstheme="minorHAnsi"/>
          <w:bCs/>
        </w:rPr>
        <w:t xml:space="preserve">sexual </w:t>
      </w:r>
      <w:r w:rsidR="00A02803" w:rsidRPr="0008082A">
        <w:rPr>
          <w:rFonts w:asciiTheme="minorHAnsi" w:hAnsiTheme="minorHAnsi" w:cstheme="minorHAnsi"/>
          <w:bCs/>
        </w:rPr>
        <w:t>references (“</w:t>
      </w:r>
      <w:proofErr w:type="spellStart"/>
      <w:r w:rsidR="00A02803" w:rsidRPr="0008082A">
        <w:rPr>
          <w:rFonts w:asciiTheme="minorHAnsi" w:hAnsiTheme="minorHAnsi" w:cstheme="minorHAnsi"/>
          <w:bCs/>
        </w:rPr>
        <w:t>fucken</w:t>
      </w:r>
      <w:proofErr w:type="spellEnd"/>
      <w:r w:rsidR="00A02803" w:rsidRPr="0008082A">
        <w:rPr>
          <w:rFonts w:asciiTheme="minorHAnsi" w:hAnsiTheme="minorHAnsi" w:cstheme="minorHAnsi"/>
          <w:bCs/>
        </w:rPr>
        <w:t>”, “pansy”, “</w:t>
      </w:r>
      <w:proofErr w:type="spellStart"/>
      <w:r w:rsidR="00A02803" w:rsidRPr="0008082A">
        <w:rPr>
          <w:rFonts w:asciiTheme="minorHAnsi" w:hAnsiTheme="minorHAnsi" w:cstheme="minorHAnsi"/>
          <w:bCs/>
        </w:rPr>
        <w:t>arse</w:t>
      </w:r>
      <w:proofErr w:type="spellEnd"/>
      <w:r w:rsidR="00A02803" w:rsidRPr="0008082A">
        <w:rPr>
          <w:rFonts w:asciiTheme="minorHAnsi" w:hAnsiTheme="minorHAnsi" w:cstheme="minorHAnsi"/>
          <w:bCs/>
        </w:rPr>
        <w:t xml:space="preserve">-licking”, “the </w:t>
      </w:r>
      <w:proofErr w:type="spellStart"/>
      <w:r w:rsidR="00A02803" w:rsidRPr="0008082A">
        <w:rPr>
          <w:rFonts w:asciiTheme="minorHAnsi" w:hAnsiTheme="minorHAnsi" w:cstheme="minorHAnsi"/>
          <w:bCs/>
        </w:rPr>
        <w:t>pricker</w:t>
      </w:r>
      <w:proofErr w:type="spellEnd"/>
      <w:r w:rsidR="00A02803" w:rsidRPr="0008082A">
        <w:rPr>
          <w:rFonts w:asciiTheme="minorHAnsi" w:hAnsiTheme="minorHAnsi" w:cstheme="minorHAnsi"/>
          <w:bCs/>
        </w:rPr>
        <w:t>”</w:t>
      </w:r>
      <w:r w:rsidR="004A54D2" w:rsidRPr="0008082A">
        <w:rPr>
          <w:rFonts w:asciiTheme="minorHAnsi" w:hAnsiTheme="minorHAnsi" w:cstheme="minorHAnsi"/>
          <w:bCs/>
        </w:rPr>
        <w:t>)</w:t>
      </w:r>
      <w:r w:rsidR="00215720" w:rsidRPr="0008082A">
        <w:rPr>
          <w:rFonts w:asciiTheme="minorHAnsi" w:hAnsiTheme="minorHAnsi" w:cstheme="minorHAnsi"/>
          <w:bCs/>
        </w:rPr>
        <w:t>. This contrast</w:t>
      </w:r>
      <w:r w:rsidR="00205FC6" w:rsidRPr="0008082A">
        <w:rPr>
          <w:rFonts w:asciiTheme="minorHAnsi" w:hAnsiTheme="minorHAnsi" w:cstheme="minorHAnsi"/>
          <w:bCs/>
        </w:rPr>
        <w:t xml:space="preserve"> tend</w:t>
      </w:r>
      <w:r w:rsidR="00215720" w:rsidRPr="0008082A">
        <w:rPr>
          <w:rFonts w:asciiTheme="minorHAnsi" w:hAnsiTheme="minorHAnsi" w:cstheme="minorHAnsi"/>
          <w:bCs/>
        </w:rPr>
        <w:t>s</w:t>
      </w:r>
      <w:r w:rsidR="00205FC6" w:rsidRPr="0008082A">
        <w:rPr>
          <w:rFonts w:asciiTheme="minorHAnsi" w:hAnsiTheme="minorHAnsi" w:cstheme="minorHAnsi"/>
          <w:bCs/>
        </w:rPr>
        <w:t xml:space="preserve"> to undermine the superiority </w:t>
      </w:r>
      <w:r w:rsidR="00215720" w:rsidRPr="0008082A">
        <w:rPr>
          <w:rFonts w:asciiTheme="minorHAnsi" w:hAnsiTheme="minorHAnsi" w:cstheme="minorHAnsi"/>
          <w:bCs/>
        </w:rPr>
        <w:t>and expose the facade</w:t>
      </w:r>
      <w:r w:rsidR="004A54D2" w:rsidRPr="0008082A">
        <w:rPr>
          <w:rFonts w:asciiTheme="minorHAnsi" w:hAnsiTheme="minorHAnsi" w:cstheme="minorHAnsi"/>
          <w:bCs/>
        </w:rPr>
        <w:t>.</w:t>
      </w:r>
    </w:p>
    <w:p w:rsidR="002E6300" w:rsidRPr="0008082A" w:rsidRDefault="002E6300" w:rsidP="00EF0E4D">
      <w:pPr>
        <w:rPr>
          <w:rFonts w:asciiTheme="minorHAnsi" w:hAnsiTheme="minorHAnsi" w:cstheme="minorHAnsi"/>
          <w:bCs/>
        </w:rPr>
      </w:pPr>
    </w:p>
    <w:p w:rsidR="003F484A" w:rsidRPr="0008082A" w:rsidRDefault="001C3D37" w:rsidP="00EF0E4D">
      <w:pPr>
        <w:rPr>
          <w:rFonts w:asciiTheme="minorHAnsi" w:hAnsiTheme="minorHAnsi" w:cstheme="minorHAnsi"/>
          <w:bCs/>
        </w:rPr>
      </w:pPr>
      <w:r w:rsidRPr="0008082A">
        <w:rPr>
          <w:rFonts w:asciiTheme="minorHAnsi" w:hAnsiTheme="minorHAnsi" w:cstheme="minorHAnsi"/>
          <w:bCs/>
        </w:rPr>
        <w:t xml:space="preserve">Ernie is the slightly naïve small businessman, strong in his Christian faith and completely out of his comfort zone guarding foreign POWs. Perhaps he sees in their situation some equivalence to the trauma he experienced at his uncle’s hands as a youngster because his Christian decency drives him to make communication and share with them the </w:t>
      </w:r>
      <w:r w:rsidR="001128FA" w:rsidRPr="0008082A">
        <w:rPr>
          <w:rFonts w:asciiTheme="minorHAnsi" w:hAnsiTheme="minorHAnsi" w:cstheme="minorHAnsi"/>
          <w:bCs/>
        </w:rPr>
        <w:t>understanding</w:t>
      </w:r>
      <w:r w:rsidRPr="0008082A">
        <w:rPr>
          <w:rFonts w:asciiTheme="minorHAnsi" w:hAnsiTheme="minorHAnsi" w:cstheme="minorHAnsi"/>
          <w:bCs/>
        </w:rPr>
        <w:t xml:space="preserve"> he has found </w:t>
      </w:r>
      <w:r w:rsidR="001128FA" w:rsidRPr="0008082A">
        <w:rPr>
          <w:rFonts w:asciiTheme="minorHAnsi" w:hAnsiTheme="minorHAnsi" w:cstheme="minorHAnsi"/>
          <w:bCs/>
        </w:rPr>
        <w:t>through</w:t>
      </w:r>
      <w:r w:rsidRPr="0008082A">
        <w:rPr>
          <w:rFonts w:asciiTheme="minorHAnsi" w:hAnsiTheme="minorHAnsi" w:cstheme="minorHAnsi"/>
          <w:bCs/>
        </w:rPr>
        <w:t xml:space="preserve"> his faith. He is fundamentally a good person, striving to make some sense of a NZ experience way beyond his ken.</w:t>
      </w:r>
      <w:r w:rsidR="007147E6" w:rsidRPr="0008082A">
        <w:rPr>
          <w:rFonts w:asciiTheme="minorHAnsi" w:hAnsiTheme="minorHAnsi" w:cstheme="minorHAnsi"/>
          <w:bCs/>
        </w:rPr>
        <w:t xml:space="preserve"> His </w:t>
      </w:r>
      <w:r w:rsidR="001128FA" w:rsidRPr="0008082A">
        <w:rPr>
          <w:rFonts w:asciiTheme="minorHAnsi" w:hAnsiTheme="minorHAnsi" w:cstheme="minorHAnsi"/>
          <w:bCs/>
        </w:rPr>
        <w:t>shock at his uncle’s revelation</w:t>
      </w:r>
      <w:r w:rsidR="007147E6" w:rsidRPr="0008082A">
        <w:rPr>
          <w:rFonts w:asciiTheme="minorHAnsi" w:hAnsiTheme="minorHAnsi" w:cstheme="minorHAnsi"/>
          <w:bCs/>
        </w:rPr>
        <w:t xml:space="preserve"> highlights </w:t>
      </w:r>
      <w:r w:rsidR="00C83ED5" w:rsidRPr="0008082A">
        <w:rPr>
          <w:rFonts w:asciiTheme="minorHAnsi" w:hAnsiTheme="minorHAnsi" w:cstheme="minorHAnsi"/>
          <w:bCs/>
        </w:rPr>
        <w:t xml:space="preserve">a </w:t>
      </w:r>
      <w:r w:rsidR="007147E6" w:rsidRPr="0008082A">
        <w:rPr>
          <w:rFonts w:asciiTheme="minorHAnsi" w:hAnsiTheme="minorHAnsi" w:cstheme="minorHAnsi"/>
          <w:bCs/>
        </w:rPr>
        <w:t xml:space="preserve">gap </w:t>
      </w:r>
      <w:r w:rsidR="00C83ED5" w:rsidRPr="0008082A">
        <w:rPr>
          <w:rFonts w:asciiTheme="minorHAnsi" w:hAnsiTheme="minorHAnsi" w:cstheme="minorHAnsi"/>
          <w:bCs/>
        </w:rPr>
        <w:t xml:space="preserve">in NZ </w:t>
      </w:r>
      <w:r w:rsidR="007147E6" w:rsidRPr="0008082A">
        <w:rPr>
          <w:rFonts w:asciiTheme="minorHAnsi" w:hAnsiTheme="minorHAnsi" w:cstheme="minorHAnsi"/>
          <w:bCs/>
        </w:rPr>
        <w:t>between the coalface experiences of farm children used to see</w:t>
      </w:r>
      <w:r w:rsidR="00C83ED5" w:rsidRPr="0008082A">
        <w:rPr>
          <w:rFonts w:asciiTheme="minorHAnsi" w:hAnsiTheme="minorHAnsi" w:cstheme="minorHAnsi"/>
          <w:bCs/>
        </w:rPr>
        <w:t xml:space="preserve">ing animals slaughtered and those of the </w:t>
      </w:r>
      <w:r w:rsidR="001128FA" w:rsidRPr="0008082A">
        <w:rPr>
          <w:rFonts w:asciiTheme="minorHAnsi" w:hAnsiTheme="minorHAnsi" w:cstheme="minorHAnsi"/>
          <w:bCs/>
        </w:rPr>
        <w:t xml:space="preserve">sheltered </w:t>
      </w:r>
      <w:r w:rsidR="00C83ED5" w:rsidRPr="0008082A">
        <w:rPr>
          <w:rFonts w:asciiTheme="minorHAnsi" w:hAnsiTheme="minorHAnsi" w:cstheme="minorHAnsi"/>
          <w:bCs/>
        </w:rPr>
        <w:t xml:space="preserve">“townies” whose first contact with meat is </w:t>
      </w:r>
      <w:r w:rsidR="00971AD2" w:rsidRPr="0008082A">
        <w:rPr>
          <w:rFonts w:asciiTheme="minorHAnsi" w:hAnsiTheme="minorHAnsi" w:cstheme="minorHAnsi"/>
          <w:bCs/>
        </w:rPr>
        <w:t>sanitary and euphemistic</w:t>
      </w:r>
      <w:r w:rsidR="00C83ED5" w:rsidRPr="0008082A">
        <w:rPr>
          <w:rFonts w:asciiTheme="minorHAnsi" w:hAnsiTheme="minorHAnsi" w:cstheme="minorHAnsi"/>
          <w:bCs/>
        </w:rPr>
        <w:t>.</w:t>
      </w:r>
      <w:r w:rsidR="003038C3" w:rsidRPr="0008082A">
        <w:rPr>
          <w:rFonts w:asciiTheme="minorHAnsi" w:hAnsiTheme="minorHAnsi" w:cstheme="minorHAnsi"/>
          <w:bCs/>
        </w:rPr>
        <w:t xml:space="preserve"> </w:t>
      </w:r>
      <w:r w:rsidR="002E6300" w:rsidRPr="0008082A">
        <w:rPr>
          <w:rFonts w:asciiTheme="minorHAnsi" w:hAnsiTheme="minorHAnsi" w:cstheme="minorHAnsi"/>
          <w:bCs/>
        </w:rPr>
        <w:t>It would seem that there may be some cumulative effect of his uncle’s revelation, his outlook on life and his wife’s departure which culminate in his massacring the POW’s with the machine gun.</w:t>
      </w:r>
    </w:p>
    <w:p w:rsidR="001C3D37" w:rsidRPr="00243BE9" w:rsidRDefault="00A947C7" w:rsidP="00EF0E4D">
      <w:pPr>
        <w:rPr>
          <w:rFonts w:asciiTheme="minorHAnsi" w:hAnsiTheme="minorHAnsi" w:cstheme="minorHAnsi"/>
          <w:bCs/>
        </w:rPr>
      </w:pPr>
      <w:r w:rsidRPr="0008082A">
        <w:rPr>
          <w:rFonts w:asciiTheme="minorHAnsi" w:hAnsiTheme="minorHAnsi" w:cstheme="minorHAnsi"/>
          <w:b/>
          <w:bCs/>
        </w:rPr>
        <w:t>Language</w:t>
      </w:r>
      <w:r w:rsidR="00243BE9">
        <w:rPr>
          <w:rFonts w:asciiTheme="minorHAnsi" w:hAnsiTheme="minorHAnsi" w:cstheme="minorHAnsi"/>
          <w:b/>
          <w:bCs/>
        </w:rPr>
        <w:t xml:space="preserve">: </w:t>
      </w:r>
      <w:r w:rsidR="00243BE9">
        <w:rPr>
          <w:rFonts w:asciiTheme="minorHAnsi" w:hAnsiTheme="minorHAnsi" w:cstheme="minorHAnsi"/>
          <w:bCs/>
        </w:rPr>
        <w:t>as the softer, naïve, religious stereotype, Ernie avoids swearing and blasphemy</w:t>
      </w:r>
      <w:r w:rsidR="009B09B5">
        <w:rPr>
          <w:rFonts w:asciiTheme="minorHAnsi" w:hAnsiTheme="minorHAnsi" w:cstheme="minorHAnsi"/>
          <w:bCs/>
        </w:rPr>
        <w:t xml:space="preserve"> and has a sense of integrity</w:t>
      </w:r>
      <w:r w:rsidR="00243BE9">
        <w:rPr>
          <w:rFonts w:asciiTheme="minorHAnsi" w:hAnsiTheme="minorHAnsi" w:cstheme="minorHAnsi"/>
          <w:bCs/>
        </w:rPr>
        <w:t xml:space="preserve">. With </w:t>
      </w:r>
      <w:proofErr w:type="spellStart"/>
      <w:r w:rsidR="00243BE9">
        <w:rPr>
          <w:rFonts w:asciiTheme="minorHAnsi" w:hAnsiTheme="minorHAnsi" w:cstheme="minorHAnsi"/>
          <w:bCs/>
        </w:rPr>
        <w:t>Jacko</w:t>
      </w:r>
      <w:proofErr w:type="spellEnd"/>
      <w:r w:rsidR="00243BE9">
        <w:rPr>
          <w:rFonts w:asciiTheme="minorHAnsi" w:hAnsiTheme="minorHAnsi" w:cstheme="minorHAnsi"/>
          <w:bCs/>
        </w:rPr>
        <w:t xml:space="preserve"> and </w:t>
      </w:r>
      <w:proofErr w:type="spellStart"/>
      <w:r w:rsidR="00243BE9">
        <w:rPr>
          <w:rFonts w:asciiTheme="minorHAnsi" w:hAnsiTheme="minorHAnsi" w:cstheme="minorHAnsi"/>
          <w:bCs/>
        </w:rPr>
        <w:t>Pom</w:t>
      </w:r>
      <w:proofErr w:type="spellEnd"/>
      <w:r w:rsidR="00243BE9">
        <w:rPr>
          <w:rFonts w:asciiTheme="minorHAnsi" w:hAnsiTheme="minorHAnsi" w:cstheme="minorHAnsi"/>
          <w:bCs/>
        </w:rPr>
        <w:t xml:space="preserve"> he reveals a contemporary hom</w:t>
      </w:r>
      <w:r w:rsidR="009B09B5">
        <w:rPr>
          <w:rFonts w:asciiTheme="minorHAnsi" w:hAnsiTheme="minorHAnsi" w:cstheme="minorHAnsi"/>
          <w:bCs/>
        </w:rPr>
        <w:t>ophobia (p36) and is s</w:t>
      </w:r>
      <w:r w:rsidR="00243BE9">
        <w:rPr>
          <w:rFonts w:asciiTheme="minorHAnsi" w:hAnsiTheme="minorHAnsi" w:cstheme="minorHAnsi"/>
          <w:bCs/>
        </w:rPr>
        <w:t xml:space="preserve">hocked </w:t>
      </w:r>
      <w:r w:rsidR="009B09B5">
        <w:rPr>
          <w:rFonts w:asciiTheme="minorHAnsi" w:hAnsiTheme="minorHAnsi" w:cstheme="minorHAnsi"/>
          <w:bCs/>
        </w:rPr>
        <w:t>by the suicide.</w:t>
      </w:r>
      <w:r w:rsidR="00243BE9">
        <w:rPr>
          <w:rFonts w:asciiTheme="minorHAnsi" w:hAnsiTheme="minorHAnsi" w:cstheme="minorHAnsi"/>
          <w:bCs/>
        </w:rPr>
        <w:t xml:space="preserve"> Ernie is perhaps </w:t>
      </w:r>
      <w:r w:rsidR="009B09B5">
        <w:rPr>
          <w:rFonts w:asciiTheme="minorHAnsi" w:hAnsiTheme="minorHAnsi" w:cstheme="minorHAnsi"/>
          <w:bCs/>
        </w:rPr>
        <w:t xml:space="preserve">a metaphor for NZ’s great quest for identity at a time when traditional bonds between us and the UK were facing transition; indeed in the years between the setting of the play and its actual writing, the myth of England as “home” had totally vanished in a political sea of British agricultural protection at the expense of Kiwi markets, the ANZUS </w:t>
      </w:r>
      <w:proofErr w:type="spellStart"/>
      <w:r w:rsidR="009B09B5">
        <w:rPr>
          <w:rFonts w:asciiTheme="minorHAnsi" w:hAnsiTheme="minorHAnsi" w:cstheme="minorHAnsi"/>
          <w:bCs/>
        </w:rPr>
        <w:t>defence</w:t>
      </w:r>
      <w:proofErr w:type="spellEnd"/>
      <w:r w:rsidR="009B09B5">
        <w:rPr>
          <w:rFonts w:asciiTheme="minorHAnsi" w:hAnsiTheme="minorHAnsi" w:cstheme="minorHAnsi"/>
          <w:bCs/>
        </w:rPr>
        <w:t xml:space="preserve"> agreement and a growing presence of the US in the media.  Thus</w:t>
      </w:r>
      <w:r w:rsidR="00243BE9">
        <w:rPr>
          <w:rFonts w:asciiTheme="minorHAnsi" w:hAnsiTheme="minorHAnsi" w:cstheme="minorHAnsi"/>
          <w:bCs/>
        </w:rPr>
        <w:t xml:space="preserve">, bible in hand, </w:t>
      </w:r>
      <w:r w:rsidR="009B09B5">
        <w:rPr>
          <w:rFonts w:asciiTheme="minorHAnsi" w:hAnsiTheme="minorHAnsi" w:cstheme="minorHAnsi"/>
          <w:bCs/>
        </w:rPr>
        <w:t>Ernie strives</w:t>
      </w:r>
      <w:r w:rsidR="00243BE9">
        <w:rPr>
          <w:rFonts w:asciiTheme="minorHAnsi" w:hAnsiTheme="minorHAnsi" w:cstheme="minorHAnsi"/>
          <w:bCs/>
        </w:rPr>
        <w:t xml:space="preserve"> to find meaning in the various complexities of camp life he finds himself thrust into</w:t>
      </w:r>
      <w:r w:rsidR="009B09B5">
        <w:rPr>
          <w:rFonts w:asciiTheme="minorHAnsi" w:hAnsiTheme="minorHAnsi" w:cstheme="minorHAnsi"/>
          <w:bCs/>
        </w:rPr>
        <w:t xml:space="preserve"> which are well beyond his experience.</w:t>
      </w:r>
      <w:r w:rsidR="00243BE9">
        <w:rPr>
          <w:rFonts w:asciiTheme="minorHAnsi" w:hAnsiTheme="minorHAnsi" w:cstheme="minorHAnsi"/>
          <w:bCs/>
        </w:rPr>
        <w:t xml:space="preserve"> While Christianity does help him to make some communication with the POW’s, ironically it brings more confusion than </w:t>
      </w:r>
      <w:r w:rsidR="009B09B5">
        <w:rPr>
          <w:rFonts w:asciiTheme="minorHAnsi" w:hAnsiTheme="minorHAnsi" w:cstheme="minorHAnsi"/>
          <w:bCs/>
        </w:rPr>
        <w:t>light to both them and Ernie.</w:t>
      </w:r>
    </w:p>
    <w:p w:rsidR="001C3D37" w:rsidRPr="0008082A" w:rsidRDefault="001C3D37" w:rsidP="00EF0E4D">
      <w:pPr>
        <w:rPr>
          <w:rFonts w:asciiTheme="minorHAnsi" w:hAnsiTheme="minorHAnsi" w:cstheme="minorHAnsi"/>
          <w:bCs/>
        </w:rPr>
      </w:pPr>
    </w:p>
    <w:p w:rsidR="00EF0E4D" w:rsidRDefault="009B09B5" w:rsidP="00EF0E4D">
      <w:pPr>
        <w:rPr>
          <w:rFonts w:asciiTheme="minorHAnsi" w:hAnsiTheme="minorHAnsi" w:cstheme="minorHAnsi"/>
          <w:bCs/>
        </w:rPr>
      </w:pPr>
      <w:r w:rsidRPr="009B09B5">
        <w:rPr>
          <w:rFonts w:asciiTheme="minorHAnsi" w:hAnsiTheme="minorHAnsi" w:cstheme="minorHAnsi"/>
          <w:bCs/>
        </w:rPr>
        <w:t>Tai</w:t>
      </w:r>
      <w:r>
        <w:rPr>
          <w:rFonts w:asciiTheme="minorHAnsi" w:hAnsiTheme="minorHAnsi" w:cstheme="minorHAnsi"/>
          <w:bCs/>
        </w:rPr>
        <w:t xml:space="preserve">’s character could be seen as authorial tokenism – the mandatory Maori </w:t>
      </w:r>
      <w:r w:rsidR="00D9785E">
        <w:rPr>
          <w:rFonts w:asciiTheme="minorHAnsi" w:hAnsiTheme="minorHAnsi" w:cstheme="minorHAnsi"/>
          <w:bCs/>
        </w:rPr>
        <w:t xml:space="preserve">role ensuring the minorities are covered and throwing in some </w:t>
      </w:r>
      <w:proofErr w:type="spellStart"/>
      <w:proofErr w:type="gramStart"/>
      <w:r w:rsidR="00D9785E">
        <w:rPr>
          <w:rFonts w:asciiTheme="minorHAnsi" w:hAnsiTheme="minorHAnsi" w:cstheme="minorHAnsi"/>
          <w:bCs/>
        </w:rPr>
        <w:t>te</w:t>
      </w:r>
      <w:proofErr w:type="spellEnd"/>
      <w:proofErr w:type="gramEnd"/>
      <w:r w:rsidR="00D9785E">
        <w:rPr>
          <w:rFonts w:asciiTheme="minorHAnsi" w:hAnsiTheme="minorHAnsi" w:cstheme="minorHAnsi"/>
          <w:bCs/>
        </w:rPr>
        <w:t xml:space="preserve"> reo for the lefties. He is marginalized by the playwright as he flits around the edges of the plot, dealing with his sister’s tragedy and having minimal interaction with the others. Could this be a metaphor for the contemporary role of Maori in NZ? Certainly from a social perspective, they were heavily marginalized in the 1940s</w:t>
      </w:r>
      <w:r w:rsidR="00892639">
        <w:rPr>
          <w:rFonts w:asciiTheme="minorHAnsi" w:hAnsiTheme="minorHAnsi" w:cstheme="minorHAnsi"/>
          <w:bCs/>
        </w:rPr>
        <w:t xml:space="preserve"> prior to the explosion in the export meat industry which drew them into the new urban factories and forced </w:t>
      </w:r>
      <w:proofErr w:type="spellStart"/>
      <w:r w:rsidR="00892639">
        <w:rPr>
          <w:rFonts w:asciiTheme="minorHAnsi" w:hAnsiTheme="minorHAnsi" w:cstheme="minorHAnsi"/>
          <w:bCs/>
        </w:rPr>
        <w:t>Pakeha</w:t>
      </w:r>
      <w:proofErr w:type="spellEnd"/>
      <w:r w:rsidR="00892639">
        <w:rPr>
          <w:rFonts w:asciiTheme="minorHAnsi" w:hAnsiTheme="minorHAnsi" w:cstheme="minorHAnsi"/>
          <w:bCs/>
        </w:rPr>
        <w:t xml:space="preserve"> to be more aware of their presence</w:t>
      </w:r>
      <w:r w:rsidR="00D9785E">
        <w:rPr>
          <w:rFonts w:asciiTheme="minorHAnsi" w:hAnsiTheme="minorHAnsi" w:cstheme="minorHAnsi"/>
          <w:bCs/>
        </w:rPr>
        <w:t xml:space="preserve">; though the Maori battalion had earned much kudos in battle, its soldiers returned home to largely rural settlements with very poor facilities and a country whose halls of political and economic power were totally dominated by </w:t>
      </w:r>
      <w:proofErr w:type="spellStart"/>
      <w:r w:rsidR="00D9785E">
        <w:rPr>
          <w:rFonts w:asciiTheme="minorHAnsi" w:hAnsiTheme="minorHAnsi" w:cstheme="minorHAnsi"/>
          <w:bCs/>
        </w:rPr>
        <w:t>Pakeha</w:t>
      </w:r>
      <w:proofErr w:type="spellEnd"/>
      <w:r w:rsidR="00D9785E">
        <w:rPr>
          <w:rFonts w:asciiTheme="minorHAnsi" w:hAnsiTheme="minorHAnsi" w:cstheme="minorHAnsi"/>
          <w:bCs/>
        </w:rPr>
        <w:t xml:space="preserve">. Such is the </w:t>
      </w:r>
      <w:proofErr w:type="spellStart"/>
      <w:r w:rsidR="00D9785E">
        <w:rPr>
          <w:rFonts w:asciiTheme="minorHAnsi" w:hAnsiTheme="minorHAnsi" w:cstheme="minorHAnsi"/>
          <w:bCs/>
        </w:rPr>
        <w:t>mana</w:t>
      </w:r>
      <w:proofErr w:type="spellEnd"/>
      <w:r w:rsidR="00D9785E">
        <w:rPr>
          <w:rFonts w:asciiTheme="minorHAnsi" w:hAnsiTheme="minorHAnsi" w:cstheme="minorHAnsi"/>
          <w:bCs/>
        </w:rPr>
        <w:t xml:space="preserve"> of his monologue, including his use of </w:t>
      </w:r>
      <w:proofErr w:type="spellStart"/>
      <w:r w:rsidR="00D9785E">
        <w:rPr>
          <w:rFonts w:asciiTheme="minorHAnsi" w:hAnsiTheme="minorHAnsi" w:cstheme="minorHAnsi"/>
          <w:bCs/>
        </w:rPr>
        <w:t>te</w:t>
      </w:r>
      <w:proofErr w:type="spellEnd"/>
      <w:r w:rsidR="00D9785E">
        <w:rPr>
          <w:rFonts w:asciiTheme="minorHAnsi" w:hAnsiTheme="minorHAnsi" w:cstheme="minorHAnsi"/>
          <w:bCs/>
        </w:rPr>
        <w:t xml:space="preserve"> reo, that it is tempting to see this moving incursion as an authorial hint at just what the </w:t>
      </w:r>
      <w:proofErr w:type="spellStart"/>
      <w:r w:rsidR="00D9785E">
        <w:rPr>
          <w:rFonts w:asciiTheme="minorHAnsi" w:hAnsiTheme="minorHAnsi" w:cstheme="minorHAnsi"/>
          <w:bCs/>
        </w:rPr>
        <w:t>tangata</w:t>
      </w:r>
      <w:proofErr w:type="spellEnd"/>
      <w:r w:rsidR="00D9785E">
        <w:rPr>
          <w:rFonts w:asciiTheme="minorHAnsi" w:hAnsiTheme="minorHAnsi" w:cstheme="minorHAnsi"/>
          <w:bCs/>
        </w:rPr>
        <w:t xml:space="preserve"> </w:t>
      </w:r>
      <w:proofErr w:type="spellStart"/>
      <w:r w:rsidR="00D9785E">
        <w:rPr>
          <w:rFonts w:asciiTheme="minorHAnsi" w:hAnsiTheme="minorHAnsi" w:cstheme="minorHAnsi"/>
          <w:bCs/>
        </w:rPr>
        <w:t>whenu</w:t>
      </w:r>
      <w:r w:rsidR="00892639">
        <w:rPr>
          <w:rFonts w:asciiTheme="minorHAnsi" w:hAnsiTheme="minorHAnsi" w:cstheme="minorHAnsi"/>
          <w:bCs/>
        </w:rPr>
        <w:t>a</w:t>
      </w:r>
      <w:proofErr w:type="spellEnd"/>
      <w:r w:rsidR="00D9785E">
        <w:rPr>
          <w:rFonts w:asciiTheme="minorHAnsi" w:hAnsiTheme="minorHAnsi" w:cstheme="minorHAnsi"/>
          <w:bCs/>
        </w:rPr>
        <w:t xml:space="preserve"> have to offer </w:t>
      </w:r>
      <w:r w:rsidR="00892639">
        <w:rPr>
          <w:rFonts w:asciiTheme="minorHAnsi" w:hAnsiTheme="minorHAnsi" w:cstheme="minorHAnsi"/>
          <w:bCs/>
        </w:rPr>
        <w:t xml:space="preserve">– a richness which has been developed and accepted significantly more since 1985 </w:t>
      </w:r>
      <w:r w:rsidR="00D9785E">
        <w:rPr>
          <w:rFonts w:asciiTheme="minorHAnsi" w:hAnsiTheme="minorHAnsi" w:cstheme="minorHAnsi"/>
          <w:bCs/>
        </w:rPr>
        <w:t xml:space="preserve">.  </w:t>
      </w:r>
      <w:r w:rsidR="00892639">
        <w:rPr>
          <w:rFonts w:asciiTheme="minorHAnsi" w:hAnsiTheme="minorHAnsi" w:cstheme="minorHAnsi"/>
          <w:bCs/>
        </w:rPr>
        <w:t xml:space="preserve">A full discussion of this character would include some knowledge of </w:t>
      </w:r>
      <w:proofErr w:type="gramStart"/>
      <w:r w:rsidR="00892639">
        <w:rPr>
          <w:rFonts w:asciiTheme="minorHAnsi" w:hAnsiTheme="minorHAnsi" w:cstheme="minorHAnsi"/>
          <w:bCs/>
        </w:rPr>
        <w:t>the his</w:t>
      </w:r>
      <w:proofErr w:type="gramEnd"/>
      <w:r w:rsidR="00892639">
        <w:rPr>
          <w:rFonts w:asciiTheme="minorHAnsi" w:hAnsiTheme="minorHAnsi" w:cstheme="minorHAnsi"/>
          <w:bCs/>
        </w:rPr>
        <w:t xml:space="preserve"> use of specific phrases of </w:t>
      </w:r>
      <w:proofErr w:type="spellStart"/>
      <w:r w:rsidR="00892639">
        <w:rPr>
          <w:rFonts w:asciiTheme="minorHAnsi" w:hAnsiTheme="minorHAnsi" w:cstheme="minorHAnsi"/>
          <w:bCs/>
        </w:rPr>
        <w:t>te</w:t>
      </w:r>
      <w:proofErr w:type="spellEnd"/>
      <w:r w:rsidR="00892639">
        <w:rPr>
          <w:rFonts w:asciiTheme="minorHAnsi" w:hAnsiTheme="minorHAnsi" w:cstheme="minorHAnsi"/>
          <w:bCs/>
        </w:rPr>
        <w:t xml:space="preserve"> reo.</w:t>
      </w:r>
    </w:p>
    <w:p w:rsidR="00916E56" w:rsidRDefault="00916E56" w:rsidP="00EF0E4D">
      <w:pPr>
        <w:rPr>
          <w:rFonts w:asciiTheme="minorHAnsi" w:hAnsiTheme="minorHAnsi" w:cstheme="minorHAnsi"/>
          <w:bCs/>
        </w:rPr>
      </w:pPr>
    </w:p>
    <w:p w:rsidR="00EF0E4D" w:rsidRDefault="00916E56" w:rsidP="00621159">
      <w:pPr>
        <w:rPr>
          <w:rFonts w:asciiTheme="minorHAnsi" w:hAnsiTheme="minorHAnsi" w:cstheme="minorHAnsi"/>
          <w:bCs/>
        </w:rPr>
      </w:pPr>
      <w:r>
        <w:rPr>
          <w:rFonts w:asciiTheme="minorHAnsi" w:hAnsiTheme="minorHAnsi" w:cstheme="minorHAnsi"/>
          <w:bCs/>
        </w:rPr>
        <w:t xml:space="preserve">Thus Shuriken is important for its unbiased exploration of a unique NZ event. Through it we see the effects of </w:t>
      </w:r>
      <w:r w:rsidR="008953E3">
        <w:rPr>
          <w:rFonts w:asciiTheme="minorHAnsi" w:hAnsiTheme="minorHAnsi" w:cstheme="minorHAnsi"/>
          <w:bCs/>
        </w:rPr>
        <w:t xml:space="preserve">cultural non- or </w:t>
      </w:r>
      <w:proofErr w:type="spellStart"/>
      <w:r w:rsidR="008953E3">
        <w:rPr>
          <w:rFonts w:asciiTheme="minorHAnsi" w:hAnsiTheme="minorHAnsi" w:cstheme="minorHAnsi"/>
          <w:bCs/>
        </w:rPr>
        <w:t>mis</w:t>
      </w:r>
      <w:proofErr w:type="spellEnd"/>
      <w:r w:rsidR="008953E3">
        <w:rPr>
          <w:rFonts w:asciiTheme="minorHAnsi" w:hAnsiTheme="minorHAnsi" w:cstheme="minorHAnsi"/>
          <w:bCs/>
        </w:rPr>
        <w:t>-understanding. Though it may have been set in the 1940s and written in the 1980s, the lesson remains highly relevant in the 21</w:t>
      </w:r>
      <w:r w:rsidR="008953E3" w:rsidRPr="008953E3">
        <w:rPr>
          <w:rFonts w:asciiTheme="minorHAnsi" w:hAnsiTheme="minorHAnsi" w:cstheme="minorHAnsi"/>
          <w:bCs/>
          <w:vertAlign w:val="superscript"/>
        </w:rPr>
        <w:t>st</w:t>
      </w:r>
      <w:r w:rsidR="008953E3">
        <w:rPr>
          <w:rFonts w:asciiTheme="minorHAnsi" w:hAnsiTheme="minorHAnsi" w:cstheme="minorHAnsi"/>
          <w:bCs/>
        </w:rPr>
        <w:t xml:space="preserve"> century as similar experiences are played out on the global stage; one might ask, “Whatever happened to the benefit of hindsight?”</w:t>
      </w:r>
    </w:p>
    <w:p w:rsidR="00E005D4" w:rsidRPr="00F34B99" w:rsidRDefault="00E005D4" w:rsidP="00E005D4">
      <w:pPr>
        <w:rPr>
          <w:b/>
          <w:lang w:val="en-NZ"/>
        </w:rPr>
      </w:pPr>
      <w:r w:rsidRPr="00F34B99">
        <w:rPr>
          <w:b/>
          <w:u w:val="single"/>
          <w:lang w:val="en-NZ"/>
        </w:rPr>
        <w:lastRenderedPageBreak/>
        <w:t>Foreskin’s Lament</w:t>
      </w:r>
      <w:r w:rsidRPr="00F34B99">
        <w:rPr>
          <w:b/>
          <w:lang w:val="en-NZ"/>
        </w:rPr>
        <w:t xml:space="preserve"> as an example of the form of NZ Drama/Theatre</w:t>
      </w:r>
    </w:p>
    <w:p w:rsidR="00E005D4" w:rsidRPr="00E143FA" w:rsidRDefault="00E005D4" w:rsidP="00E005D4">
      <w:pPr>
        <w:rPr>
          <w:lang w:val="en-NZ"/>
        </w:rPr>
      </w:pPr>
    </w:p>
    <w:p w:rsidR="00E005D4" w:rsidRPr="00E143FA" w:rsidRDefault="00E005D4" w:rsidP="00E005D4">
      <w:pPr>
        <w:rPr>
          <w:lang w:val="en-NZ"/>
        </w:rPr>
      </w:pPr>
      <w:proofErr w:type="gramStart"/>
      <w:r w:rsidRPr="00E143FA">
        <w:rPr>
          <w:lang w:val="en-NZ"/>
        </w:rPr>
        <w:t>Compiled by Chris Burton drawing on various sources including Simon Ferry.</w:t>
      </w:r>
      <w:proofErr w:type="gramEnd"/>
      <w:r w:rsidRPr="00E143FA">
        <w:rPr>
          <w:lang w:val="en-NZ"/>
        </w:rPr>
        <w:t xml:space="preserve"> Michael Neill’s forward to the text is essential reading too.</w:t>
      </w:r>
    </w:p>
    <w:p w:rsidR="00E005D4" w:rsidRPr="00E143FA" w:rsidRDefault="00E005D4" w:rsidP="00E005D4">
      <w:pPr>
        <w:rPr>
          <w:lang w:val="en-NZ"/>
        </w:rPr>
      </w:pPr>
    </w:p>
    <w:p w:rsidR="00E005D4" w:rsidRPr="00E143FA" w:rsidRDefault="00E005D4" w:rsidP="00E005D4">
      <w:pPr>
        <w:rPr>
          <w:lang w:val="en-NZ"/>
        </w:rPr>
      </w:pPr>
      <w:r w:rsidRPr="00E143FA">
        <w:rPr>
          <w:u w:val="single"/>
          <w:lang w:val="en-NZ"/>
        </w:rPr>
        <w:t>Foreskin’s Lament</w:t>
      </w:r>
      <w:r w:rsidRPr="00E143FA">
        <w:rPr>
          <w:lang w:val="en-NZ"/>
        </w:rPr>
        <w:t xml:space="preserve"> captures very accurately a slice of NZ life which developed in the post WWII era, </w:t>
      </w:r>
      <w:r>
        <w:rPr>
          <w:lang w:val="en-NZ"/>
        </w:rPr>
        <w:t xml:space="preserve">only </w:t>
      </w:r>
      <w:r w:rsidRPr="00E143FA">
        <w:rPr>
          <w:lang w:val="en-NZ"/>
        </w:rPr>
        <w:t xml:space="preserve">to be shattered by the 1981 Springbok Tour just a year after </w:t>
      </w:r>
      <w:r w:rsidRPr="00F34B99">
        <w:rPr>
          <w:lang w:val="en-NZ"/>
        </w:rPr>
        <w:t>it</w:t>
      </w:r>
      <w:r w:rsidRPr="00E143FA">
        <w:rPr>
          <w:lang w:val="en-NZ"/>
        </w:rPr>
        <w:t xml:space="preserve"> was first performed. It delivers to us the archetypal small town society where horizons are limited for most by the realities of the job, the mortgage, the wife and kids. This produced, for many in those days of relatively limited media access, a narrow focus on the world; a state of being largely content and “safe” within the occupational opportunities</w:t>
      </w:r>
      <w:r>
        <w:rPr>
          <w:lang w:val="en-NZ"/>
        </w:rPr>
        <w:t xml:space="preserve"> </w:t>
      </w:r>
      <w:r w:rsidRPr="00E143FA">
        <w:rPr>
          <w:lang w:val="en-NZ"/>
        </w:rPr>
        <w:t xml:space="preserve">and social expectations of the local community. </w:t>
      </w:r>
      <w:r>
        <w:rPr>
          <w:lang w:val="en-NZ"/>
        </w:rPr>
        <w:t>A</w:t>
      </w:r>
      <w:r w:rsidRPr="00E143FA">
        <w:rPr>
          <w:lang w:val="en-NZ"/>
        </w:rPr>
        <w:t xml:space="preserve"> </w:t>
      </w:r>
      <w:r>
        <w:rPr>
          <w:lang w:val="en-NZ"/>
        </w:rPr>
        <w:t xml:space="preserve">major </w:t>
      </w:r>
      <w:r w:rsidRPr="00E143FA">
        <w:rPr>
          <w:lang w:val="en-NZ"/>
        </w:rPr>
        <w:t xml:space="preserve">centre of the “local” social world </w:t>
      </w:r>
      <w:r>
        <w:rPr>
          <w:lang w:val="en-NZ"/>
        </w:rPr>
        <w:t xml:space="preserve">common to every town </w:t>
      </w:r>
      <w:r w:rsidRPr="00E143FA">
        <w:rPr>
          <w:lang w:val="en-NZ"/>
        </w:rPr>
        <w:t xml:space="preserve">was the Rugby Football Club. Rugby union was unchallenged as the major sporting code and reached a near-spiritual quality in its place at the very core of our national identity with the rugby clubhouses the centres of worship; they </w:t>
      </w:r>
      <w:r>
        <w:rPr>
          <w:lang w:val="en-NZ"/>
        </w:rPr>
        <w:t>offered</w:t>
      </w:r>
      <w:r w:rsidRPr="00E143FA">
        <w:rPr>
          <w:lang w:val="en-NZ"/>
        </w:rPr>
        <w:t xml:space="preserve"> weekend escape from the humdrum working world in a generation where shops were often shut on Saturdays and always on Sundays; they offered a chance to achieve status; further recognition could be gained with representation at provincial or national levels; they offered the opportunity for males to enjoy camaraderie and </w:t>
      </w:r>
      <w:r>
        <w:rPr>
          <w:lang w:val="en-NZ"/>
        </w:rPr>
        <w:t xml:space="preserve">the satisfaction of shedding blood and sweat (but definitely no tears) chasing </w:t>
      </w:r>
      <w:r w:rsidRPr="00E143FA">
        <w:rPr>
          <w:lang w:val="en-NZ"/>
        </w:rPr>
        <w:t xml:space="preserve">a </w:t>
      </w:r>
      <w:r>
        <w:rPr>
          <w:lang w:val="en-NZ"/>
        </w:rPr>
        <w:t>common</w:t>
      </w:r>
      <w:r w:rsidRPr="00E143FA">
        <w:rPr>
          <w:lang w:val="en-NZ"/>
        </w:rPr>
        <w:t xml:space="preserve"> physical goal with their mates, followed by socialising which </w:t>
      </w:r>
      <w:r w:rsidRPr="00286E15">
        <w:rPr>
          <w:i/>
          <w:lang w:val="en-NZ"/>
        </w:rPr>
        <w:t>sometimes</w:t>
      </w:r>
      <w:r w:rsidRPr="00E143FA">
        <w:rPr>
          <w:lang w:val="en-NZ"/>
        </w:rPr>
        <w:t xml:space="preserve"> </w:t>
      </w:r>
      <w:r>
        <w:rPr>
          <w:lang w:val="en-NZ"/>
        </w:rPr>
        <w:t>included their families.</w:t>
      </w:r>
      <w:r w:rsidRPr="00E143FA">
        <w:rPr>
          <w:lang w:val="en-NZ"/>
        </w:rPr>
        <w:t xml:space="preserve"> </w:t>
      </w:r>
      <w:r>
        <w:rPr>
          <w:lang w:val="en-NZ"/>
        </w:rPr>
        <w:t>O</w:t>
      </w:r>
      <w:r w:rsidRPr="00E143FA">
        <w:rPr>
          <w:lang w:val="en-NZ"/>
        </w:rPr>
        <w:t xml:space="preserve">n the darker side clubs provided some men with an acceptable reason to escape from the responsibilities of their families and retreat to a world where </w:t>
      </w:r>
      <w:r>
        <w:rPr>
          <w:lang w:val="en-NZ"/>
        </w:rPr>
        <w:t xml:space="preserve">man ruled, </w:t>
      </w:r>
      <w:r w:rsidRPr="00E143FA">
        <w:rPr>
          <w:lang w:val="en-NZ"/>
        </w:rPr>
        <w:t>physically on the fie</w:t>
      </w:r>
      <w:r>
        <w:rPr>
          <w:lang w:val="en-NZ"/>
        </w:rPr>
        <w:t>ld and vocally in the clubrooms</w:t>
      </w:r>
      <w:r w:rsidRPr="00E143FA">
        <w:rPr>
          <w:lang w:val="en-NZ"/>
        </w:rPr>
        <w:t xml:space="preserve"> - God help the woman who tried to upset the patriarchal dominance - the ladies</w:t>
      </w:r>
      <w:r>
        <w:rPr>
          <w:lang w:val="en-NZ"/>
        </w:rPr>
        <w:t>’</w:t>
      </w:r>
      <w:r w:rsidRPr="00E143FA">
        <w:rPr>
          <w:lang w:val="en-NZ"/>
        </w:rPr>
        <w:t xml:space="preserve"> </w:t>
      </w:r>
      <w:r>
        <w:rPr>
          <w:lang w:val="en-NZ"/>
        </w:rPr>
        <w:t xml:space="preserve">place </w:t>
      </w:r>
      <w:r w:rsidRPr="00E143FA">
        <w:rPr>
          <w:lang w:val="en-NZ"/>
        </w:rPr>
        <w:t>w</w:t>
      </w:r>
      <w:r>
        <w:rPr>
          <w:lang w:val="en-NZ"/>
        </w:rPr>
        <w:t>as</w:t>
      </w:r>
      <w:r w:rsidRPr="00E143FA">
        <w:rPr>
          <w:lang w:val="en-NZ"/>
        </w:rPr>
        <w:t xml:space="preserve"> firmly in the kitchen.</w:t>
      </w:r>
    </w:p>
    <w:p w:rsidR="00E005D4" w:rsidRDefault="00E005D4" w:rsidP="00E005D4">
      <w:pPr>
        <w:rPr>
          <w:lang w:val="en-NZ"/>
        </w:rPr>
      </w:pPr>
    </w:p>
    <w:p w:rsidR="00E005D4" w:rsidRDefault="00E005D4" w:rsidP="00E005D4">
      <w:pPr>
        <w:rPr>
          <w:lang w:val="en-NZ"/>
        </w:rPr>
      </w:pPr>
      <w:r>
        <w:rPr>
          <w:lang w:val="en-NZ"/>
        </w:rPr>
        <w:t xml:space="preserve">When it was first performed, some in the rugby world were offended by </w:t>
      </w:r>
      <w:r w:rsidRPr="00E143FA">
        <w:rPr>
          <w:u w:val="single"/>
          <w:lang w:val="en-NZ"/>
        </w:rPr>
        <w:t>Foreskin’s Lament</w:t>
      </w:r>
      <w:r>
        <w:rPr>
          <w:lang w:val="en-NZ"/>
        </w:rPr>
        <w:t xml:space="preserve">, seeing it as an orchestrated attack on our national sport. We must remember that Greg </w:t>
      </w:r>
      <w:r w:rsidRPr="00A22971">
        <w:rPr>
          <w:lang w:val="en-NZ"/>
        </w:rPr>
        <w:t>McGee was an accomplished rugby player</w:t>
      </w:r>
      <w:r w:rsidRPr="00A22971">
        <w:rPr>
          <w:color w:val="3B3B3B"/>
        </w:rPr>
        <w:t xml:space="preserve"> </w:t>
      </w:r>
      <w:r>
        <w:rPr>
          <w:color w:val="3B3B3B"/>
        </w:rPr>
        <w:t xml:space="preserve">himself. He played for </w:t>
      </w:r>
      <w:proofErr w:type="spellStart"/>
      <w:r>
        <w:rPr>
          <w:color w:val="3B3B3B"/>
        </w:rPr>
        <w:t>Otago</w:t>
      </w:r>
      <w:proofErr w:type="spellEnd"/>
      <w:r>
        <w:rPr>
          <w:color w:val="3B3B3B"/>
        </w:rPr>
        <w:t xml:space="preserve">, </w:t>
      </w:r>
      <w:r w:rsidRPr="00A22971">
        <w:rPr>
          <w:color w:val="3B3B3B"/>
        </w:rPr>
        <w:t xml:space="preserve">the South Island, </w:t>
      </w:r>
      <w:smartTag w:uri="urn:schemas-microsoft-com:office:smarttags" w:element="place">
        <w:smartTag w:uri="urn:schemas-microsoft-com:office:smarttags" w:element="PlaceName">
          <w:r w:rsidRPr="00A22971">
            <w:rPr>
              <w:color w:val="3B3B3B"/>
            </w:rPr>
            <w:t>New Zealand</w:t>
          </w:r>
        </w:smartTag>
        <w:r w:rsidRPr="00A22971">
          <w:rPr>
            <w:color w:val="3B3B3B"/>
          </w:rPr>
          <w:t xml:space="preserve"> </w:t>
        </w:r>
        <w:smartTag w:uri="urn:schemas-microsoft-com:office:smarttags" w:element="PlaceType">
          <w:r w:rsidRPr="00A22971">
            <w:rPr>
              <w:color w:val="3B3B3B"/>
            </w:rPr>
            <w:t>Universities</w:t>
          </w:r>
        </w:smartTag>
      </w:smartTag>
      <w:r w:rsidRPr="00A22971">
        <w:rPr>
          <w:color w:val="3B3B3B"/>
        </w:rPr>
        <w:t xml:space="preserve"> and the Junior All Blacks. He was twice an All Black </w:t>
      </w:r>
      <w:proofErr w:type="spellStart"/>
      <w:r w:rsidRPr="00A22971">
        <w:rPr>
          <w:color w:val="3B3B3B"/>
        </w:rPr>
        <w:t>trialist</w:t>
      </w:r>
      <w:proofErr w:type="spellEnd"/>
      <w:r w:rsidRPr="00A22971">
        <w:rPr>
          <w:color w:val="3B3B3B"/>
        </w:rPr>
        <w:t>.</w:t>
      </w:r>
      <w:r w:rsidRPr="00A22971">
        <w:rPr>
          <w:lang w:val="en-NZ"/>
        </w:rPr>
        <w:t xml:space="preserve"> </w:t>
      </w:r>
      <w:r>
        <w:rPr>
          <w:lang w:val="en-NZ"/>
        </w:rPr>
        <w:t>Although it did not make him popular with some of the rugby fraternity, his was very much a view from the inside</w:t>
      </w:r>
      <w:r w:rsidRPr="00E143FA">
        <w:rPr>
          <w:lang w:val="en-NZ"/>
        </w:rPr>
        <w:t xml:space="preserve"> </w:t>
      </w:r>
      <w:r>
        <w:rPr>
          <w:lang w:val="en-NZ"/>
        </w:rPr>
        <w:t xml:space="preserve">at the time and undoubtedly has credibility. Some 30 years later, its perspective may surprise or even shock but </w:t>
      </w:r>
      <w:r w:rsidRPr="00E143FA">
        <w:rPr>
          <w:lang w:val="en-NZ"/>
        </w:rPr>
        <w:t xml:space="preserve">we must also realise that </w:t>
      </w:r>
      <w:r>
        <w:rPr>
          <w:lang w:val="en-NZ"/>
        </w:rPr>
        <w:t>rugby</w:t>
      </w:r>
      <w:r w:rsidRPr="00E143FA">
        <w:rPr>
          <w:lang w:val="en-NZ"/>
        </w:rPr>
        <w:t xml:space="preserve"> </w:t>
      </w:r>
      <w:r>
        <w:rPr>
          <w:lang w:val="en-NZ"/>
        </w:rPr>
        <w:t xml:space="preserve">of the time </w:t>
      </w:r>
      <w:r w:rsidRPr="00E143FA">
        <w:rPr>
          <w:lang w:val="en-NZ"/>
        </w:rPr>
        <w:t>was the p</w:t>
      </w:r>
      <w:r>
        <w:rPr>
          <w:lang w:val="en-NZ"/>
        </w:rPr>
        <w:t>roduct of many social factors.</w:t>
      </w:r>
      <w:r w:rsidRPr="00E143FA">
        <w:rPr>
          <w:lang w:val="en-NZ"/>
        </w:rPr>
        <w:t xml:space="preserve"> </w:t>
      </w:r>
      <w:r>
        <w:rPr>
          <w:lang w:val="en-NZ"/>
        </w:rPr>
        <w:t>N</w:t>
      </w:r>
      <w:r w:rsidRPr="00E143FA">
        <w:rPr>
          <w:lang w:val="en-NZ"/>
        </w:rPr>
        <w:t xml:space="preserve">ot least among them </w:t>
      </w:r>
      <w:r>
        <w:rPr>
          <w:lang w:val="en-NZ"/>
        </w:rPr>
        <w:t xml:space="preserve">were </w:t>
      </w:r>
      <w:r w:rsidRPr="00E143FA">
        <w:rPr>
          <w:lang w:val="en-NZ"/>
        </w:rPr>
        <w:t xml:space="preserve">our </w:t>
      </w:r>
      <w:r>
        <w:rPr>
          <w:lang w:val="en-NZ"/>
        </w:rPr>
        <w:t xml:space="preserve">rugged </w:t>
      </w:r>
      <w:r w:rsidRPr="00E143FA">
        <w:rPr>
          <w:lang w:val="en-NZ"/>
        </w:rPr>
        <w:t xml:space="preserve">pioneering history and </w:t>
      </w:r>
      <w:r>
        <w:rPr>
          <w:lang w:val="en-NZ"/>
        </w:rPr>
        <w:t xml:space="preserve">predominantly </w:t>
      </w:r>
      <w:r w:rsidRPr="00E143FA">
        <w:rPr>
          <w:lang w:val="en-NZ"/>
        </w:rPr>
        <w:t xml:space="preserve">male </w:t>
      </w:r>
      <w:r>
        <w:rPr>
          <w:lang w:val="en-NZ"/>
        </w:rPr>
        <w:t xml:space="preserve">sacrifice and </w:t>
      </w:r>
      <w:proofErr w:type="spellStart"/>
      <w:r>
        <w:rPr>
          <w:lang w:val="en-NZ"/>
        </w:rPr>
        <w:t>mateship</w:t>
      </w:r>
      <w:proofErr w:type="spellEnd"/>
      <w:r>
        <w:rPr>
          <w:lang w:val="en-NZ"/>
        </w:rPr>
        <w:t xml:space="preserve"> through</w:t>
      </w:r>
      <w:r w:rsidRPr="00E143FA">
        <w:rPr>
          <w:lang w:val="en-NZ"/>
        </w:rPr>
        <w:t xml:space="preserve"> two World Wars. </w:t>
      </w:r>
      <w:r>
        <w:rPr>
          <w:lang w:val="en-NZ"/>
        </w:rPr>
        <w:t>The war connection is clearly made by Tupper for whom the team represents an extension of that relatively “simple” time when life and indeed survival meant hanging out with your mates and standing shoulder to shoulder to beat a clearly defined enemy, a time when complicated issues such as meaningful relationships with women could be avoided. Note his Labelling Clean as a “traitor”.</w:t>
      </w:r>
    </w:p>
    <w:p w:rsidR="00E005D4" w:rsidRPr="00E143FA" w:rsidRDefault="00E005D4" w:rsidP="00E005D4">
      <w:pPr>
        <w:rPr>
          <w:lang w:val="en-NZ"/>
        </w:rPr>
      </w:pPr>
    </w:p>
    <w:p w:rsidR="00E005D4" w:rsidRDefault="00E005D4" w:rsidP="00E005D4">
      <w:pPr>
        <w:rPr>
          <w:lang w:val="en-NZ"/>
        </w:rPr>
      </w:pPr>
      <w:r w:rsidRPr="00E143FA">
        <w:rPr>
          <w:lang w:val="en-NZ"/>
        </w:rPr>
        <w:t xml:space="preserve">So </w:t>
      </w:r>
      <w:r w:rsidRPr="00E143FA">
        <w:rPr>
          <w:u w:val="single"/>
          <w:lang w:val="en-NZ"/>
        </w:rPr>
        <w:t>Foreskin’s Lament</w:t>
      </w:r>
      <w:r w:rsidRPr="00E143FA">
        <w:rPr>
          <w:lang w:val="en-NZ"/>
        </w:rPr>
        <w:t xml:space="preserve"> can be held up as an iconic NZ Drama for the following reasons:</w:t>
      </w:r>
    </w:p>
    <w:p w:rsidR="00E005D4" w:rsidRPr="00E143FA" w:rsidRDefault="00E005D4" w:rsidP="00E005D4">
      <w:pPr>
        <w:rPr>
          <w:lang w:val="en-NZ"/>
        </w:rPr>
      </w:pPr>
    </w:p>
    <w:p w:rsidR="00E005D4" w:rsidRDefault="00E005D4" w:rsidP="00E005D4">
      <w:pPr>
        <w:numPr>
          <w:ilvl w:val="0"/>
          <w:numId w:val="16"/>
        </w:numPr>
        <w:rPr>
          <w:lang w:val="en-NZ"/>
        </w:rPr>
      </w:pPr>
      <w:r w:rsidRPr="00E143FA">
        <w:rPr>
          <w:lang w:val="en-NZ"/>
        </w:rPr>
        <w:t>It explores various NZ social issues – the social role/influence of small town rugby bef</w:t>
      </w:r>
      <w:r>
        <w:rPr>
          <w:lang w:val="en-NZ"/>
        </w:rPr>
        <w:t xml:space="preserve">ore the 1981 Springbok Tour NZ and also </w:t>
      </w:r>
      <w:r w:rsidRPr="00E143FA">
        <w:rPr>
          <w:lang w:val="en-NZ"/>
        </w:rPr>
        <w:t xml:space="preserve">patriarchy, politics in sport, </w:t>
      </w:r>
      <w:proofErr w:type="spellStart"/>
      <w:r w:rsidRPr="00E143FA">
        <w:rPr>
          <w:lang w:val="en-NZ"/>
        </w:rPr>
        <w:t>mateship</w:t>
      </w:r>
      <w:proofErr w:type="spellEnd"/>
      <w:r w:rsidRPr="00E143FA">
        <w:rPr>
          <w:lang w:val="en-NZ"/>
        </w:rPr>
        <w:t>, individualism, education</w:t>
      </w:r>
      <w:r>
        <w:rPr>
          <w:lang w:val="en-NZ"/>
        </w:rPr>
        <w:t xml:space="preserve"> and prejudice</w:t>
      </w:r>
      <w:r w:rsidRPr="00E143FA">
        <w:rPr>
          <w:lang w:val="en-NZ"/>
        </w:rPr>
        <w:t>.</w:t>
      </w:r>
    </w:p>
    <w:p w:rsidR="00E005D4" w:rsidRPr="00E143FA" w:rsidRDefault="00E005D4" w:rsidP="00E005D4">
      <w:pPr>
        <w:ind w:left="360"/>
        <w:rPr>
          <w:lang w:val="en-NZ"/>
        </w:rPr>
      </w:pPr>
    </w:p>
    <w:p w:rsidR="00E005D4" w:rsidRPr="00E143FA" w:rsidRDefault="00E005D4" w:rsidP="00E005D4">
      <w:pPr>
        <w:numPr>
          <w:ilvl w:val="0"/>
          <w:numId w:val="16"/>
        </w:numPr>
        <w:rPr>
          <w:lang w:val="en-NZ"/>
        </w:rPr>
      </w:pPr>
      <w:r w:rsidRPr="00E143FA">
        <w:rPr>
          <w:lang w:val="en-NZ"/>
        </w:rPr>
        <w:t xml:space="preserve">The sub-text is initially revealed through a series of awkward relationships between characters who reflect the </w:t>
      </w:r>
      <w:r>
        <w:rPr>
          <w:lang w:val="en-NZ"/>
        </w:rPr>
        <w:t xml:space="preserve">NZ </w:t>
      </w:r>
      <w:r w:rsidRPr="00E143FA">
        <w:rPr>
          <w:lang w:val="en-NZ"/>
        </w:rPr>
        <w:t>social spectrum:</w:t>
      </w:r>
    </w:p>
    <w:p w:rsidR="00E005D4" w:rsidRDefault="00E005D4" w:rsidP="00E005D4">
      <w:pPr>
        <w:ind w:left="720"/>
        <w:rPr>
          <w:lang w:val="en-NZ"/>
        </w:rPr>
      </w:pPr>
      <w:proofErr w:type="gramStart"/>
      <w:r w:rsidRPr="00E143FA">
        <w:rPr>
          <w:lang w:val="en-NZ"/>
        </w:rPr>
        <w:t>youth</w:t>
      </w:r>
      <w:proofErr w:type="gramEnd"/>
      <w:r w:rsidRPr="00E143FA">
        <w:rPr>
          <w:lang w:val="en-NZ"/>
        </w:rPr>
        <w:t xml:space="preserve"> v older age, formal education v practical/local experience, change v the status quo. Tupper features as the gruff but likeable father-figure (reminiscent of a generation of NZ parents for whom Foreskin-like talkative children were to be seen and not heard). Larry’s embarrassment at jibes at his possible homosexuality is dominated by his desire for </w:t>
      </w:r>
      <w:proofErr w:type="spellStart"/>
      <w:r w:rsidRPr="00E143FA">
        <w:rPr>
          <w:lang w:val="en-NZ"/>
        </w:rPr>
        <w:t>mateship</w:t>
      </w:r>
      <w:proofErr w:type="spellEnd"/>
      <w:r w:rsidRPr="00E143FA">
        <w:rPr>
          <w:lang w:val="en-NZ"/>
        </w:rPr>
        <w:t xml:space="preserve"> </w:t>
      </w:r>
      <w:r w:rsidRPr="00E143FA">
        <w:rPr>
          <w:lang w:val="en-NZ"/>
        </w:rPr>
        <w:lastRenderedPageBreak/>
        <w:t>which pulls him, perhaps surprisingly, into this highly macho world; he is the self-appointed mother-figure, tidying up after his charges, nurse-</w:t>
      </w:r>
      <w:proofErr w:type="spellStart"/>
      <w:r w:rsidRPr="00E143FA">
        <w:rPr>
          <w:lang w:val="en-NZ"/>
        </w:rPr>
        <w:t>maiding</w:t>
      </w:r>
      <w:proofErr w:type="spellEnd"/>
      <w:r w:rsidRPr="00E143FA">
        <w:rPr>
          <w:lang w:val="en-NZ"/>
        </w:rPr>
        <w:t xml:space="preserve"> their injuries and defending the morality of the “family” from self-destruction. Foreskin’s is the </w:t>
      </w:r>
      <w:proofErr w:type="spellStart"/>
      <w:r w:rsidRPr="00E143FA">
        <w:rPr>
          <w:lang w:val="en-NZ"/>
        </w:rPr>
        <w:t>Homeria</w:t>
      </w:r>
      <w:r>
        <w:rPr>
          <w:lang w:val="en-NZ"/>
        </w:rPr>
        <w:t>n</w:t>
      </w:r>
      <w:proofErr w:type="spellEnd"/>
      <w:r>
        <w:rPr>
          <w:lang w:val="en-NZ"/>
        </w:rPr>
        <w:t xml:space="preserve"> voice of youthful challenge.</w:t>
      </w:r>
      <w:r w:rsidRPr="00E143FA">
        <w:rPr>
          <w:lang w:val="en-NZ"/>
        </w:rPr>
        <w:t xml:space="preserve"> Clean is naked ambition, (even if he purports it is fuelled altruistically and ironically by concern for his family) and Moira’s direct liberalism his antithesis. </w:t>
      </w:r>
    </w:p>
    <w:p w:rsidR="00E005D4" w:rsidRPr="00E143FA" w:rsidRDefault="00E005D4" w:rsidP="00E005D4">
      <w:pPr>
        <w:rPr>
          <w:lang w:val="en-NZ"/>
        </w:rPr>
      </w:pPr>
    </w:p>
    <w:p w:rsidR="00E005D4" w:rsidRDefault="00E005D4" w:rsidP="00E005D4">
      <w:pPr>
        <w:numPr>
          <w:ilvl w:val="0"/>
          <w:numId w:val="16"/>
        </w:numPr>
        <w:rPr>
          <w:lang w:val="en-NZ"/>
        </w:rPr>
      </w:pPr>
      <w:r w:rsidRPr="00E143FA">
        <w:rPr>
          <w:lang w:val="en-NZ"/>
        </w:rPr>
        <w:t xml:space="preserve">It is written in authentic, naturalistic language which heavily reflects our country and this male world of rugby. It is </w:t>
      </w:r>
      <w:r w:rsidRPr="00E143FA">
        <w:t xml:space="preserve">naturalistic dialogue using </w:t>
      </w:r>
      <w:smartTag w:uri="urn:schemas-microsoft-com:office:smarttags" w:element="country-region">
        <w:smartTag w:uri="urn:schemas-microsoft-com:office:smarttags" w:element="place">
          <w:r w:rsidRPr="00E143FA">
            <w:t>New Zealand</w:t>
          </w:r>
        </w:smartTag>
      </w:smartTag>
      <w:r w:rsidRPr="00E143FA">
        <w:t xml:space="preserve"> idioms and accents</w:t>
      </w:r>
      <w:r w:rsidRPr="00E143FA">
        <w:rPr>
          <w:lang w:val="en-NZ"/>
        </w:rPr>
        <w:t xml:space="preserve"> </w:t>
      </w:r>
      <w:proofErr w:type="spellStart"/>
      <w:r w:rsidRPr="00E143FA">
        <w:rPr>
          <w:lang w:val="en-NZ"/>
        </w:rPr>
        <w:t>eg</w:t>
      </w:r>
      <w:proofErr w:type="spellEnd"/>
      <w:r w:rsidRPr="00E143FA">
        <w:rPr>
          <w:lang w:val="en-NZ"/>
        </w:rPr>
        <w:t xml:space="preserve">..: the constant colloquialism “a bang on the </w:t>
      </w:r>
      <w:proofErr w:type="spellStart"/>
      <w:r w:rsidRPr="00E143FA">
        <w:rPr>
          <w:lang w:val="en-NZ"/>
        </w:rPr>
        <w:t>bonker</w:t>
      </w:r>
      <w:proofErr w:type="spellEnd"/>
      <w:r w:rsidRPr="00E143FA">
        <w:rPr>
          <w:lang w:val="en-NZ"/>
        </w:rPr>
        <w:t xml:space="preserve">” (Larry to Ken), strong sexual allusion as a form of humour and male joshing “…has a sheep ever started looking a bit, you know attractive?” (Irish to Mean), heavy use of (sometimes) offensive swearing  “shit, fuck” (various), bastardisation of words to satirise </w:t>
      </w:r>
      <w:proofErr w:type="spellStart"/>
      <w:r w:rsidRPr="00E143FA">
        <w:rPr>
          <w:lang w:val="en-NZ"/>
        </w:rPr>
        <w:t>eg</w:t>
      </w:r>
      <w:proofErr w:type="spellEnd"/>
      <w:r w:rsidRPr="00E143FA">
        <w:rPr>
          <w:lang w:val="en-NZ"/>
        </w:rPr>
        <w:t xml:space="preserve"> “ </w:t>
      </w:r>
      <w:proofErr w:type="spellStart"/>
      <w:r w:rsidRPr="00E143FA">
        <w:rPr>
          <w:lang w:val="en-NZ"/>
        </w:rPr>
        <w:t>univ</w:t>
      </w:r>
      <w:r w:rsidRPr="00E143FA">
        <w:rPr>
          <w:u w:val="single"/>
          <w:lang w:val="en-NZ"/>
        </w:rPr>
        <w:t>a</w:t>
      </w:r>
      <w:r w:rsidRPr="00E143FA">
        <w:rPr>
          <w:lang w:val="en-NZ"/>
        </w:rPr>
        <w:t>rsity</w:t>
      </w:r>
      <w:proofErr w:type="spellEnd"/>
      <w:r w:rsidRPr="00E143FA">
        <w:rPr>
          <w:lang w:val="en-NZ"/>
        </w:rPr>
        <w:t>” (Clean to Foreskin)</w:t>
      </w:r>
      <w:r>
        <w:rPr>
          <w:lang w:val="en-NZ"/>
        </w:rPr>
        <w:t xml:space="preserve"> and rugby jargon such as positional names and tactics.</w:t>
      </w:r>
    </w:p>
    <w:p w:rsidR="00E005D4" w:rsidRPr="00E143FA" w:rsidRDefault="00E005D4" w:rsidP="00E005D4">
      <w:pPr>
        <w:ind w:left="360"/>
        <w:rPr>
          <w:lang w:val="en-NZ"/>
        </w:rPr>
      </w:pPr>
    </w:p>
    <w:p w:rsidR="00E005D4" w:rsidRDefault="00E005D4" w:rsidP="00E005D4">
      <w:pPr>
        <w:numPr>
          <w:ilvl w:val="0"/>
          <w:numId w:val="16"/>
        </w:numPr>
        <w:rPr>
          <w:lang w:val="en-NZ"/>
        </w:rPr>
      </w:pPr>
      <w:r w:rsidRPr="00E143FA">
        <w:rPr>
          <w:lang w:val="en-NZ"/>
        </w:rPr>
        <w:t>Social attitudes – Tupper, the returned serviceman whose identity, rooted in the rugby team, is threatened by change such as Foreskin represents; Foreskin has turned his back on local jobs and gone away for an education but returned with a new independent objectivity through which he sees things differently; the fiercely ambitious Clean for whom the attraction of rugby is not Tupper’s quaint ‘tradition” but a means to status and success – to achieve which he has no scruples</w:t>
      </w:r>
    </w:p>
    <w:p w:rsidR="00E005D4" w:rsidRDefault="00E005D4" w:rsidP="00E005D4">
      <w:pPr>
        <w:rPr>
          <w:lang w:val="en-NZ"/>
        </w:rPr>
      </w:pPr>
    </w:p>
    <w:p w:rsidR="00E005D4" w:rsidRPr="00E143FA" w:rsidRDefault="00E005D4" w:rsidP="00E005D4">
      <w:pPr>
        <w:ind w:left="360"/>
        <w:rPr>
          <w:lang w:val="en-NZ"/>
        </w:rPr>
      </w:pPr>
    </w:p>
    <w:p w:rsidR="00E005D4" w:rsidRPr="00E143FA" w:rsidRDefault="00E005D4" w:rsidP="00E005D4">
      <w:pPr>
        <w:numPr>
          <w:ilvl w:val="0"/>
          <w:numId w:val="16"/>
        </w:numPr>
        <w:rPr>
          <w:lang w:val="en-NZ"/>
        </w:rPr>
      </w:pPr>
      <w:r w:rsidRPr="00E143FA">
        <w:rPr>
          <w:lang w:val="en-NZ"/>
        </w:rPr>
        <w:t xml:space="preserve">The tendency to use informal nicknames rather than someone’s proper first name. Note the symbolism of </w:t>
      </w:r>
      <w:r>
        <w:rPr>
          <w:lang w:val="en-NZ"/>
        </w:rPr>
        <w:t xml:space="preserve">each of </w:t>
      </w:r>
      <w:r w:rsidRPr="00E143FA">
        <w:rPr>
          <w:lang w:val="en-NZ"/>
        </w:rPr>
        <w:t xml:space="preserve">these and of Foreskin’s real name, </w:t>
      </w:r>
      <w:smartTag w:uri="urn:schemas-microsoft-com:office:smarttags" w:element="City">
        <w:smartTag w:uri="urn:schemas-microsoft-com:office:smarttags" w:element="place">
          <w:r w:rsidRPr="00E143FA">
            <w:rPr>
              <w:lang w:val="en-NZ"/>
            </w:rPr>
            <w:t>Seymour</w:t>
          </w:r>
        </w:smartTag>
      </w:smartTag>
      <w:r w:rsidRPr="00E143FA">
        <w:rPr>
          <w:lang w:val="en-NZ"/>
        </w:rPr>
        <w:t>.</w:t>
      </w:r>
      <w:r>
        <w:rPr>
          <w:lang w:val="en-NZ"/>
        </w:rPr>
        <w:t xml:space="preserve"> The only characters without nicknames are those who represent something beyond this enclave – Moira as a woman and Larry as a possible homosexual.</w:t>
      </w:r>
    </w:p>
    <w:p w:rsidR="00E005D4" w:rsidRPr="00621159" w:rsidRDefault="00E005D4" w:rsidP="00621159">
      <w:pPr>
        <w:rPr>
          <w:rFonts w:ascii="Arial" w:hAnsi="Arial" w:cs="Arial"/>
        </w:rPr>
      </w:pPr>
    </w:p>
    <w:sectPr w:rsidR="00E005D4" w:rsidRPr="00621159" w:rsidSect="00045F6C">
      <w:footerReference w:type="default" r:id="rId15"/>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E56" w:rsidRDefault="00916E56" w:rsidP="00BF3ACB">
      <w:r>
        <w:separator/>
      </w:r>
    </w:p>
  </w:endnote>
  <w:endnote w:type="continuationSeparator" w:id="0">
    <w:p w:rsidR="00916E56" w:rsidRDefault="00916E56" w:rsidP="00BF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535048"/>
      <w:docPartObj>
        <w:docPartGallery w:val="Page Numbers (Bottom of Page)"/>
        <w:docPartUnique/>
      </w:docPartObj>
    </w:sdtPr>
    <w:sdtEndPr>
      <w:rPr>
        <w:noProof/>
      </w:rPr>
    </w:sdtEndPr>
    <w:sdtContent>
      <w:p w:rsidR="00916E56" w:rsidRDefault="00916E56">
        <w:pPr>
          <w:pStyle w:val="Footer"/>
          <w:jc w:val="right"/>
        </w:pPr>
        <w:r>
          <w:fldChar w:fldCharType="begin"/>
        </w:r>
        <w:r>
          <w:instrText xml:space="preserve"> PAGE   \* MERGEFORMAT </w:instrText>
        </w:r>
        <w:r>
          <w:fldChar w:fldCharType="separate"/>
        </w:r>
        <w:r w:rsidR="00472331">
          <w:rPr>
            <w:noProof/>
          </w:rPr>
          <w:t>2</w:t>
        </w:r>
        <w:r>
          <w:rPr>
            <w:noProof/>
          </w:rPr>
          <w:fldChar w:fldCharType="end"/>
        </w:r>
      </w:p>
    </w:sdtContent>
  </w:sdt>
  <w:p w:rsidR="00916E56" w:rsidRDefault="00916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E56" w:rsidRDefault="00916E56" w:rsidP="00BF3ACB">
      <w:r>
        <w:separator/>
      </w:r>
    </w:p>
  </w:footnote>
  <w:footnote w:type="continuationSeparator" w:id="0">
    <w:p w:rsidR="00916E56" w:rsidRDefault="00916E56" w:rsidP="00BF3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0DF8"/>
    <w:multiLevelType w:val="hybridMultilevel"/>
    <w:tmpl w:val="195C557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C7162D6"/>
    <w:multiLevelType w:val="hybridMultilevel"/>
    <w:tmpl w:val="0270D66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0C60804"/>
    <w:multiLevelType w:val="multilevel"/>
    <w:tmpl w:val="6F50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A6092"/>
    <w:multiLevelType w:val="hybridMultilevel"/>
    <w:tmpl w:val="FC6A312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D6C32D6"/>
    <w:multiLevelType w:val="hybridMultilevel"/>
    <w:tmpl w:val="D682CF9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F743D47"/>
    <w:multiLevelType w:val="hybridMultilevel"/>
    <w:tmpl w:val="08BC72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36444D"/>
    <w:multiLevelType w:val="hybridMultilevel"/>
    <w:tmpl w:val="E57A235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0E876C7"/>
    <w:multiLevelType w:val="hybridMultilevel"/>
    <w:tmpl w:val="17580D3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12049DE"/>
    <w:multiLevelType w:val="hybridMultilevel"/>
    <w:tmpl w:val="26A87EA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E492B00"/>
    <w:multiLevelType w:val="multilevel"/>
    <w:tmpl w:val="AE4A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835D8B"/>
    <w:multiLevelType w:val="hybridMultilevel"/>
    <w:tmpl w:val="EAA41D7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F647612"/>
    <w:multiLevelType w:val="hybridMultilevel"/>
    <w:tmpl w:val="D9FAE4B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2652F2A"/>
    <w:multiLevelType w:val="hybridMultilevel"/>
    <w:tmpl w:val="188AC77E"/>
    <w:lvl w:ilvl="0" w:tplc="08090001">
      <w:start w:val="1"/>
      <w:numFmt w:val="bullet"/>
      <w:lvlText w:val=""/>
      <w:lvlJc w:val="left"/>
      <w:pPr>
        <w:tabs>
          <w:tab w:val="num" w:pos="720"/>
        </w:tabs>
        <w:ind w:left="720" w:hanging="360"/>
      </w:pPr>
      <w:rPr>
        <w:rFonts w:ascii="Symbol" w:hAnsi="Symbol" w:hint="default"/>
      </w:rPr>
    </w:lvl>
    <w:lvl w:ilvl="1" w:tplc="35DE00C4">
      <w:start w:val="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86A1F23"/>
    <w:multiLevelType w:val="hybridMultilevel"/>
    <w:tmpl w:val="434E8B5A"/>
    <w:lvl w:ilvl="0" w:tplc="35DE00C4">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65756E9"/>
    <w:multiLevelType w:val="hybridMultilevel"/>
    <w:tmpl w:val="E9B8B5E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F361B71"/>
    <w:multiLevelType w:val="multilevel"/>
    <w:tmpl w:val="E802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9"/>
  </w:num>
  <w:num w:numId="4">
    <w:abstractNumId w:val="13"/>
  </w:num>
  <w:num w:numId="5">
    <w:abstractNumId w:val="1"/>
  </w:num>
  <w:num w:numId="6">
    <w:abstractNumId w:val="14"/>
  </w:num>
  <w:num w:numId="7">
    <w:abstractNumId w:val="12"/>
  </w:num>
  <w:num w:numId="8">
    <w:abstractNumId w:val="10"/>
  </w:num>
  <w:num w:numId="9">
    <w:abstractNumId w:val="3"/>
  </w:num>
  <w:num w:numId="10">
    <w:abstractNumId w:val="6"/>
  </w:num>
  <w:num w:numId="11">
    <w:abstractNumId w:val="4"/>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39F5"/>
    <w:rsid w:val="00001596"/>
    <w:rsid w:val="0004048F"/>
    <w:rsid w:val="00045F6C"/>
    <w:rsid w:val="00046F76"/>
    <w:rsid w:val="00050BDE"/>
    <w:rsid w:val="000749D8"/>
    <w:rsid w:val="0008082A"/>
    <w:rsid w:val="000A1667"/>
    <w:rsid w:val="000B1A7C"/>
    <w:rsid w:val="001128FA"/>
    <w:rsid w:val="00125632"/>
    <w:rsid w:val="001C3D37"/>
    <w:rsid w:val="001E1ABC"/>
    <w:rsid w:val="00205FC6"/>
    <w:rsid w:val="00212E47"/>
    <w:rsid w:val="00215720"/>
    <w:rsid w:val="002239F5"/>
    <w:rsid w:val="0023693A"/>
    <w:rsid w:val="00243BE9"/>
    <w:rsid w:val="002A3A4C"/>
    <w:rsid w:val="002E6300"/>
    <w:rsid w:val="003038C3"/>
    <w:rsid w:val="00312656"/>
    <w:rsid w:val="00320FD7"/>
    <w:rsid w:val="003C1EC9"/>
    <w:rsid w:val="003E3BE6"/>
    <w:rsid w:val="003F484A"/>
    <w:rsid w:val="003F5C53"/>
    <w:rsid w:val="00400D47"/>
    <w:rsid w:val="004061C6"/>
    <w:rsid w:val="004222A0"/>
    <w:rsid w:val="00472331"/>
    <w:rsid w:val="004A54D2"/>
    <w:rsid w:val="004E6158"/>
    <w:rsid w:val="004F0785"/>
    <w:rsid w:val="005143DD"/>
    <w:rsid w:val="005F6BB8"/>
    <w:rsid w:val="00621159"/>
    <w:rsid w:val="00644777"/>
    <w:rsid w:val="00697DEF"/>
    <w:rsid w:val="006F795B"/>
    <w:rsid w:val="007147E6"/>
    <w:rsid w:val="00734AE0"/>
    <w:rsid w:val="007503F9"/>
    <w:rsid w:val="007632FC"/>
    <w:rsid w:val="00801F44"/>
    <w:rsid w:val="008243E9"/>
    <w:rsid w:val="008369D7"/>
    <w:rsid w:val="00892639"/>
    <w:rsid w:val="008953E3"/>
    <w:rsid w:val="008A5788"/>
    <w:rsid w:val="008C7CCE"/>
    <w:rsid w:val="00916E56"/>
    <w:rsid w:val="00971AD2"/>
    <w:rsid w:val="009B09B5"/>
    <w:rsid w:val="009C6F2B"/>
    <w:rsid w:val="009D799B"/>
    <w:rsid w:val="009E522C"/>
    <w:rsid w:val="00A02803"/>
    <w:rsid w:val="00A4637F"/>
    <w:rsid w:val="00A66816"/>
    <w:rsid w:val="00A7552F"/>
    <w:rsid w:val="00A947C7"/>
    <w:rsid w:val="00AD23B9"/>
    <w:rsid w:val="00B404B8"/>
    <w:rsid w:val="00BC6F03"/>
    <w:rsid w:val="00BF3ACB"/>
    <w:rsid w:val="00C31FA2"/>
    <w:rsid w:val="00C42A18"/>
    <w:rsid w:val="00C768AF"/>
    <w:rsid w:val="00C80BD8"/>
    <w:rsid w:val="00C83ED5"/>
    <w:rsid w:val="00C85A30"/>
    <w:rsid w:val="00CD4D81"/>
    <w:rsid w:val="00CF442F"/>
    <w:rsid w:val="00D174AC"/>
    <w:rsid w:val="00D41E5F"/>
    <w:rsid w:val="00D65BFD"/>
    <w:rsid w:val="00D9777B"/>
    <w:rsid w:val="00D9785E"/>
    <w:rsid w:val="00DA6326"/>
    <w:rsid w:val="00E005D4"/>
    <w:rsid w:val="00E30338"/>
    <w:rsid w:val="00E80693"/>
    <w:rsid w:val="00EA347D"/>
    <w:rsid w:val="00EF0E4D"/>
    <w:rsid w:val="00F23CD8"/>
    <w:rsid w:val="00F67A5A"/>
    <w:rsid w:val="00FE47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F5"/>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239F5"/>
    <w:rPr>
      <w:i/>
      <w:iCs/>
    </w:rPr>
  </w:style>
  <w:style w:type="paragraph" w:customStyle="1" w:styleId="character2">
    <w:name w:val="character2"/>
    <w:basedOn w:val="Normal"/>
    <w:rsid w:val="002239F5"/>
    <w:pPr>
      <w:ind w:right="360"/>
    </w:pPr>
    <w:rPr>
      <w:rFonts w:ascii="Verdana" w:hAnsi="Verdana"/>
      <w:sz w:val="22"/>
      <w:szCs w:val="22"/>
    </w:rPr>
  </w:style>
  <w:style w:type="character" w:customStyle="1" w:styleId="direction2">
    <w:name w:val="direction2"/>
    <w:basedOn w:val="DefaultParagraphFont"/>
    <w:rsid w:val="002239F5"/>
    <w:rPr>
      <w:i/>
      <w:iCs/>
    </w:rPr>
  </w:style>
  <w:style w:type="paragraph" w:customStyle="1" w:styleId="ref1">
    <w:name w:val="ref1"/>
    <w:basedOn w:val="Normal"/>
    <w:rsid w:val="002239F5"/>
    <w:pPr>
      <w:spacing w:after="240"/>
      <w:jc w:val="right"/>
    </w:pPr>
    <w:rPr>
      <w:rFonts w:ascii="Verdana" w:hAnsi="Verdana"/>
      <w:sz w:val="22"/>
      <w:szCs w:val="22"/>
    </w:rPr>
  </w:style>
  <w:style w:type="character" w:styleId="HTMLAcronym">
    <w:name w:val="HTML Acronym"/>
    <w:basedOn w:val="DefaultParagraphFont"/>
    <w:rsid w:val="002239F5"/>
  </w:style>
  <w:style w:type="character" w:styleId="Strong">
    <w:name w:val="Strong"/>
    <w:basedOn w:val="DefaultParagraphFont"/>
    <w:uiPriority w:val="22"/>
    <w:qFormat/>
    <w:rsid w:val="002239F5"/>
    <w:rPr>
      <w:b/>
      <w:bCs/>
    </w:rPr>
  </w:style>
  <w:style w:type="paragraph" w:styleId="BalloonText">
    <w:name w:val="Balloon Text"/>
    <w:basedOn w:val="Normal"/>
    <w:link w:val="BalloonTextChar"/>
    <w:uiPriority w:val="99"/>
    <w:semiHidden/>
    <w:unhideWhenUsed/>
    <w:rsid w:val="002239F5"/>
    <w:rPr>
      <w:rFonts w:ascii="Tahoma" w:hAnsi="Tahoma" w:cs="Tahoma"/>
      <w:sz w:val="16"/>
      <w:szCs w:val="16"/>
    </w:rPr>
  </w:style>
  <w:style w:type="character" w:customStyle="1" w:styleId="BalloonTextChar">
    <w:name w:val="Balloon Text Char"/>
    <w:basedOn w:val="DefaultParagraphFont"/>
    <w:link w:val="BalloonText"/>
    <w:uiPriority w:val="99"/>
    <w:semiHidden/>
    <w:rsid w:val="002239F5"/>
    <w:rPr>
      <w:rFonts w:ascii="Tahoma" w:eastAsia="SimSun" w:hAnsi="Tahoma" w:cs="Tahoma"/>
      <w:sz w:val="16"/>
      <w:szCs w:val="16"/>
      <w:lang w:val="en-US" w:eastAsia="zh-CN"/>
    </w:rPr>
  </w:style>
  <w:style w:type="paragraph" w:styleId="NormalWeb">
    <w:name w:val="Normal (Web)"/>
    <w:basedOn w:val="Normal"/>
    <w:uiPriority w:val="99"/>
    <w:rsid w:val="00697DEF"/>
    <w:pPr>
      <w:spacing w:before="100" w:beforeAutospacing="1" w:after="100" w:afterAutospacing="1"/>
    </w:pPr>
    <w:rPr>
      <w:rFonts w:eastAsia="Times New Roman"/>
      <w:lang w:val="en-GB" w:eastAsia="en-GB"/>
    </w:rPr>
  </w:style>
  <w:style w:type="character" w:styleId="Hyperlink">
    <w:name w:val="Hyperlink"/>
    <w:basedOn w:val="DefaultParagraphFont"/>
    <w:uiPriority w:val="99"/>
    <w:semiHidden/>
    <w:unhideWhenUsed/>
    <w:rsid w:val="0023693A"/>
    <w:rPr>
      <w:color w:val="0000FF"/>
      <w:u w:val="single"/>
    </w:rPr>
  </w:style>
  <w:style w:type="paragraph" w:customStyle="1" w:styleId="body-text">
    <w:name w:val="body-text"/>
    <w:basedOn w:val="Normal"/>
    <w:rsid w:val="0023693A"/>
    <w:pPr>
      <w:spacing w:before="100" w:beforeAutospacing="1" w:after="100" w:afterAutospacing="1"/>
      <w:jc w:val="both"/>
    </w:pPr>
    <w:rPr>
      <w:rFonts w:ascii="Arial" w:eastAsia="Times New Roman" w:hAnsi="Arial" w:cs="Arial"/>
      <w:sz w:val="18"/>
      <w:szCs w:val="18"/>
      <w:lang w:val="en-NZ" w:eastAsia="en-NZ"/>
    </w:rPr>
  </w:style>
  <w:style w:type="character" w:styleId="FollowedHyperlink">
    <w:name w:val="FollowedHyperlink"/>
    <w:basedOn w:val="DefaultParagraphFont"/>
    <w:uiPriority w:val="99"/>
    <w:semiHidden/>
    <w:unhideWhenUsed/>
    <w:rsid w:val="00621159"/>
    <w:rPr>
      <w:color w:val="800080" w:themeColor="followedHyperlink"/>
      <w:u w:val="single"/>
    </w:rPr>
  </w:style>
  <w:style w:type="paragraph" w:styleId="Header">
    <w:name w:val="header"/>
    <w:basedOn w:val="Normal"/>
    <w:link w:val="HeaderChar"/>
    <w:uiPriority w:val="99"/>
    <w:unhideWhenUsed/>
    <w:rsid w:val="00BF3ACB"/>
    <w:pPr>
      <w:tabs>
        <w:tab w:val="center" w:pos="4513"/>
        <w:tab w:val="right" w:pos="9026"/>
      </w:tabs>
    </w:pPr>
  </w:style>
  <w:style w:type="character" w:customStyle="1" w:styleId="HeaderChar">
    <w:name w:val="Header Char"/>
    <w:basedOn w:val="DefaultParagraphFont"/>
    <w:link w:val="Header"/>
    <w:uiPriority w:val="99"/>
    <w:rsid w:val="00BF3ACB"/>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BF3ACB"/>
    <w:pPr>
      <w:tabs>
        <w:tab w:val="center" w:pos="4513"/>
        <w:tab w:val="right" w:pos="9026"/>
      </w:tabs>
    </w:pPr>
  </w:style>
  <w:style w:type="character" w:customStyle="1" w:styleId="FooterChar">
    <w:name w:val="Footer Char"/>
    <w:basedOn w:val="DefaultParagraphFont"/>
    <w:link w:val="Footer"/>
    <w:uiPriority w:val="99"/>
    <w:rsid w:val="00BF3ACB"/>
    <w:rPr>
      <w:rFonts w:ascii="Times New Roman" w:eastAsia="SimSu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42044">
      <w:bodyDiv w:val="1"/>
      <w:marLeft w:val="0"/>
      <w:marRight w:val="0"/>
      <w:marTop w:val="0"/>
      <w:marBottom w:val="0"/>
      <w:divBdr>
        <w:top w:val="none" w:sz="0" w:space="0" w:color="auto"/>
        <w:left w:val="none" w:sz="0" w:space="0" w:color="auto"/>
        <w:bottom w:val="none" w:sz="0" w:space="0" w:color="auto"/>
        <w:right w:val="none" w:sz="0" w:space="0" w:color="auto"/>
      </w:divBdr>
      <w:divsChild>
        <w:div w:id="1023432321">
          <w:marLeft w:val="0"/>
          <w:marRight w:val="0"/>
          <w:marTop w:val="0"/>
          <w:marBottom w:val="0"/>
          <w:divBdr>
            <w:top w:val="none" w:sz="0" w:space="0" w:color="auto"/>
            <w:left w:val="none" w:sz="0" w:space="0" w:color="auto"/>
            <w:bottom w:val="none" w:sz="0" w:space="0" w:color="auto"/>
            <w:right w:val="none" w:sz="0" w:space="0" w:color="auto"/>
          </w:divBdr>
          <w:divsChild>
            <w:div w:id="476805724">
              <w:marLeft w:val="0"/>
              <w:marRight w:val="0"/>
              <w:marTop w:val="0"/>
              <w:marBottom w:val="0"/>
              <w:divBdr>
                <w:top w:val="none" w:sz="0" w:space="0" w:color="auto"/>
                <w:left w:val="none" w:sz="0" w:space="0" w:color="auto"/>
                <w:bottom w:val="none" w:sz="0" w:space="0" w:color="auto"/>
                <w:right w:val="none" w:sz="0" w:space="0" w:color="auto"/>
              </w:divBdr>
              <w:divsChild>
                <w:div w:id="1529370474">
                  <w:marLeft w:val="0"/>
                  <w:marRight w:val="0"/>
                  <w:marTop w:val="0"/>
                  <w:marBottom w:val="0"/>
                  <w:divBdr>
                    <w:top w:val="none" w:sz="0" w:space="0" w:color="auto"/>
                    <w:left w:val="none" w:sz="0" w:space="0" w:color="auto"/>
                    <w:bottom w:val="none" w:sz="0" w:space="0" w:color="auto"/>
                    <w:right w:val="none" w:sz="0" w:space="0" w:color="auto"/>
                  </w:divBdr>
                  <w:divsChild>
                    <w:div w:id="11565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86882">
      <w:bodyDiv w:val="1"/>
      <w:marLeft w:val="0"/>
      <w:marRight w:val="0"/>
      <w:marTop w:val="0"/>
      <w:marBottom w:val="0"/>
      <w:divBdr>
        <w:top w:val="none" w:sz="0" w:space="0" w:color="auto"/>
        <w:left w:val="none" w:sz="0" w:space="0" w:color="auto"/>
        <w:bottom w:val="none" w:sz="0" w:space="0" w:color="auto"/>
        <w:right w:val="none" w:sz="0" w:space="0" w:color="auto"/>
      </w:divBdr>
      <w:divsChild>
        <w:div w:id="388192916">
          <w:marLeft w:val="0"/>
          <w:marRight w:val="0"/>
          <w:marTop w:val="0"/>
          <w:marBottom w:val="0"/>
          <w:divBdr>
            <w:top w:val="none" w:sz="0" w:space="0" w:color="auto"/>
            <w:left w:val="none" w:sz="0" w:space="0" w:color="auto"/>
            <w:bottom w:val="none" w:sz="0" w:space="0" w:color="auto"/>
            <w:right w:val="none" w:sz="0" w:space="0" w:color="auto"/>
          </w:divBdr>
          <w:divsChild>
            <w:div w:id="669523267">
              <w:marLeft w:val="0"/>
              <w:marRight w:val="0"/>
              <w:marTop w:val="0"/>
              <w:marBottom w:val="0"/>
              <w:divBdr>
                <w:top w:val="none" w:sz="0" w:space="0" w:color="auto"/>
                <w:left w:val="none" w:sz="0" w:space="0" w:color="auto"/>
                <w:bottom w:val="none" w:sz="0" w:space="0" w:color="auto"/>
                <w:right w:val="none" w:sz="0" w:space="0" w:color="auto"/>
              </w:divBdr>
              <w:divsChild>
                <w:div w:id="1153789657">
                  <w:marLeft w:val="0"/>
                  <w:marRight w:val="0"/>
                  <w:marTop w:val="0"/>
                  <w:marBottom w:val="0"/>
                  <w:divBdr>
                    <w:top w:val="none" w:sz="0" w:space="0" w:color="auto"/>
                    <w:left w:val="none" w:sz="0" w:space="0" w:color="auto"/>
                    <w:bottom w:val="none" w:sz="0" w:space="0" w:color="auto"/>
                    <w:right w:val="none" w:sz="0" w:space="0" w:color="auto"/>
                  </w:divBdr>
                  <w:divsChild>
                    <w:div w:id="1671835990">
                      <w:marLeft w:val="0"/>
                      <w:marRight w:val="0"/>
                      <w:marTop w:val="0"/>
                      <w:marBottom w:val="0"/>
                      <w:divBdr>
                        <w:top w:val="none" w:sz="0" w:space="0" w:color="auto"/>
                        <w:left w:val="none" w:sz="0" w:space="0" w:color="auto"/>
                        <w:bottom w:val="none" w:sz="0" w:space="0" w:color="auto"/>
                        <w:right w:val="none" w:sz="0" w:space="0" w:color="auto"/>
                      </w:divBdr>
                      <w:divsChild>
                        <w:div w:id="448937090">
                          <w:marLeft w:val="0"/>
                          <w:marRight w:val="0"/>
                          <w:marTop w:val="0"/>
                          <w:marBottom w:val="0"/>
                          <w:divBdr>
                            <w:top w:val="none" w:sz="0" w:space="0" w:color="auto"/>
                            <w:left w:val="none" w:sz="0" w:space="0" w:color="auto"/>
                            <w:bottom w:val="none" w:sz="0" w:space="0" w:color="auto"/>
                            <w:right w:val="none" w:sz="0" w:space="0" w:color="auto"/>
                          </w:divBdr>
                          <w:divsChild>
                            <w:div w:id="16946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images.google.co.nz/imgres?imgurl=http://www.theatrenewzealand.co.nz/images/background.gif&amp;imgrefurl=http://www.theatrenewzealand.co.nz/links.php&amp;h=1152&amp;w=738&amp;sz=15&amp;hl=en&amp;start=55&amp;tbnid=FwB3I6nQrl9mrM:&amp;tbnh=150&amp;tbnw=96&amp;prev=/images?q=new+zealand+drama+plays&amp;start=42&amp;gbv=2&amp;ndsp=21&amp;hl=en&amp;sa=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acificwrecks.com/ships/ijn/furutak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3FC69-6825-4686-9D9F-52F843A6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20</Pages>
  <Words>9245</Words>
  <Characters>52700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burtonc</dc:creator>
  <cp:lastModifiedBy>Windows User</cp:lastModifiedBy>
  <cp:revision>53</cp:revision>
  <cp:lastPrinted>2010-04-26T23:24:00Z</cp:lastPrinted>
  <dcterms:created xsi:type="dcterms:W3CDTF">2010-04-26T23:01:00Z</dcterms:created>
  <dcterms:modified xsi:type="dcterms:W3CDTF">2014-02-10T18:59:00Z</dcterms:modified>
</cp:coreProperties>
</file>