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41" w:rsidRDefault="00643ECA" w:rsidP="00BC2ED3">
      <w:pPr>
        <w:jc w:val="center"/>
        <w:rPr>
          <w:b/>
          <w:u w:val="single"/>
        </w:rPr>
      </w:pPr>
      <w:r>
        <w:rPr>
          <w:rFonts w:ascii="Arial" w:hAnsi="Arial" w:cs="Arial"/>
          <w:noProof/>
          <w:sz w:val="20"/>
          <w:szCs w:val="20"/>
          <w:lang w:eastAsia="en-NZ"/>
        </w:rPr>
        <w:drawing>
          <wp:anchor distT="0" distB="0" distL="114300" distR="114300" simplePos="0" relativeHeight="251658240" behindDoc="0" locked="0" layoutInCell="1" allowOverlap="1" wp14:anchorId="362BDDBF" wp14:editId="4BE6CBD1">
            <wp:simplePos x="0" y="0"/>
            <wp:positionH relativeFrom="margin">
              <wp:posOffset>-838200</wp:posOffset>
            </wp:positionH>
            <wp:positionV relativeFrom="margin">
              <wp:posOffset>96520</wp:posOffset>
            </wp:positionV>
            <wp:extent cx="2019300" cy="1740535"/>
            <wp:effectExtent l="0" t="0" r="0" b="0"/>
            <wp:wrapSquare wrapText="bothSides"/>
            <wp:docPr id="1" name="il_fi" descr="http://www.monetpainting.net/graphics/home_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netpainting.net/graphics/home_paint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740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ED3" w:rsidRDefault="00A53B2D" w:rsidP="000F115A">
      <w:pPr>
        <w:ind w:left="360" w:firstLine="1185"/>
        <w:rPr>
          <w:b/>
          <w:u w:val="single"/>
        </w:rPr>
      </w:pPr>
      <w:r>
        <w:rPr>
          <w:rFonts w:ascii="Arial" w:hAnsi="Arial" w:cs="Arial"/>
          <w:noProof/>
          <w:sz w:val="20"/>
          <w:szCs w:val="20"/>
          <w:lang w:eastAsia="en-NZ"/>
        </w:rPr>
        <w:drawing>
          <wp:anchor distT="0" distB="0" distL="114300" distR="114300" simplePos="0" relativeHeight="251659264" behindDoc="0" locked="0" layoutInCell="1" allowOverlap="1" wp14:anchorId="3C61C317" wp14:editId="0D862F1D">
            <wp:simplePos x="0" y="0"/>
            <wp:positionH relativeFrom="margin">
              <wp:posOffset>4524375</wp:posOffset>
            </wp:positionH>
            <wp:positionV relativeFrom="margin">
              <wp:posOffset>535305</wp:posOffset>
            </wp:positionV>
            <wp:extent cx="1838325" cy="1543685"/>
            <wp:effectExtent l="0" t="0" r="9525" b="0"/>
            <wp:wrapSquare wrapText="bothSides"/>
            <wp:docPr id="2" name="il_fi" descr="http://www.artunframed.com/images/2artist/degas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unframed.com/images/2artist/degas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ED3">
        <w:rPr>
          <w:b/>
          <w:u w:val="single"/>
        </w:rPr>
        <w:t>IMPRESSIONIST PAINTING TECHNIQUES</w:t>
      </w:r>
    </w:p>
    <w:p w:rsidR="00BC2ED3" w:rsidRDefault="00BC2ED3" w:rsidP="007476AC">
      <w:pPr>
        <w:pStyle w:val="ListParagraph"/>
        <w:numPr>
          <w:ilvl w:val="0"/>
          <w:numId w:val="1"/>
        </w:numPr>
        <w:jc w:val="center"/>
        <w:rPr>
          <w:b/>
        </w:rPr>
      </w:pPr>
      <w:r>
        <w:rPr>
          <w:b/>
        </w:rPr>
        <w:t>For this activi</w:t>
      </w:r>
      <w:r w:rsidR="000F115A">
        <w:rPr>
          <w:b/>
        </w:rPr>
        <w:t xml:space="preserve">ty select ONE art work each by </w:t>
      </w:r>
    </w:p>
    <w:p w:rsidR="00BC2ED3" w:rsidRDefault="00BC2ED3" w:rsidP="00643ECA">
      <w:pPr>
        <w:pStyle w:val="ListParagraph"/>
        <w:numPr>
          <w:ilvl w:val="3"/>
          <w:numId w:val="1"/>
        </w:numPr>
        <w:rPr>
          <w:b/>
        </w:rPr>
      </w:pPr>
      <w:r>
        <w:rPr>
          <w:b/>
        </w:rPr>
        <w:t>Monet</w:t>
      </w:r>
    </w:p>
    <w:p w:rsidR="00BC2ED3" w:rsidRDefault="00BC2ED3" w:rsidP="00643ECA">
      <w:pPr>
        <w:pStyle w:val="ListParagraph"/>
        <w:numPr>
          <w:ilvl w:val="3"/>
          <w:numId w:val="1"/>
        </w:numPr>
        <w:rPr>
          <w:b/>
        </w:rPr>
      </w:pPr>
      <w:r>
        <w:rPr>
          <w:b/>
        </w:rPr>
        <w:t>Degas</w:t>
      </w:r>
    </w:p>
    <w:p w:rsidR="00BC2ED3" w:rsidRDefault="00BC2ED3" w:rsidP="00643ECA">
      <w:pPr>
        <w:pStyle w:val="ListParagraph"/>
        <w:numPr>
          <w:ilvl w:val="3"/>
          <w:numId w:val="1"/>
        </w:numPr>
        <w:rPr>
          <w:b/>
        </w:rPr>
      </w:pPr>
      <w:r>
        <w:rPr>
          <w:b/>
        </w:rPr>
        <w:t>Renoir</w:t>
      </w:r>
    </w:p>
    <w:p w:rsidR="00BC2ED3" w:rsidRDefault="00BC2ED3" w:rsidP="00643ECA">
      <w:pPr>
        <w:pStyle w:val="ListParagraph"/>
        <w:numPr>
          <w:ilvl w:val="3"/>
          <w:numId w:val="1"/>
        </w:numPr>
        <w:rPr>
          <w:b/>
        </w:rPr>
      </w:pPr>
      <w:r>
        <w:rPr>
          <w:b/>
        </w:rPr>
        <w:t>Pissarro</w:t>
      </w:r>
    </w:p>
    <w:p w:rsidR="00BC2ED3" w:rsidRDefault="00BC2ED3" w:rsidP="00BC2ED3">
      <w:pPr>
        <w:rPr>
          <w:b/>
        </w:rPr>
      </w:pPr>
    </w:p>
    <w:p w:rsidR="00A53B2D" w:rsidRDefault="00A53B2D" w:rsidP="00BC2ED3">
      <w:pPr>
        <w:rPr>
          <w:b/>
        </w:rPr>
      </w:pPr>
    </w:p>
    <w:p w:rsidR="00BC2ED3" w:rsidRDefault="00BC2ED3" w:rsidP="00BC2ED3">
      <w:pPr>
        <w:pStyle w:val="ListParagraph"/>
        <w:numPr>
          <w:ilvl w:val="0"/>
          <w:numId w:val="5"/>
        </w:numPr>
      </w:pPr>
      <w:r>
        <w:t xml:space="preserve">Give the title and date of each art work. Find the painting on a search engine and then enlarge so that you can see the brushstrokes of the painting. The form will probably be quite abstract so that the painting just looks like strokes or dabs of paint. You might want to also print off </w:t>
      </w:r>
      <w:proofErr w:type="gramStart"/>
      <w:r>
        <w:t>an</w:t>
      </w:r>
      <w:proofErr w:type="gramEnd"/>
      <w:r>
        <w:t xml:space="preserve"> copy of the entire painting as well to compare and indicate where your detail is found.</w:t>
      </w:r>
    </w:p>
    <w:p w:rsidR="00BC2ED3" w:rsidRDefault="00BC2ED3" w:rsidP="00BC2ED3">
      <w:pPr>
        <w:pStyle w:val="ListParagraph"/>
        <w:numPr>
          <w:ilvl w:val="0"/>
          <w:numId w:val="5"/>
        </w:numPr>
      </w:pPr>
      <w:r>
        <w:t>Copy this section onto a piece of art paper using pencil, drawing in all the brushstrokes and labelling the various colours that are f</w:t>
      </w:r>
      <w:r w:rsidR="00F16170">
        <w:t xml:space="preserve">ound.  Size approximately </w:t>
      </w:r>
      <w:bookmarkStart w:id="0" w:name="_GoBack"/>
      <w:bookmarkEnd w:id="0"/>
      <w:r>
        <w:t>10 – 15cm square.</w:t>
      </w:r>
    </w:p>
    <w:p w:rsidR="00BC2ED3" w:rsidRDefault="00BC2ED3" w:rsidP="00BC2ED3">
      <w:pPr>
        <w:pStyle w:val="ListParagraph"/>
        <w:numPr>
          <w:ilvl w:val="0"/>
          <w:numId w:val="5"/>
        </w:numPr>
      </w:pPr>
      <w:r>
        <w:t>Glue each square in your book and label with the artist, title, date and medium.</w:t>
      </w:r>
    </w:p>
    <w:p w:rsidR="00BC2ED3" w:rsidRDefault="00BC2ED3" w:rsidP="00BC2ED3">
      <w:pPr>
        <w:pStyle w:val="ListParagraph"/>
        <w:numPr>
          <w:ilvl w:val="0"/>
          <w:numId w:val="5"/>
        </w:numPr>
      </w:pPr>
      <w:r>
        <w:t xml:space="preserve">Around each square, add annotated notes about the </w:t>
      </w:r>
    </w:p>
    <w:p w:rsidR="00BC2ED3" w:rsidRDefault="00BC2ED3" w:rsidP="00BC2ED3">
      <w:pPr>
        <w:pStyle w:val="ListParagraph"/>
        <w:numPr>
          <w:ilvl w:val="1"/>
          <w:numId w:val="1"/>
        </w:numPr>
      </w:pPr>
      <w:r>
        <w:t xml:space="preserve">form </w:t>
      </w:r>
    </w:p>
    <w:p w:rsidR="00BC2ED3" w:rsidRDefault="00BC2ED3" w:rsidP="00BC2ED3">
      <w:pPr>
        <w:pStyle w:val="ListParagraph"/>
        <w:numPr>
          <w:ilvl w:val="1"/>
          <w:numId w:val="1"/>
        </w:numPr>
      </w:pPr>
      <w:r>
        <w:t>use of colour/colour scheme</w:t>
      </w:r>
    </w:p>
    <w:p w:rsidR="00BC2ED3" w:rsidRDefault="00BC2ED3" w:rsidP="00BC2ED3">
      <w:pPr>
        <w:pStyle w:val="ListParagraph"/>
        <w:numPr>
          <w:ilvl w:val="1"/>
          <w:numId w:val="1"/>
        </w:numPr>
      </w:pPr>
      <w:r>
        <w:t>treatment of space/depth</w:t>
      </w:r>
    </w:p>
    <w:p w:rsidR="00BC2ED3" w:rsidRDefault="00BC2ED3" w:rsidP="00BC2ED3">
      <w:pPr>
        <w:pStyle w:val="ListParagraph"/>
        <w:numPr>
          <w:ilvl w:val="1"/>
          <w:numId w:val="1"/>
        </w:numPr>
      </w:pPr>
      <w:r>
        <w:t>technique</w:t>
      </w:r>
    </w:p>
    <w:p w:rsidR="00BC2ED3" w:rsidRDefault="00BC2ED3" w:rsidP="00BC2ED3">
      <w:pPr>
        <w:pStyle w:val="ListParagraph"/>
        <w:numPr>
          <w:ilvl w:val="1"/>
          <w:numId w:val="1"/>
        </w:numPr>
      </w:pPr>
      <w:proofErr w:type="gramStart"/>
      <w:r>
        <w:t>use</w:t>
      </w:r>
      <w:proofErr w:type="gramEnd"/>
      <w:r>
        <w:t xml:space="preserve"> of materials – </w:t>
      </w:r>
      <w:proofErr w:type="spellStart"/>
      <w:r>
        <w:t>ie</w:t>
      </w:r>
      <w:proofErr w:type="spellEnd"/>
      <w:r>
        <w:t>. oils</w:t>
      </w:r>
    </w:p>
    <w:p w:rsidR="00BC2ED3" w:rsidRDefault="00BC2ED3" w:rsidP="00BC2ED3">
      <w:pPr>
        <w:pStyle w:val="ListParagraph"/>
      </w:pPr>
    </w:p>
    <w:p w:rsidR="00BC2ED3" w:rsidRDefault="00BC2ED3" w:rsidP="00BC2ED3">
      <w:pPr>
        <w:pStyle w:val="ListParagraph"/>
        <w:numPr>
          <w:ilvl w:val="0"/>
          <w:numId w:val="5"/>
        </w:numPr>
      </w:pPr>
      <w:r>
        <w:t xml:space="preserve">When you have completed all four of your studies, write a paragraph </w:t>
      </w:r>
      <w:r w:rsidRPr="007476AC">
        <w:rPr>
          <w:b/>
        </w:rPr>
        <w:t>comparing the</w:t>
      </w:r>
      <w:r>
        <w:t xml:space="preserve"> </w:t>
      </w:r>
      <w:r w:rsidRPr="007476AC">
        <w:rPr>
          <w:b/>
        </w:rPr>
        <w:t>techniques</w:t>
      </w:r>
      <w:r>
        <w:t xml:space="preserve"> of the four artists and the </w:t>
      </w:r>
      <w:r w:rsidRPr="007476AC">
        <w:rPr>
          <w:b/>
        </w:rPr>
        <w:t>different effects</w:t>
      </w:r>
      <w:r>
        <w:t xml:space="preserve"> that are created within each painting.</w:t>
      </w:r>
    </w:p>
    <w:p w:rsidR="003F4291" w:rsidRDefault="008D61D5" w:rsidP="003F4291">
      <w:r>
        <w:rPr>
          <w:rFonts w:ascii="Arial" w:hAnsi="Arial" w:cs="Arial"/>
          <w:noProof/>
          <w:sz w:val="20"/>
          <w:szCs w:val="20"/>
          <w:lang w:eastAsia="en-NZ"/>
        </w:rPr>
        <w:drawing>
          <wp:anchor distT="0" distB="0" distL="114300" distR="114300" simplePos="0" relativeHeight="251660288" behindDoc="0" locked="0" layoutInCell="1" allowOverlap="1" wp14:anchorId="46BF688B" wp14:editId="381A6EC5">
            <wp:simplePos x="0" y="0"/>
            <wp:positionH relativeFrom="margin">
              <wp:posOffset>-228600</wp:posOffset>
            </wp:positionH>
            <wp:positionV relativeFrom="margin">
              <wp:posOffset>5983605</wp:posOffset>
            </wp:positionV>
            <wp:extent cx="1924050" cy="2566670"/>
            <wp:effectExtent l="0" t="0" r="0" b="5080"/>
            <wp:wrapSquare wrapText="bothSides"/>
            <wp:docPr id="3" name="il_fi" descr="http://www.artunframed.com/images/artists54/renoir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unframed.com/images/artists54/renoir3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2566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NZ"/>
        </w:rPr>
        <w:drawing>
          <wp:anchor distT="0" distB="0" distL="114300" distR="114300" simplePos="0" relativeHeight="251661312" behindDoc="0" locked="0" layoutInCell="1" allowOverlap="1" wp14:anchorId="42E14EC4" wp14:editId="58977DBC">
            <wp:simplePos x="0" y="0"/>
            <wp:positionH relativeFrom="margin">
              <wp:posOffset>3371850</wp:posOffset>
            </wp:positionH>
            <wp:positionV relativeFrom="margin">
              <wp:posOffset>6021705</wp:posOffset>
            </wp:positionV>
            <wp:extent cx="3057525" cy="2506345"/>
            <wp:effectExtent l="0" t="0" r="9525" b="8255"/>
            <wp:wrapSquare wrapText="bothSides"/>
            <wp:docPr id="4" name="il_fi" descr="http://cdn2.all-art.org/impressionism/pissarro/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2.all-art.org/impressionism/pissarro/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2506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4291" w:rsidRDefault="003F4291" w:rsidP="003F4291"/>
    <w:p w:rsidR="003F4291" w:rsidRDefault="003F4291" w:rsidP="003F4291"/>
    <w:p w:rsidR="003F4291" w:rsidRPr="00BC2ED3" w:rsidRDefault="003F4291" w:rsidP="003F4291"/>
    <w:sectPr w:rsidR="003F4291" w:rsidRPr="00BC2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7CA0"/>
    <w:multiLevelType w:val="hybridMultilevel"/>
    <w:tmpl w:val="33CEDE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0F21A6"/>
    <w:multiLevelType w:val="hybridMultilevel"/>
    <w:tmpl w:val="3DE01F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882671A"/>
    <w:multiLevelType w:val="hybridMultilevel"/>
    <w:tmpl w:val="2C3EC0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B465674"/>
    <w:multiLevelType w:val="hybridMultilevel"/>
    <w:tmpl w:val="FDA65E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0AC6ED7"/>
    <w:multiLevelType w:val="hybridMultilevel"/>
    <w:tmpl w:val="3BF6A0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E0"/>
    <w:rsid w:val="000F115A"/>
    <w:rsid w:val="003F4291"/>
    <w:rsid w:val="005800EB"/>
    <w:rsid w:val="00643ECA"/>
    <w:rsid w:val="007476AC"/>
    <w:rsid w:val="008D61D5"/>
    <w:rsid w:val="00A53B2D"/>
    <w:rsid w:val="00BC2ED3"/>
    <w:rsid w:val="00C02D41"/>
    <w:rsid w:val="00D169E0"/>
    <w:rsid w:val="00F161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94A09-D4A8-419F-9732-F219C566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D3"/>
    <w:pPr>
      <w:ind w:left="720"/>
      <w:contextualSpacing/>
    </w:pPr>
  </w:style>
  <w:style w:type="paragraph" w:styleId="BalloonText">
    <w:name w:val="Balloon Text"/>
    <w:basedOn w:val="Normal"/>
    <w:link w:val="BalloonTextChar"/>
    <w:uiPriority w:val="99"/>
    <w:semiHidden/>
    <w:unhideWhenUsed/>
    <w:rsid w:val="0064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Silverdale Primary School</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Waanders,S</cp:lastModifiedBy>
  <cp:revision>9</cp:revision>
  <dcterms:created xsi:type="dcterms:W3CDTF">2012-08-13T22:35:00Z</dcterms:created>
  <dcterms:modified xsi:type="dcterms:W3CDTF">2017-07-25T22:42:00Z</dcterms:modified>
</cp:coreProperties>
</file>