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7E" w:rsidRPr="00ED6A7E" w:rsidRDefault="00ED6A7E" w:rsidP="00ED6A7E">
      <w:pPr>
        <w:jc w:val="center"/>
        <w:rPr>
          <w:rFonts w:ascii="Arial" w:hAnsi="Arial"/>
          <w:b/>
          <w:sz w:val="36"/>
        </w:rPr>
      </w:pPr>
      <w:r w:rsidRPr="00ED6A7E">
        <w:rPr>
          <w:rFonts w:ascii="Arial" w:hAnsi="Arial"/>
          <w:b/>
          <w:sz w:val="36"/>
        </w:rPr>
        <w:t>Singing – Vocal Vibrations</w:t>
      </w:r>
    </w:p>
    <w:p w:rsidR="00ED6A7E" w:rsidRPr="00ED6A7E" w:rsidRDefault="00ED6A7E" w:rsidP="00ED6A7E">
      <w:pPr>
        <w:jc w:val="center"/>
        <w:rPr>
          <w:rFonts w:ascii="Arial" w:hAnsi="Arial"/>
          <w:b/>
          <w:sz w:val="36"/>
        </w:rPr>
      </w:pPr>
    </w:p>
    <w:p w:rsidR="00ED6A7E" w:rsidRPr="00576543" w:rsidRDefault="00ED6A7E" w:rsidP="00ED6A7E">
      <w:pPr>
        <w:jc w:val="center"/>
        <w:rPr>
          <w:rFonts w:ascii="Arial" w:hAnsi="Arial"/>
          <w:sz w:val="36"/>
        </w:rPr>
      </w:pPr>
      <w:r w:rsidRPr="00576543">
        <w:rPr>
          <w:rFonts w:ascii="Arial" w:hAnsi="Arial"/>
          <w:sz w:val="36"/>
        </w:rPr>
        <w:t xml:space="preserve">“Koromiko” by Angeline </w:t>
      </w:r>
      <w:proofErr w:type="spellStart"/>
      <w:r w:rsidRPr="00576543">
        <w:rPr>
          <w:rFonts w:ascii="Arial" w:hAnsi="Arial"/>
          <w:sz w:val="36"/>
        </w:rPr>
        <w:t>Hamiora</w:t>
      </w:r>
      <w:proofErr w:type="spellEnd"/>
    </w:p>
    <w:p w:rsidR="00E16A3B" w:rsidRPr="00ED6A7E" w:rsidRDefault="00E16A3B" w:rsidP="00ED6A7E">
      <w:pPr>
        <w:jc w:val="center"/>
        <w:rPr>
          <w:rFonts w:ascii="Arial" w:hAnsi="Arial"/>
          <w:b/>
          <w:sz w:val="36"/>
        </w:rPr>
      </w:pPr>
    </w:p>
    <w:tbl>
      <w:tblPr>
        <w:tblStyle w:val="TableGrid"/>
        <w:tblW w:w="0" w:type="auto"/>
        <w:tblLook w:val="00BF"/>
      </w:tblPr>
      <w:tblGrid>
        <w:gridCol w:w="4433"/>
        <w:gridCol w:w="4083"/>
      </w:tblGrid>
      <w:tr w:rsidR="0055138A">
        <w:tc>
          <w:tcPr>
            <w:tcW w:w="8516" w:type="dxa"/>
            <w:gridSpan w:val="2"/>
            <w:shd w:val="clear" w:color="auto" w:fill="E6E6E6"/>
          </w:tcPr>
          <w:p w:rsidR="00ED6A7E" w:rsidRDefault="0035495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Learning Context</w:t>
            </w:r>
            <w:r w:rsidR="00ED6A7E">
              <w:rPr>
                <w:rFonts w:ascii="Arial" w:hAnsi="Arial"/>
                <w:b/>
              </w:rPr>
              <w:t>s</w:t>
            </w:r>
            <w:r w:rsidR="0055138A">
              <w:rPr>
                <w:rFonts w:ascii="Arial" w:hAnsi="Arial"/>
                <w:b/>
              </w:rPr>
              <w:t xml:space="preserve">: </w:t>
            </w:r>
          </w:p>
          <w:p w:rsidR="00ED6A7E" w:rsidRDefault="00ED6A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Singing; Literacy; Te Reo </w:t>
            </w:r>
            <w:proofErr w:type="spellStart"/>
            <w:r>
              <w:rPr>
                <w:rFonts w:ascii="Arial" w:hAnsi="Arial"/>
              </w:rPr>
              <w:t>M</w:t>
            </w:r>
            <w:r w:rsidRPr="00787A53">
              <w:rPr>
                <w:rFonts w:ascii="Arial" w:hAnsi="Arial"/>
              </w:rPr>
              <w:t>ā</w:t>
            </w:r>
            <w:r>
              <w:rPr>
                <w:rFonts w:ascii="Arial" w:hAnsi="Arial"/>
              </w:rPr>
              <w:t>ori</w:t>
            </w:r>
            <w:proofErr w:type="spellEnd"/>
            <w:r w:rsidR="00821E16">
              <w:rPr>
                <w:rFonts w:ascii="Arial" w:hAnsi="Arial"/>
              </w:rPr>
              <w:t>; Learning languages</w:t>
            </w:r>
          </w:p>
          <w:p w:rsidR="0055138A" w:rsidRDefault="0055138A" w:rsidP="00ED6A7E"/>
        </w:tc>
      </w:tr>
      <w:tr w:rsidR="0055138A">
        <w:tc>
          <w:tcPr>
            <w:tcW w:w="4433" w:type="dxa"/>
          </w:tcPr>
          <w:p w:rsidR="0055138A" w:rsidRDefault="0055138A">
            <w:pPr>
              <w:rPr>
                <w:rFonts w:ascii="Arial" w:hAnsi="Arial"/>
                <w:b/>
              </w:rPr>
            </w:pPr>
          </w:p>
          <w:p w:rsidR="0055138A" w:rsidRPr="0055138A" w:rsidRDefault="0055138A">
            <w:pPr>
              <w:rPr>
                <w:rFonts w:ascii="Arial" w:hAnsi="Arial"/>
              </w:rPr>
            </w:pPr>
            <w:r w:rsidRPr="00E16A3B">
              <w:rPr>
                <w:rFonts w:ascii="Arial" w:hAnsi="Arial"/>
                <w:b/>
              </w:rPr>
              <w:t>YEAR</w:t>
            </w:r>
            <w:r>
              <w:rPr>
                <w:rFonts w:ascii="Arial" w:hAnsi="Arial"/>
                <w:b/>
              </w:rPr>
              <w:t>/S</w:t>
            </w:r>
            <w:r w:rsidRPr="00E16A3B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Pr="0055138A">
              <w:rPr>
                <w:rFonts w:ascii="Arial" w:hAnsi="Arial"/>
              </w:rPr>
              <w:t>1-3</w:t>
            </w:r>
          </w:p>
          <w:p w:rsidR="0055138A" w:rsidRDefault="0055138A"/>
        </w:tc>
        <w:tc>
          <w:tcPr>
            <w:tcW w:w="4083" w:type="dxa"/>
          </w:tcPr>
          <w:p w:rsidR="0055138A" w:rsidRDefault="0055138A">
            <w:pPr>
              <w:rPr>
                <w:rFonts w:ascii="Arial" w:hAnsi="Arial"/>
                <w:b/>
              </w:rPr>
            </w:pPr>
          </w:p>
          <w:p w:rsidR="0055138A" w:rsidRDefault="0055138A" w:rsidP="00576543">
            <w:r w:rsidRPr="00E16A3B">
              <w:rPr>
                <w:rFonts w:ascii="Arial" w:hAnsi="Arial"/>
                <w:b/>
              </w:rPr>
              <w:t>DURATION:</w:t>
            </w:r>
            <w:r>
              <w:rPr>
                <w:rFonts w:ascii="Arial" w:hAnsi="Arial"/>
                <w:b/>
              </w:rPr>
              <w:t xml:space="preserve"> </w:t>
            </w:r>
            <w:r w:rsidRPr="0055138A">
              <w:rPr>
                <w:rFonts w:ascii="Arial" w:hAnsi="Arial"/>
              </w:rPr>
              <w:t xml:space="preserve">4 </w:t>
            </w:r>
            <w:r w:rsidR="00576543">
              <w:rPr>
                <w:rFonts w:ascii="Arial" w:hAnsi="Arial"/>
              </w:rPr>
              <w:t>– 8 sessions</w:t>
            </w:r>
          </w:p>
        </w:tc>
      </w:tr>
      <w:tr w:rsidR="0055138A">
        <w:tc>
          <w:tcPr>
            <w:tcW w:w="8516" w:type="dxa"/>
            <w:gridSpan w:val="2"/>
          </w:tcPr>
          <w:p w:rsidR="0055138A" w:rsidRPr="00E16A3B" w:rsidRDefault="0055138A">
            <w:pPr>
              <w:rPr>
                <w:b/>
              </w:rPr>
            </w:pPr>
          </w:p>
          <w:p w:rsidR="0055138A" w:rsidRPr="0055138A" w:rsidRDefault="0055138A">
            <w:pPr>
              <w:rPr>
                <w:rFonts w:ascii="Arial" w:hAnsi="Arial"/>
              </w:rPr>
            </w:pPr>
            <w:r w:rsidRPr="00E16A3B">
              <w:rPr>
                <w:rFonts w:ascii="Arial" w:hAnsi="Arial"/>
                <w:b/>
              </w:rPr>
              <w:t>CURRICULUM LEVEL</w:t>
            </w:r>
            <w:r>
              <w:rPr>
                <w:rFonts w:ascii="Arial" w:hAnsi="Arial"/>
                <w:b/>
              </w:rPr>
              <w:t xml:space="preserve">: </w:t>
            </w:r>
            <w:r w:rsidRPr="0055138A">
              <w:rPr>
                <w:rFonts w:ascii="Arial" w:hAnsi="Arial"/>
              </w:rPr>
              <w:t>Level One</w:t>
            </w:r>
          </w:p>
          <w:p w:rsidR="0055138A" w:rsidRDefault="0055138A"/>
        </w:tc>
      </w:tr>
    </w:tbl>
    <w:p w:rsidR="0055138A" w:rsidRDefault="0055138A"/>
    <w:p w:rsidR="0055138A" w:rsidRPr="006A4985" w:rsidRDefault="0055138A"/>
    <w:tbl>
      <w:tblPr>
        <w:tblStyle w:val="TableGrid"/>
        <w:tblW w:w="0" w:type="auto"/>
        <w:tblLook w:val="00BF"/>
      </w:tblPr>
      <w:tblGrid>
        <w:gridCol w:w="3406"/>
        <w:gridCol w:w="5110"/>
      </w:tblGrid>
      <w:tr w:rsidR="00117E6C" w:rsidRPr="006A4985">
        <w:tc>
          <w:tcPr>
            <w:tcW w:w="3406" w:type="dxa"/>
            <w:shd w:val="clear" w:color="auto" w:fill="E6E6E6"/>
          </w:tcPr>
          <w:p w:rsidR="0030054E" w:rsidRPr="006A4985" w:rsidDel="0030054E" w:rsidRDefault="00FF258B" w:rsidP="0055138A">
            <w:pPr>
              <w:outlineLvl w:val="0"/>
              <w:rPr>
                <w:rFonts w:ascii="Arial" w:hAnsi="Arial"/>
                <w:b/>
                <w:i/>
              </w:rPr>
            </w:pPr>
            <w:hyperlink r:id="rId7" w:history="1">
              <w:r w:rsidR="00787A53" w:rsidRPr="00787A53">
                <w:rPr>
                  <w:rStyle w:val="Hyperlink"/>
                  <w:rFonts w:ascii="Arial" w:hAnsi="Arial"/>
                  <w:b/>
                  <w:i/>
                </w:rPr>
                <w:t>Values</w:t>
              </w:r>
            </w:hyperlink>
            <w:r w:rsidR="00787A53" w:rsidRPr="00787A53">
              <w:rPr>
                <w:rFonts w:ascii="Arial" w:hAnsi="Arial"/>
                <w:b/>
                <w:i/>
              </w:rPr>
              <w:t xml:space="preserve"> highlighted in this unit</w:t>
            </w:r>
          </w:p>
          <w:p w:rsidR="00117E6C" w:rsidRPr="006A4985" w:rsidRDefault="00117E6C" w:rsidP="0055138A">
            <w:pPr>
              <w:outlineLvl w:val="0"/>
              <w:rPr>
                <w:rFonts w:ascii="Arial" w:hAnsi="Arial"/>
                <w:b/>
                <w:i/>
              </w:rPr>
            </w:pPr>
          </w:p>
        </w:tc>
        <w:tc>
          <w:tcPr>
            <w:tcW w:w="5110" w:type="dxa"/>
            <w:shd w:val="clear" w:color="auto" w:fill="E6E6E6"/>
          </w:tcPr>
          <w:p w:rsidR="00117E6C" w:rsidRPr="006A4985" w:rsidRDefault="00787A53" w:rsidP="0055138A">
            <w:pPr>
              <w:outlineLvl w:val="0"/>
              <w:rPr>
                <w:rFonts w:ascii="Arial" w:hAnsi="Arial"/>
                <w:b/>
                <w:i/>
              </w:rPr>
            </w:pPr>
            <w:r w:rsidRPr="00787A53">
              <w:rPr>
                <w:rFonts w:ascii="Arial" w:hAnsi="Arial"/>
                <w:b/>
                <w:i/>
              </w:rPr>
              <w:t>How will these values be encouraged?</w:t>
            </w:r>
          </w:p>
        </w:tc>
      </w:tr>
      <w:tr w:rsidR="0055138A" w:rsidRPr="006A4985">
        <w:tc>
          <w:tcPr>
            <w:tcW w:w="3406" w:type="dxa"/>
          </w:tcPr>
          <w:p w:rsidR="00117E6C" w:rsidRPr="006A4985" w:rsidRDefault="00787A53">
            <w:pPr>
              <w:rPr>
                <w:rFonts w:ascii="Arial" w:hAnsi="Arial"/>
                <w:b/>
              </w:rPr>
            </w:pPr>
            <w:r w:rsidRPr="00787A53">
              <w:rPr>
                <w:rFonts w:ascii="Arial" w:hAnsi="Arial"/>
                <w:b/>
              </w:rPr>
              <w:t>Excellence</w:t>
            </w:r>
          </w:p>
          <w:p w:rsidR="0055138A" w:rsidRPr="006A4985" w:rsidRDefault="0055138A">
            <w:pPr>
              <w:rPr>
                <w:rFonts w:ascii="Arial" w:hAnsi="Arial"/>
                <w:b/>
              </w:rPr>
            </w:pPr>
          </w:p>
        </w:tc>
        <w:tc>
          <w:tcPr>
            <w:tcW w:w="5110" w:type="dxa"/>
          </w:tcPr>
          <w:p w:rsidR="0055138A" w:rsidRPr="006A4985" w:rsidRDefault="00FA5E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Singing in tune and in time while</w:t>
            </w:r>
            <w:r w:rsidR="00787A53" w:rsidRPr="00787A5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also </w:t>
            </w:r>
            <w:r w:rsidR="00787A53" w:rsidRPr="00787A53">
              <w:rPr>
                <w:rFonts w:ascii="Arial" w:hAnsi="Arial"/>
              </w:rPr>
              <w:t>reflect</w:t>
            </w:r>
            <w:r>
              <w:rPr>
                <w:rFonts w:ascii="Arial" w:hAnsi="Arial"/>
              </w:rPr>
              <w:t>ing</w:t>
            </w:r>
            <w:r w:rsidR="00787A53" w:rsidRPr="00787A53">
              <w:rPr>
                <w:rFonts w:ascii="Arial" w:hAnsi="Arial"/>
              </w:rPr>
              <w:t xml:space="preserve"> the mood</w:t>
            </w:r>
            <w:r w:rsidR="001277D1">
              <w:rPr>
                <w:rFonts w:ascii="Arial" w:hAnsi="Arial"/>
              </w:rPr>
              <w:t xml:space="preserve"> and meaning</w:t>
            </w:r>
            <w:r w:rsidR="00787A53" w:rsidRPr="00787A53">
              <w:rPr>
                <w:rFonts w:ascii="Arial" w:hAnsi="Arial"/>
              </w:rPr>
              <w:t xml:space="preserve"> of the song.</w:t>
            </w:r>
          </w:p>
        </w:tc>
      </w:tr>
      <w:tr w:rsidR="0055138A" w:rsidRPr="006A4985">
        <w:tc>
          <w:tcPr>
            <w:tcW w:w="3406" w:type="dxa"/>
          </w:tcPr>
          <w:p w:rsidR="00117E6C" w:rsidRPr="006A4985" w:rsidRDefault="00787A53">
            <w:pPr>
              <w:rPr>
                <w:rFonts w:ascii="Arial" w:hAnsi="Arial"/>
                <w:b/>
              </w:rPr>
            </w:pPr>
            <w:r w:rsidRPr="00787A53">
              <w:rPr>
                <w:rFonts w:ascii="Arial" w:hAnsi="Arial"/>
                <w:b/>
              </w:rPr>
              <w:t>Innovation, inquiry and curiosity</w:t>
            </w:r>
          </w:p>
          <w:p w:rsidR="0055138A" w:rsidRPr="006A4985" w:rsidRDefault="0055138A">
            <w:pPr>
              <w:rPr>
                <w:rFonts w:ascii="Arial" w:hAnsi="Arial"/>
                <w:b/>
              </w:rPr>
            </w:pPr>
          </w:p>
        </w:tc>
        <w:tc>
          <w:tcPr>
            <w:tcW w:w="5110" w:type="dxa"/>
          </w:tcPr>
          <w:p w:rsidR="0055138A" w:rsidRPr="006A4985" w:rsidRDefault="00787A53">
            <w:pPr>
              <w:rPr>
                <w:rFonts w:ascii="Arial" w:hAnsi="Arial"/>
              </w:rPr>
            </w:pPr>
            <w:r w:rsidRPr="00787A53">
              <w:rPr>
                <w:rFonts w:ascii="Arial" w:hAnsi="Arial"/>
              </w:rPr>
              <w:t xml:space="preserve">Constantly reflecting on how they can improve their </w:t>
            </w:r>
            <w:r w:rsidR="001277D1">
              <w:rPr>
                <w:rFonts w:ascii="Arial" w:hAnsi="Arial"/>
              </w:rPr>
              <w:t xml:space="preserve">practical skills and </w:t>
            </w:r>
            <w:r w:rsidRPr="00787A53">
              <w:rPr>
                <w:rFonts w:ascii="Arial" w:hAnsi="Arial"/>
              </w:rPr>
              <w:t xml:space="preserve">creative </w:t>
            </w:r>
            <w:r w:rsidR="001277D1">
              <w:rPr>
                <w:rFonts w:ascii="Arial" w:hAnsi="Arial"/>
              </w:rPr>
              <w:t>ideas</w:t>
            </w:r>
            <w:r w:rsidRPr="00787A53">
              <w:rPr>
                <w:rFonts w:ascii="Arial" w:hAnsi="Arial"/>
              </w:rPr>
              <w:t>. Asking meaningful questions.</w:t>
            </w:r>
          </w:p>
        </w:tc>
      </w:tr>
      <w:tr w:rsidR="0055138A" w:rsidRPr="006A4985">
        <w:tc>
          <w:tcPr>
            <w:tcW w:w="3406" w:type="dxa"/>
          </w:tcPr>
          <w:p w:rsidR="00117E6C" w:rsidRPr="0030054E" w:rsidRDefault="00787A53">
            <w:pPr>
              <w:rPr>
                <w:rFonts w:ascii="Arial" w:hAnsi="Arial"/>
                <w:b/>
              </w:rPr>
            </w:pPr>
            <w:r w:rsidRPr="0030054E">
              <w:rPr>
                <w:rFonts w:ascii="Arial" w:hAnsi="Arial"/>
                <w:b/>
              </w:rPr>
              <w:t>Diversity</w:t>
            </w:r>
          </w:p>
          <w:p w:rsidR="0055138A" w:rsidRPr="0030054E" w:rsidRDefault="0055138A">
            <w:pPr>
              <w:rPr>
                <w:rFonts w:ascii="Arial" w:hAnsi="Arial"/>
                <w:b/>
              </w:rPr>
            </w:pPr>
          </w:p>
        </w:tc>
        <w:tc>
          <w:tcPr>
            <w:tcW w:w="5110" w:type="dxa"/>
          </w:tcPr>
          <w:p w:rsidR="0055138A" w:rsidRPr="006A4985" w:rsidRDefault="00FA5E61" w:rsidP="002678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Developing k</w:t>
            </w:r>
            <w:r w:rsidR="00787A53" w:rsidRPr="00787A53">
              <w:rPr>
                <w:rFonts w:ascii="Arial" w:hAnsi="Arial"/>
              </w:rPr>
              <w:t xml:space="preserve">nowledge of </w:t>
            </w:r>
            <w:proofErr w:type="spellStart"/>
            <w:r w:rsidR="00787A53" w:rsidRPr="00787A53">
              <w:rPr>
                <w:rFonts w:ascii="Arial" w:hAnsi="Arial"/>
              </w:rPr>
              <w:t>Māori</w:t>
            </w:r>
            <w:proofErr w:type="spellEnd"/>
            <w:r w:rsidR="00787A53" w:rsidRPr="00787A53">
              <w:rPr>
                <w:rFonts w:ascii="Arial" w:hAnsi="Arial"/>
              </w:rPr>
              <w:t xml:space="preserve"> </w:t>
            </w:r>
            <w:proofErr w:type="spellStart"/>
            <w:r w:rsidR="00787A53" w:rsidRPr="00787A53">
              <w:rPr>
                <w:rFonts w:ascii="Arial" w:hAnsi="Arial"/>
              </w:rPr>
              <w:t>tikanga</w:t>
            </w:r>
            <w:proofErr w:type="spellEnd"/>
            <w:r w:rsidR="00787A53" w:rsidRPr="00787A53">
              <w:rPr>
                <w:rFonts w:ascii="Arial" w:hAnsi="Arial"/>
              </w:rPr>
              <w:t xml:space="preserve"> and legends</w:t>
            </w:r>
            <w:r w:rsidR="006A4985">
              <w:rPr>
                <w:rFonts w:ascii="Arial" w:hAnsi="Arial"/>
              </w:rPr>
              <w:t>.</w:t>
            </w:r>
          </w:p>
        </w:tc>
      </w:tr>
      <w:tr w:rsidR="0055138A" w:rsidRPr="006A4985">
        <w:tc>
          <w:tcPr>
            <w:tcW w:w="3406" w:type="dxa"/>
          </w:tcPr>
          <w:p w:rsidR="00117E6C" w:rsidRPr="0030054E" w:rsidRDefault="00787A53">
            <w:pPr>
              <w:rPr>
                <w:rFonts w:ascii="Arial" w:hAnsi="Arial"/>
                <w:b/>
              </w:rPr>
            </w:pPr>
            <w:r w:rsidRPr="0030054E">
              <w:rPr>
                <w:rFonts w:ascii="Arial" w:hAnsi="Arial"/>
                <w:b/>
              </w:rPr>
              <w:t>Equity</w:t>
            </w:r>
          </w:p>
          <w:p w:rsidR="0055138A" w:rsidRPr="006A4985" w:rsidRDefault="0055138A">
            <w:pPr>
              <w:rPr>
                <w:rFonts w:ascii="Arial" w:hAnsi="Arial"/>
              </w:rPr>
            </w:pPr>
          </w:p>
        </w:tc>
        <w:tc>
          <w:tcPr>
            <w:tcW w:w="5110" w:type="dxa"/>
          </w:tcPr>
          <w:p w:rsidR="0055138A" w:rsidRPr="006A4985" w:rsidRDefault="00FA5E61" w:rsidP="00FA5E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Having</w:t>
            </w:r>
            <w:r w:rsidR="00787A53" w:rsidRPr="00787A53">
              <w:rPr>
                <w:rFonts w:ascii="Arial" w:hAnsi="Arial"/>
              </w:rPr>
              <w:t xml:space="preserve"> opportunities</w:t>
            </w:r>
            <w:r>
              <w:rPr>
                <w:rFonts w:ascii="Arial" w:hAnsi="Arial"/>
              </w:rPr>
              <w:t xml:space="preserve"> for all </w:t>
            </w:r>
            <w:r w:rsidR="00787A53" w:rsidRPr="00787A53">
              <w:rPr>
                <w:rFonts w:ascii="Arial" w:hAnsi="Arial"/>
              </w:rPr>
              <w:t>to participate to the best of their ability.</w:t>
            </w:r>
          </w:p>
        </w:tc>
      </w:tr>
      <w:tr w:rsidR="0055138A" w:rsidRPr="006A4985">
        <w:tc>
          <w:tcPr>
            <w:tcW w:w="3406" w:type="dxa"/>
          </w:tcPr>
          <w:p w:rsidR="0055138A" w:rsidRPr="006A4985" w:rsidRDefault="00787A53">
            <w:pPr>
              <w:rPr>
                <w:rFonts w:ascii="Arial" w:hAnsi="Arial"/>
                <w:b/>
              </w:rPr>
            </w:pPr>
            <w:r w:rsidRPr="00787A53">
              <w:rPr>
                <w:rFonts w:ascii="Arial" w:hAnsi="Arial"/>
                <w:b/>
              </w:rPr>
              <w:t>Community and participation</w:t>
            </w:r>
          </w:p>
        </w:tc>
        <w:tc>
          <w:tcPr>
            <w:tcW w:w="5110" w:type="dxa"/>
          </w:tcPr>
          <w:p w:rsidR="0055138A" w:rsidRPr="006A4985" w:rsidRDefault="00787A53" w:rsidP="00796CF5">
            <w:pPr>
              <w:rPr>
                <w:rFonts w:ascii="Arial" w:hAnsi="Arial"/>
              </w:rPr>
            </w:pPr>
            <w:r w:rsidRPr="00787A53">
              <w:rPr>
                <w:rFonts w:ascii="Arial" w:hAnsi="Arial"/>
              </w:rPr>
              <w:t xml:space="preserve">Joining in all activities and working collaboratively in creative activities. </w:t>
            </w:r>
          </w:p>
        </w:tc>
      </w:tr>
      <w:tr w:rsidR="0055138A" w:rsidRPr="006A4985">
        <w:tc>
          <w:tcPr>
            <w:tcW w:w="3406" w:type="dxa"/>
          </w:tcPr>
          <w:p w:rsidR="00117E6C" w:rsidRPr="0030054E" w:rsidRDefault="00787A53">
            <w:pPr>
              <w:rPr>
                <w:rFonts w:ascii="Arial" w:hAnsi="Arial"/>
                <w:b/>
              </w:rPr>
            </w:pPr>
            <w:r w:rsidRPr="0030054E">
              <w:rPr>
                <w:rFonts w:ascii="Arial" w:hAnsi="Arial"/>
                <w:b/>
              </w:rPr>
              <w:t>Care for the environment</w:t>
            </w:r>
          </w:p>
          <w:p w:rsidR="0055138A" w:rsidRPr="006A4985" w:rsidRDefault="0055138A">
            <w:pPr>
              <w:rPr>
                <w:rFonts w:ascii="Arial" w:hAnsi="Arial"/>
              </w:rPr>
            </w:pPr>
          </w:p>
        </w:tc>
        <w:tc>
          <w:tcPr>
            <w:tcW w:w="5110" w:type="dxa"/>
          </w:tcPr>
          <w:p w:rsidR="0055138A" w:rsidRPr="006A4985" w:rsidRDefault="00787A53">
            <w:pPr>
              <w:rPr>
                <w:rFonts w:ascii="Arial" w:hAnsi="Arial"/>
              </w:rPr>
            </w:pPr>
            <w:proofErr w:type="spellStart"/>
            <w:r w:rsidRPr="00787A53">
              <w:rPr>
                <w:rFonts w:ascii="Arial" w:hAnsi="Arial"/>
              </w:rPr>
              <w:t>Recognising</w:t>
            </w:r>
            <w:proofErr w:type="spellEnd"/>
            <w:r w:rsidRPr="00787A53">
              <w:rPr>
                <w:rFonts w:ascii="Arial" w:hAnsi="Arial"/>
              </w:rPr>
              <w:t xml:space="preserve"> the importance of the environment in </w:t>
            </w:r>
            <w:proofErr w:type="spellStart"/>
            <w:r w:rsidRPr="00787A53">
              <w:rPr>
                <w:rFonts w:ascii="Arial" w:hAnsi="Arial"/>
              </w:rPr>
              <w:t>Māori</w:t>
            </w:r>
            <w:proofErr w:type="spellEnd"/>
            <w:r w:rsidRPr="00787A53">
              <w:rPr>
                <w:rFonts w:ascii="Arial" w:hAnsi="Arial"/>
              </w:rPr>
              <w:t xml:space="preserve"> culture.</w:t>
            </w:r>
          </w:p>
        </w:tc>
      </w:tr>
      <w:tr w:rsidR="0055138A" w:rsidRPr="006A4985">
        <w:tc>
          <w:tcPr>
            <w:tcW w:w="3406" w:type="dxa"/>
          </w:tcPr>
          <w:p w:rsidR="00117E6C" w:rsidRPr="006A4985" w:rsidRDefault="00787A53">
            <w:pPr>
              <w:rPr>
                <w:rFonts w:ascii="Arial" w:hAnsi="Arial"/>
                <w:b/>
              </w:rPr>
            </w:pPr>
            <w:r w:rsidRPr="00787A53">
              <w:rPr>
                <w:rFonts w:ascii="Arial" w:hAnsi="Arial"/>
                <w:b/>
              </w:rPr>
              <w:t>Integrity</w:t>
            </w:r>
          </w:p>
          <w:p w:rsidR="0055138A" w:rsidRPr="006A4985" w:rsidRDefault="0055138A">
            <w:pPr>
              <w:rPr>
                <w:rFonts w:ascii="Arial" w:hAnsi="Arial"/>
                <w:b/>
              </w:rPr>
            </w:pPr>
          </w:p>
        </w:tc>
        <w:tc>
          <w:tcPr>
            <w:tcW w:w="5110" w:type="dxa"/>
          </w:tcPr>
          <w:p w:rsidR="0055138A" w:rsidRPr="006A4985" w:rsidRDefault="00787A53">
            <w:pPr>
              <w:rPr>
                <w:rFonts w:ascii="Arial" w:hAnsi="Arial"/>
              </w:rPr>
            </w:pPr>
            <w:r w:rsidRPr="00787A53">
              <w:rPr>
                <w:rFonts w:ascii="Arial" w:hAnsi="Arial"/>
              </w:rPr>
              <w:t>Sharing resources and ideas openly. Respecting others in their group.</w:t>
            </w:r>
          </w:p>
        </w:tc>
      </w:tr>
    </w:tbl>
    <w:p w:rsidR="00117E6C" w:rsidRPr="006A4985" w:rsidRDefault="00117E6C"/>
    <w:tbl>
      <w:tblPr>
        <w:tblStyle w:val="TableGrid"/>
        <w:tblW w:w="0" w:type="auto"/>
        <w:tblLook w:val="00BF"/>
      </w:tblPr>
      <w:tblGrid>
        <w:gridCol w:w="3369"/>
        <w:gridCol w:w="5147"/>
      </w:tblGrid>
      <w:tr w:rsidR="00117E6C" w:rsidRPr="006A4985">
        <w:tc>
          <w:tcPr>
            <w:tcW w:w="3369" w:type="dxa"/>
            <w:shd w:val="clear" w:color="auto" w:fill="E6E6E6"/>
          </w:tcPr>
          <w:p w:rsidR="00117E6C" w:rsidRPr="006A4985" w:rsidRDefault="00FF258B" w:rsidP="00117E6C">
            <w:pPr>
              <w:outlineLvl w:val="0"/>
              <w:rPr>
                <w:rFonts w:ascii="Arial" w:hAnsi="Arial"/>
                <w:b/>
                <w:i/>
              </w:rPr>
            </w:pPr>
            <w:hyperlink r:id="rId8" w:history="1">
              <w:r w:rsidR="00787A53" w:rsidRPr="00787A53">
                <w:rPr>
                  <w:rStyle w:val="Hyperlink"/>
                  <w:rFonts w:ascii="Arial" w:hAnsi="Arial"/>
                  <w:b/>
                  <w:i/>
                </w:rPr>
                <w:t>Key Competencies</w:t>
              </w:r>
            </w:hyperlink>
            <w:r w:rsidR="00787A53" w:rsidRPr="00787A53">
              <w:rPr>
                <w:rFonts w:ascii="Arial" w:hAnsi="Arial"/>
                <w:b/>
                <w:i/>
              </w:rPr>
              <w:t xml:space="preserve"> highlighted in this unit:</w:t>
            </w:r>
          </w:p>
        </w:tc>
        <w:tc>
          <w:tcPr>
            <w:tcW w:w="5147" w:type="dxa"/>
            <w:shd w:val="clear" w:color="auto" w:fill="E6E6E6"/>
          </w:tcPr>
          <w:p w:rsidR="00117E6C" w:rsidRPr="006A4985" w:rsidRDefault="00787A53">
            <w:pPr>
              <w:rPr>
                <w:rFonts w:ascii="Arial" w:hAnsi="Arial"/>
                <w:b/>
                <w:i/>
              </w:rPr>
            </w:pPr>
            <w:r w:rsidRPr="00787A53">
              <w:rPr>
                <w:rFonts w:ascii="Arial" w:hAnsi="Arial"/>
                <w:b/>
                <w:i/>
              </w:rPr>
              <w:t>How will these competencies be encouraged?</w:t>
            </w:r>
          </w:p>
        </w:tc>
      </w:tr>
      <w:tr w:rsidR="00427BE2" w:rsidRPr="006A4985">
        <w:tc>
          <w:tcPr>
            <w:tcW w:w="3369" w:type="dxa"/>
          </w:tcPr>
          <w:p w:rsidR="00427BE2" w:rsidRPr="006A4985" w:rsidRDefault="00787A53">
            <w:pPr>
              <w:rPr>
                <w:rFonts w:ascii="Arial" w:hAnsi="Arial"/>
                <w:b/>
              </w:rPr>
            </w:pPr>
            <w:r w:rsidRPr="00787A53">
              <w:rPr>
                <w:rFonts w:ascii="Arial" w:hAnsi="Arial"/>
                <w:b/>
              </w:rPr>
              <w:t>Managing self</w:t>
            </w:r>
          </w:p>
          <w:p w:rsidR="00427BE2" w:rsidRPr="006A4985" w:rsidRDefault="00427BE2">
            <w:pPr>
              <w:rPr>
                <w:rFonts w:ascii="Arial" w:hAnsi="Arial"/>
              </w:rPr>
            </w:pPr>
          </w:p>
        </w:tc>
        <w:tc>
          <w:tcPr>
            <w:tcW w:w="5147" w:type="dxa"/>
          </w:tcPr>
          <w:p w:rsidR="001277D1" w:rsidRDefault="00787A53">
            <w:pPr>
              <w:rPr>
                <w:rFonts w:ascii="Arial" w:hAnsi="Arial"/>
              </w:rPr>
            </w:pPr>
            <w:r w:rsidRPr="00787A53">
              <w:rPr>
                <w:rFonts w:ascii="Arial" w:hAnsi="Arial"/>
              </w:rPr>
              <w:t xml:space="preserve">Setting personal high standards. </w:t>
            </w:r>
          </w:p>
          <w:p w:rsidR="00427BE2" w:rsidRPr="006A4985" w:rsidRDefault="00787A53">
            <w:pPr>
              <w:rPr>
                <w:rFonts w:ascii="Arial" w:hAnsi="Arial"/>
              </w:rPr>
            </w:pPr>
            <w:r w:rsidRPr="00787A53">
              <w:rPr>
                <w:rFonts w:ascii="Arial" w:hAnsi="Arial"/>
              </w:rPr>
              <w:t>Showing enthusiasm and commitment.</w:t>
            </w:r>
          </w:p>
        </w:tc>
      </w:tr>
      <w:tr w:rsidR="00427BE2" w:rsidRPr="006A4985">
        <w:tc>
          <w:tcPr>
            <w:tcW w:w="3369" w:type="dxa"/>
          </w:tcPr>
          <w:p w:rsidR="00427BE2" w:rsidRPr="006A4985" w:rsidRDefault="00787A53">
            <w:pPr>
              <w:rPr>
                <w:rFonts w:ascii="Arial" w:hAnsi="Arial"/>
                <w:b/>
              </w:rPr>
            </w:pPr>
            <w:r w:rsidRPr="00787A53">
              <w:rPr>
                <w:rFonts w:ascii="Arial" w:hAnsi="Arial"/>
                <w:b/>
              </w:rPr>
              <w:t>Relating to others</w:t>
            </w:r>
          </w:p>
          <w:p w:rsidR="00427BE2" w:rsidRPr="006A4985" w:rsidRDefault="00427BE2">
            <w:pPr>
              <w:rPr>
                <w:rFonts w:ascii="Arial" w:hAnsi="Arial"/>
              </w:rPr>
            </w:pPr>
          </w:p>
        </w:tc>
        <w:tc>
          <w:tcPr>
            <w:tcW w:w="5147" w:type="dxa"/>
          </w:tcPr>
          <w:p w:rsidR="001277D1" w:rsidRDefault="00787A53">
            <w:pPr>
              <w:rPr>
                <w:rFonts w:ascii="Arial" w:hAnsi="Arial"/>
              </w:rPr>
            </w:pPr>
            <w:r w:rsidRPr="00787A53">
              <w:rPr>
                <w:rFonts w:ascii="Arial" w:hAnsi="Arial"/>
              </w:rPr>
              <w:t>Sharing ideas</w:t>
            </w:r>
            <w:r w:rsidR="001277D1">
              <w:rPr>
                <w:rFonts w:ascii="Arial" w:hAnsi="Arial"/>
              </w:rPr>
              <w:t>.</w:t>
            </w:r>
            <w:r w:rsidRPr="00787A53">
              <w:rPr>
                <w:rFonts w:ascii="Arial" w:hAnsi="Arial"/>
              </w:rPr>
              <w:t xml:space="preserve"> </w:t>
            </w:r>
          </w:p>
          <w:p w:rsidR="00427BE2" w:rsidRPr="006A4985" w:rsidRDefault="001277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</w:t>
            </w:r>
            <w:r w:rsidR="00787A53" w:rsidRPr="00787A53">
              <w:rPr>
                <w:rFonts w:ascii="Arial" w:hAnsi="Arial"/>
              </w:rPr>
              <w:t>stening to others.</w:t>
            </w:r>
          </w:p>
        </w:tc>
      </w:tr>
      <w:tr w:rsidR="00427BE2" w:rsidRPr="006A4985">
        <w:tc>
          <w:tcPr>
            <w:tcW w:w="3369" w:type="dxa"/>
          </w:tcPr>
          <w:p w:rsidR="00427BE2" w:rsidRPr="006A4985" w:rsidRDefault="00787A53">
            <w:pPr>
              <w:rPr>
                <w:rFonts w:ascii="Arial" w:hAnsi="Arial"/>
                <w:b/>
              </w:rPr>
            </w:pPr>
            <w:r w:rsidRPr="00787A53">
              <w:rPr>
                <w:rFonts w:ascii="Arial" w:hAnsi="Arial"/>
                <w:b/>
              </w:rPr>
              <w:t>Participating and contributing</w:t>
            </w:r>
          </w:p>
          <w:p w:rsidR="00427BE2" w:rsidRPr="006A4985" w:rsidRDefault="00427BE2">
            <w:pPr>
              <w:rPr>
                <w:rFonts w:ascii="Arial" w:hAnsi="Arial"/>
              </w:rPr>
            </w:pPr>
          </w:p>
        </w:tc>
        <w:tc>
          <w:tcPr>
            <w:tcW w:w="5147" w:type="dxa"/>
          </w:tcPr>
          <w:p w:rsidR="00427BE2" w:rsidRPr="006A4985" w:rsidRDefault="00FA5E61" w:rsidP="00FA5E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Participating actively</w:t>
            </w:r>
            <w:r w:rsidR="00787A53" w:rsidRPr="00787A53">
              <w:rPr>
                <w:rFonts w:ascii="Arial" w:hAnsi="Arial"/>
              </w:rPr>
              <w:t xml:space="preserve"> in all activities. Tolera</w:t>
            </w:r>
            <w:r>
              <w:rPr>
                <w:rFonts w:ascii="Arial" w:hAnsi="Arial"/>
              </w:rPr>
              <w:t>ting</w:t>
            </w:r>
            <w:r w:rsidR="00787A53" w:rsidRPr="00787A53">
              <w:rPr>
                <w:rFonts w:ascii="Arial" w:hAnsi="Arial"/>
              </w:rPr>
              <w:t xml:space="preserve"> and understanding individual differences.</w:t>
            </w:r>
          </w:p>
        </w:tc>
      </w:tr>
      <w:tr w:rsidR="00427BE2" w:rsidRPr="006A4985">
        <w:tc>
          <w:tcPr>
            <w:tcW w:w="3369" w:type="dxa"/>
          </w:tcPr>
          <w:p w:rsidR="00427BE2" w:rsidRPr="006A4985" w:rsidRDefault="00787A53">
            <w:pPr>
              <w:rPr>
                <w:rFonts w:ascii="Arial" w:hAnsi="Arial"/>
                <w:b/>
              </w:rPr>
            </w:pPr>
            <w:r w:rsidRPr="00787A53">
              <w:rPr>
                <w:rFonts w:ascii="Arial" w:hAnsi="Arial"/>
                <w:b/>
              </w:rPr>
              <w:t>Thinking</w:t>
            </w:r>
          </w:p>
          <w:p w:rsidR="00427BE2" w:rsidRPr="006A4985" w:rsidRDefault="00427BE2"/>
        </w:tc>
        <w:tc>
          <w:tcPr>
            <w:tcW w:w="5147" w:type="dxa"/>
          </w:tcPr>
          <w:p w:rsidR="001277D1" w:rsidRDefault="00787A53" w:rsidP="00025453">
            <w:pPr>
              <w:rPr>
                <w:rFonts w:ascii="Arial" w:hAnsi="Arial"/>
              </w:rPr>
            </w:pPr>
            <w:r w:rsidRPr="00787A53">
              <w:rPr>
                <w:rFonts w:ascii="Arial" w:hAnsi="Arial"/>
              </w:rPr>
              <w:t xml:space="preserve">Drawing on previous learning to ensure correct pronunciation. </w:t>
            </w:r>
          </w:p>
          <w:p w:rsidR="00427BE2" w:rsidRPr="006A4985" w:rsidRDefault="00787A53" w:rsidP="00025453">
            <w:pPr>
              <w:rPr>
                <w:rFonts w:ascii="Arial" w:hAnsi="Arial"/>
              </w:rPr>
            </w:pPr>
            <w:r w:rsidRPr="00787A53">
              <w:rPr>
                <w:rFonts w:ascii="Arial" w:hAnsi="Arial"/>
              </w:rPr>
              <w:lastRenderedPageBreak/>
              <w:t>Thinking creatively</w:t>
            </w:r>
            <w:r w:rsidR="00D85890">
              <w:rPr>
                <w:rFonts w:ascii="Arial" w:hAnsi="Arial"/>
              </w:rPr>
              <w:t>.</w:t>
            </w:r>
          </w:p>
        </w:tc>
      </w:tr>
      <w:tr w:rsidR="00427BE2" w:rsidRPr="006A4985">
        <w:tc>
          <w:tcPr>
            <w:tcW w:w="3369" w:type="dxa"/>
          </w:tcPr>
          <w:p w:rsidR="00427BE2" w:rsidRPr="006A4985" w:rsidRDefault="00787A53">
            <w:pPr>
              <w:rPr>
                <w:rFonts w:ascii="Arial" w:hAnsi="Arial"/>
                <w:b/>
              </w:rPr>
            </w:pPr>
            <w:r w:rsidRPr="00787A53">
              <w:rPr>
                <w:rFonts w:ascii="Arial" w:hAnsi="Arial"/>
                <w:b/>
              </w:rPr>
              <w:lastRenderedPageBreak/>
              <w:t>Using language, symbols and texts</w:t>
            </w:r>
          </w:p>
          <w:p w:rsidR="00427BE2" w:rsidRPr="006A4985" w:rsidRDefault="00427BE2">
            <w:pPr>
              <w:rPr>
                <w:rFonts w:ascii="Arial" w:hAnsi="Arial"/>
              </w:rPr>
            </w:pPr>
          </w:p>
        </w:tc>
        <w:tc>
          <w:tcPr>
            <w:tcW w:w="5147" w:type="dxa"/>
          </w:tcPr>
          <w:p w:rsidR="001277D1" w:rsidRDefault="00FA5E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Using</w:t>
            </w:r>
            <w:r w:rsidR="00787A53" w:rsidRPr="00787A53">
              <w:rPr>
                <w:rFonts w:ascii="Arial" w:hAnsi="Arial"/>
              </w:rPr>
              <w:t xml:space="preserve"> </w:t>
            </w:r>
            <w:proofErr w:type="spellStart"/>
            <w:r w:rsidR="003F2004">
              <w:rPr>
                <w:rFonts w:ascii="Arial" w:hAnsi="Arial"/>
              </w:rPr>
              <w:t>t</w:t>
            </w:r>
            <w:r w:rsidR="00787A53" w:rsidRPr="00787A53">
              <w:rPr>
                <w:rFonts w:ascii="Arial" w:hAnsi="Arial"/>
              </w:rPr>
              <w:t>e</w:t>
            </w:r>
            <w:proofErr w:type="spellEnd"/>
            <w:r w:rsidR="00787A53" w:rsidRPr="00787A53">
              <w:rPr>
                <w:rFonts w:ascii="Arial" w:hAnsi="Arial"/>
              </w:rPr>
              <w:t xml:space="preserve"> </w:t>
            </w:r>
            <w:r w:rsidR="00576543">
              <w:rPr>
                <w:rFonts w:ascii="Arial" w:hAnsi="Arial"/>
              </w:rPr>
              <w:t>R</w:t>
            </w:r>
            <w:r w:rsidR="00787A53" w:rsidRPr="00787A53">
              <w:rPr>
                <w:rFonts w:ascii="Arial" w:hAnsi="Arial"/>
              </w:rPr>
              <w:t>eo</w:t>
            </w:r>
            <w:r w:rsidR="001277D1">
              <w:rPr>
                <w:rFonts w:ascii="Arial" w:hAnsi="Arial"/>
              </w:rPr>
              <w:t xml:space="preserve"> correctly. </w:t>
            </w:r>
            <w:r w:rsidR="00787A53" w:rsidRPr="00787A53">
              <w:rPr>
                <w:rFonts w:ascii="Arial" w:hAnsi="Arial"/>
              </w:rPr>
              <w:t xml:space="preserve"> </w:t>
            </w:r>
          </w:p>
          <w:p w:rsidR="00427BE2" w:rsidRPr="006A4985" w:rsidRDefault="001277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787A53" w:rsidRPr="00787A53">
              <w:rPr>
                <w:rFonts w:ascii="Arial" w:hAnsi="Arial"/>
              </w:rPr>
              <w:t>nterpreting text through song</w:t>
            </w:r>
            <w:r>
              <w:rPr>
                <w:rFonts w:ascii="Arial" w:hAnsi="Arial"/>
              </w:rPr>
              <w:t>, instruments</w:t>
            </w:r>
            <w:r w:rsidR="00787A53" w:rsidRPr="00787A53">
              <w:rPr>
                <w:rFonts w:ascii="Arial" w:hAnsi="Arial"/>
              </w:rPr>
              <w:t xml:space="preserve"> and movement.</w:t>
            </w:r>
          </w:p>
        </w:tc>
      </w:tr>
    </w:tbl>
    <w:p w:rsidR="00671C76" w:rsidRDefault="00671C76"/>
    <w:p w:rsidR="00FF2B86" w:rsidRPr="006A4985" w:rsidRDefault="00FF2B86"/>
    <w:tbl>
      <w:tblPr>
        <w:tblStyle w:val="TableGrid"/>
        <w:tblW w:w="0" w:type="auto"/>
        <w:tblLook w:val="00BF"/>
      </w:tblPr>
      <w:tblGrid>
        <w:gridCol w:w="8516"/>
      </w:tblGrid>
      <w:tr w:rsidR="00671C76" w:rsidRPr="006A4985">
        <w:tc>
          <w:tcPr>
            <w:tcW w:w="8516" w:type="dxa"/>
            <w:shd w:val="clear" w:color="auto" w:fill="E6E6E6"/>
          </w:tcPr>
          <w:p w:rsidR="00671C76" w:rsidRPr="006A4985" w:rsidRDefault="00FF258B" w:rsidP="00671C76">
            <w:pPr>
              <w:rPr>
                <w:rFonts w:ascii="Arial" w:hAnsi="Arial"/>
                <w:b/>
                <w:i/>
              </w:rPr>
            </w:pPr>
            <w:hyperlink r:id="rId9" w:history="1">
              <w:r w:rsidR="00787A53" w:rsidRPr="00787A53">
                <w:rPr>
                  <w:rStyle w:val="Hyperlink"/>
                  <w:rFonts w:ascii="Arial" w:hAnsi="Arial"/>
                  <w:b/>
                  <w:i/>
                </w:rPr>
                <w:t>Achievement Objectives</w:t>
              </w:r>
            </w:hyperlink>
            <w:r w:rsidR="00787A53" w:rsidRPr="00787A53">
              <w:rPr>
                <w:rFonts w:ascii="Arial" w:hAnsi="Arial"/>
                <w:b/>
                <w:i/>
              </w:rPr>
              <w:t xml:space="preserve"> highlighted in this unit</w:t>
            </w:r>
          </w:p>
          <w:p w:rsidR="00671C76" w:rsidRPr="006A4985" w:rsidRDefault="00671C76" w:rsidP="00671C76"/>
        </w:tc>
      </w:tr>
      <w:tr w:rsidR="00671C76" w:rsidRPr="006A4985">
        <w:tc>
          <w:tcPr>
            <w:tcW w:w="8516" w:type="dxa"/>
          </w:tcPr>
          <w:p w:rsidR="00671C76" w:rsidRPr="006A4985" w:rsidRDefault="00787A53">
            <w:pPr>
              <w:rPr>
                <w:rFonts w:ascii="Arial" w:hAnsi="Arial"/>
                <w:b/>
              </w:rPr>
            </w:pPr>
            <w:r w:rsidRPr="00787A53">
              <w:rPr>
                <w:rFonts w:ascii="Arial" w:hAnsi="Arial"/>
                <w:b/>
              </w:rPr>
              <w:t xml:space="preserve">Understanding </w:t>
            </w:r>
            <w:r w:rsidR="00ED6A7E">
              <w:rPr>
                <w:rFonts w:ascii="Arial" w:hAnsi="Arial"/>
                <w:b/>
              </w:rPr>
              <w:t>Music – Sound Arts in C</w:t>
            </w:r>
            <w:r w:rsidRPr="00787A53">
              <w:rPr>
                <w:rFonts w:ascii="Arial" w:hAnsi="Arial"/>
                <w:b/>
              </w:rPr>
              <w:t>ontext (UC)</w:t>
            </w:r>
          </w:p>
          <w:p w:rsidR="00671C76" w:rsidRPr="006A4985" w:rsidRDefault="00671C76"/>
        </w:tc>
      </w:tr>
      <w:tr w:rsidR="00671C76" w:rsidRPr="006A4985">
        <w:tc>
          <w:tcPr>
            <w:tcW w:w="8516" w:type="dxa"/>
          </w:tcPr>
          <w:p w:rsidR="00671C76" w:rsidRPr="006A4985" w:rsidRDefault="00ED6A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Developing Practical Knowledge in M</w:t>
            </w:r>
            <w:r w:rsidR="00787A53" w:rsidRPr="00787A53">
              <w:rPr>
                <w:rFonts w:ascii="Arial" w:hAnsi="Arial"/>
                <w:b/>
              </w:rPr>
              <w:t>usic</w:t>
            </w:r>
            <w:r>
              <w:rPr>
                <w:rFonts w:ascii="Arial" w:hAnsi="Arial"/>
                <w:b/>
              </w:rPr>
              <w:t xml:space="preserve"> – Sound Arts</w:t>
            </w:r>
            <w:r w:rsidR="00787A53" w:rsidRPr="00787A53">
              <w:rPr>
                <w:rFonts w:ascii="Arial" w:hAnsi="Arial"/>
                <w:b/>
              </w:rPr>
              <w:t xml:space="preserve"> (PK)</w:t>
            </w:r>
          </w:p>
          <w:p w:rsidR="00671C76" w:rsidRPr="006A4985" w:rsidRDefault="00671C76">
            <w:pPr>
              <w:rPr>
                <w:rFonts w:ascii="Arial" w:hAnsi="Arial"/>
              </w:rPr>
            </w:pPr>
          </w:p>
        </w:tc>
      </w:tr>
      <w:tr w:rsidR="00671C76" w:rsidRPr="006A4985">
        <w:tc>
          <w:tcPr>
            <w:tcW w:w="8516" w:type="dxa"/>
          </w:tcPr>
          <w:p w:rsidR="00671C76" w:rsidRPr="006A4985" w:rsidRDefault="00787A53">
            <w:pPr>
              <w:rPr>
                <w:rFonts w:ascii="Arial" w:hAnsi="Arial"/>
                <w:b/>
              </w:rPr>
            </w:pPr>
            <w:r w:rsidRPr="00787A53">
              <w:rPr>
                <w:rFonts w:ascii="Arial" w:hAnsi="Arial"/>
                <w:b/>
              </w:rPr>
              <w:t>Communicating and Interpreting in Music</w:t>
            </w:r>
            <w:r w:rsidR="00ED6A7E">
              <w:rPr>
                <w:rFonts w:ascii="Arial" w:hAnsi="Arial"/>
                <w:b/>
              </w:rPr>
              <w:t xml:space="preserve"> – Sound Arts</w:t>
            </w:r>
            <w:r w:rsidRPr="00787A53">
              <w:rPr>
                <w:rFonts w:ascii="Arial" w:hAnsi="Arial"/>
                <w:b/>
              </w:rPr>
              <w:t xml:space="preserve"> (CI)</w:t>
            </w:r>
          </w:p>
          <w:p w:rsidR="00671C76" w:rsidRPr="006A4985" w:rsidRDefault="00671C76">
            <w:pPr>
              <w:rPr>
                <w:rFonts w:ascii="Arial" w:hAnsi="Arial"/>
              </w:rPr>
            </w:pPr>
          </w:p>
        </w:tc>
      </w:tr>
      <w:tr w:rsidR="00671C76" w:rsidRPr="006A4985">
        <w:tc>
          <w:tcPr>
            <w:tcW w:w="8516" w:type="dxa"/>
          </w:tcPr>
          <w:p w:rsidR="00671C76" w:rsidRPr="006A4985" w:rsidRDefault="00787A53">
            <w:pPr>
              <w:rPr>
                <w:rFonts w:ascii="Arial" w:hAnsi="Arial"/>
                <w:b/>
              </w:rPr>
            </w:pPr>
            <w:r w:rsidRPr="00787A53">
              <w:rPr>
                <w:rFonts w:ascii="Arial" w:hAnsi="Arial"/>
                <w:b/>
              </w:rPr>
              <w:t xml:space="preserve">Developing ideas </w:t>
            </w:r>
            <w:r w:rsidR="00ED6A7E">
              <w:rPr>
                <w:rFonts w:ascii="Arial" w:hAnsi="Arial"/>
                <w:b/>
              </w:rPr>
              <w:t xml:space="preserve">in Music – Sound Arts </w:t>
            </w:r>
            <w:r w:rsidRPr="00787A53">
              <w:rPr>
                <w:rFonts w:ascii="Arial" w:hAnsi="Arial"/>
                <w:b/>
              </w:rPr>
              <w:t>(DI)</w:t>
            </w:r>
          </w:p>
          <w:p w:rsidR="00671C76" w:rsidRPr="006A4985" w:rsidRDefault="00671C76">
            <w:pPr>
              <w:rPr>
                <w:rFonts w:ascii="Arial" w:hAnsi="Arial"/>
              </w:rPr>
            </w:pPr>
          </w:p>
        </w:tc>
      </w:tr>
    </w:tbl>
    <w:p w:rsidR="00671C76" w:rsidRDefault="00671C76"/>
    <w:tbl>
      <w:tblPr>
        <w:tblStyle w:val="TableGrid"/>
        <w:tblW w:w="0" w:type="auto"/>
        <w:tblLook w:val="00BF"/>
      </w:tblPr>
      <w:tblGrid>
        <w:gridCol w:w="8516"/>
      </w:tblGrid>
      <w:tr w:rsidR="00671C76">
        <w:tc>
          <w:tcPr>
            <w:tcW w:w="8516" w:type="dxa"/>
            <w:shd w:val="clear" w:color="auto" w:fill="E6E6E6"/>
          </w:tcPr>
          <w:p w:rsidR="00671C76" w:rsidRDefault="002553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Learning O</w:t>
            </w:r>
            <w:r w:rsidR="00671C76" w:rsidRPr="00671C76">
              <w:rPr>
                <w:rFonts w:ascii="Arial" w:hAnsi="Arial"/>
                <w:b/>
              </w:rPr>
              <w:t>utcomes</w:t>
            </w:r>
          </w:p>
          <w:p w:rsidR="00671C76" w:rsidRDefault="00671C76"/>
        </w:tc>
      </w:tr>
      <w:tr w:rsidR="00671C76">
        <w:trPr>
          <w:trHeight w:val="2020"/>
        </w:trPr>
        <w:tc>
          <w:tcPr>
            <w:tcW w:w="8516" w:type="dxa"/>
            <w:tcBorders>
              <w:bottom w:val="single" w:sz="4" w:space="0" w:color="000000" w:themeColor="text1"/>
            </w:tcBorders>
          </w:tcPr>
          <w:p w:rsidR="00E9444E" w:rsidRDefault="00E9444E" w:rsidP="00315758">
            <w:pPr>
              <w:outlineLvl w:val="0"/>
              <w:rPr>
                <w:rFonts w:ascii="Arial" w:hAnsi="Arial"/>
              </w:rPr>
            </w:pPr>
          </w:p>
          <w:p w:rsidR="00315758" w:rsidRPr="00C90D7C" w:rsidRDefault="00315758" w:rsidP="00315758">
            <w:pPr>
              <w:outlineLvl w:val="0"/>
              <w:rPr>
                <w:rFonts w:ascii="Arial" w:hAnsi="Arial"/>
              </w:rPr>
            </w:pPr>
            <w:r w:rsidRPr="00C90D7C">
              <w:rPr>
                <w:rFonts w:ascii="Arial" w:hAnsi="Arial"/>
              </w:rPr>
              <w:t>In this unit the children will develop the ability to</w:t>
            </w:r>
            <w:r w:rsidR="00796CF5">
              <w:rPr>
                <w:rFonts w:ascii="Arial" w:hAnsi="Arial"/>
              </w:rPr>
              <w:t>:</w:t>
            </w:r>
          </w:p>
          <w:p w:rsidR="00315758" w:rsidRPr="00C90D7C" w:rsidRDefault="00315758" w:rsidP="00315758">
            <w:pPr>
              <w:rPr>
                <w:rFonts w:ascii="Arial" w:hAnsi="Arial"/>
              </w:rPr>
            </w:pPr>
          </w:p>
          <w:p w:rsidR="00526A12" w:rsidRPr="00526A12" w:rsidRDefault="00526A12" w:rsidP="000F778F">
            <w:pPr>
              <w:pStyle w:val="BodyText2"/>
              <w:numPr>
                <w:ilvl w:val="0"/>
                <w:numId w:val="24"/>
              </w:numPr>
              <w:rPr>
                <w:rFonts w:ascii="Arial" w:hAnsi="Arial"/>
                <w:b w:val="0"/>
              </w:rPr>
            </w:pPr>
            <w:r w:rsidRPr="00526A12">
              <w:rPr>
                <w:rFonts w:ascii="Arial" w:hAnsi="Arial"/>
                <w:b w:val="0"/>
              </w:rPr>
              <w:t xml:space="preserve">Describe </w:t>
            </w:r>
            <w:r w:rsidR="00AB48D4">
              <w:rPr>
                <w:rFonts w:ascii="Arial" w:hAnsi="Arial"/>
                <w:b w:val="0"/>
              </w:rPr>
              <w:t xml:space="preserve">how the </w:t>
            </w:r>
            <w:hyperlink r:id="rId10" w:anchor="elements" w:history="1">
              <w:r w:rsidR="00AB48D4" w:rsidRPr="00ED6A7E">
                <w:rPr>
                  <w:rStyle w:val="Hyperlink"/>
                  <w:rFonts w:ascii="Arial" w:hAnsi="Arial"/>
                  <w:b w:val="0"/>
                </w:rPr>
                <w:t xml:space="preserve">elements </w:t>
              </w:r>
              <w:r w:rsidR="00B6121E" w:rsidRPr="00ED6A7E">
                <w:rPr>
                  <w:rStyle w:val="Hyperlink"/>
                  <w:rFonts w:ascii="Arial" w:hAnsi="Arial"/>
                  <w:b w:val="0"/>
                </w:rPr>
                <w:t>of music</w:t>
              </w:r>
            </w:hyperlink>
            <w:r w:rsidR="00B6121E">
              <w:rPr>
                <w:rFonts w:ascii="Arial" w:hAnsi="Arial"/>
                <w:b w:val="0"/>
              </w:rPr>
              <w:t xml:space="preserve"> can be used and changed</w:t>
            </w:r>
            <w:r w:rsidR="00AB48D4">
              <w:rPr>
                <w:rFonts w:ascii="Arial" w:hAnsi="Arial"/>
                <w:b w:val="0"/>
              </w:rPr>
              <w:t xml:space="preserve"> to create a mood or atmosphere</w:t>
            </w:r>
            <w:r w:rsidR="00B6121E">
              <w:rPr>
                <w:rFonts w:ascii="Arial" w:hAnsi="Arial"/>
                <w:b w:val="0"/>
              </w:rPr>
              <w:t xml:space="preserve"> in a song</w:t>
            </w:r>
            <w:r w:rsidR="00821E16">
              <w:rPr>
                <w:rFonts w:ascii="Arial" w:hAnsi="Arial"/>
                <w:b w:val="0"/>
              </w:rPr>
              <w:t>.</w:t>
            </w:r>
            <w:r w:rsidRPr="00526A12">
              <w:rPr>
                <w:rFonts w:ascii="Arial" w:hAnsi="Arial"/>
                <w:b w:val="0"/>
              </w:rPr>
              <w:t xml:space="preserve"> </w:t>
            </w:r>
            <w:r w:rsidR="00B6121E">
              <w:rPr>
                <w:rFonts w:ascii="Arial" w:hAnsi="Arial"/>
                <w:b w:val="0"/>
              </w:rPr>
              <w:t>(</w:t>
            </w:r>
            <w:r w:rsidRPr="00526A12">
              <w:rPr>
                <w:rFonts w:ascii="Arial" w:hAnsi="Arial"/>
                <w:b w:val="0"/>
              </w:rPr>
              <w:t>UC</w:t>
            </w:r>
            <w:r w:rsidR="00B6121E">
              <w:rPr>
                <w:rFonts w:ascii="Arial" w:hAnsi="Arial"/>
                <w:b w:val="0"/>
              </w:rPr>
              <w:t>, PK</w:t>
            </w:r>
            <w:r w:rsidRPr="00526A12">
              <w:rPr>
                <w:rFonts w:ascii="Arial" w:hAnsi="Arial"/>
                <w:b w:val="0"/>
              </w:rPr>
              <w:t>)</w:t>
            </w:r>
          </w:p>
          <w:p w:rsidR="00526A12" w:rsidRPr="00526A12" w:rsidRDefault="00526A12" w:rsidP="000F778F">
            <w:pPr>
              <w:pStyle w:val="BodyText2"/>
              <w:numPr>
                <w:ilvl w:val="0"/>
                <w:numId w:val="24"/>
              </w:numPr>
              <w:rPr>
                <w:rFonts w:ascii="Arial" w:hAnsi="Arial"/>
                <w:b w:val="0"/>
              </w:rPr>
            </w:pPr>
            <w:r w:rsidRPr="00526A12">
              <w:rPr>
                <w:rFonts w:ascii="Arial" w:hAnsi="Arial"/>
                <w:b w:val="0"/>
              </w:rPr>
              <w:t xml:space="preserve">Use </w:t>
            </w:r>
            <w:r w:rsidR="00AB48D4">
              <w:rPr>
                <w:rFonts w:ascii="Arial" w:hAnsi="Arial"/>
                <w:b w:val="0"/>
              </w:rPr>
              <w:t>an extended</w:t>
            </w:r>
            <w:r w:rsidRPr="00526A12">
              <w:rPr>
                <w:rFonts w:ascii="Arial" w:hAnsi="Arial"/>
                <w:b w:val="0"/>
              </w:rPr>
              <w:t xml:space="preserve"> range of the voice to explore pitch</w:t>
            </w:r>
            <w:r w:rsidR="00821E16">
              <w:rPr>
                <w:rFonts w:ascii="Arial" w:hAnsi="Arial"/>
                <w:b w:val="0"/>
              </w:rPr>
              <w:t>.</w:t>
            </w:r>
            <w:r w:rsidRPr="00526A12">
              <w:rPr>
                <w:rFonts w:ascii="Arial" w:hAnsi="Arial"/>
                <w:b w:val="0"/>
              </w:rPr>
              <w:t xml:space="preserve"> (PK)</w:t>
            </w:r>
          </w:p>
          <w:p w:rsidR="00526A12" w:rsidRPr="00526A12" w:rsidRDefault="00526A12" w:rsidP="000F778F">
            <w:pPr>
              <w:pStyle w:val="BodyText2"/>
              <w:numPr>
                <w:ilvl w:val="0"/>
                <w:numId w:val="24"/>
              </w:numPr>
              <w:rPr>
                <w:rFonts w:ascii="Arial" w:hAnsi="Arial"/>
                <w:b w:val="0"/>
              </w:rPr>
            </w:pPr>
            <w:r w:rsidRPr="00526A12">
              <w:rPr>
                <w:rFonts w:ascii="Arial" w:hAnsi="Arial"/>
                <w:b w:val="0"/>
              </w:rPr>
              <w:t>Sing rhythmically, with expression and in tune</w:t>
            </w:r>
            <w:r w:rsidR="00821E16">
              <w:rPr>
                <w:rFonts w:ascii="Arial" w:hAnsi="Arial"/>
                <w:b w:val="0"/>
              </w:rPr>
              <w:t>.</w:t>
            </w:r>
            <w:r w:rsidRPr="00526A12">
              <w:rPr>
                <w:rFonts w:ascii="Arial" w:hAnsi="Arial"/>
                <w:b w:val="0"/>
              </w:rPr>
              <w:t xml:space="preserve"> (PK, CI)</w:t>
            </w:r>
          </w:p>
          <w:p w:rsidR="00526A12" w:rsidRPr="00526A12" w:rsidRDefault="00526A12" w:rsidP="000F778F">
            <w:pPr>
              <w:pStyle w:val="BodyText2"/>
              <w:numPr>
                <w:ilvl w:val="0"/>
                <w:numId w:val="24"/>
              </w:numPr>
              <w:rPr>
                <w:rFonts w:ascii="Arial" w:hAnsi="Arial"/>
                <w:b w:val="0"/>
              </w:rPr>
            </w:pPr>
            <w:r w:rsidRPr="00526A12">
              <w:rPr>
                <w:rFonts w:ascii="Arial" w:hAnsi="Arial"/>
                <w:b w:val="0"/>
              </w:rPr>
              <w:t xml:space="preserve">Create simple </w:t>
            </w:r>
            <w:hyperlink r:id="rId11" w:anchor="ostinato" w:history="1">
              <w:proofErr w:type="spellStart"/>
              <w:r w:rsidRPr="00821E16">
                <w:rPr>
                  <w:rStyle w:val="Hyperlink"/>
                  <w:rFonts w:ascii="Arial" w:hAnsi="Arial"/>
                  <w:b w:val="0"/>
                </w:rPr>
                <w:t>ostinati</w:t>
              </w:r>
              <w:proofErr w:type="spellEnd"/>
            </w:hyperlink>
            <w:r w:rsidRPr="00526A12">
              <w:rPr>
                <w:rFonts w:ascii="Arial" w:hAnsi="Arial"/>
                <w:b w:val="0"/>
              </w:rPr>
              <w:t xml:space="preserve"> using rhythm patterns from </w:t>
            </w:r>
            <w:r w:rsidR="006A4985">
              <w:rPr>
                <w:rFonts w:ascii="Arial" w:hAnsi="Arial"/>
                <w:b w:val="0"/>
              </w:rPr>
              <w:t>“</w:t>
            </w:r>
            <w:r w:rsidRPr="00526A12">
              <w:rPr>
                <w:rFonts w:ascii="Arial" w:hAnsi="Arial"/>
                <w:b w:val="0"/>
              </w:rPr>
              <w:t>Koromiko</w:t>
            </w:r>
            <w:r w:rsidR="006A4985">
              <w:rPr>
                <w:rFonts w:ascii="Arial" w:hAnsi="Arial"/>
                <w:b w:val="0"/>
              </w:rPr>
              <w:t>”.</w:t>
            </w:r>
            <w:r w:rsidRPr="00526A12">
              <w:rPr>
                <w:rFonts w:ascii="Arial" w:hAnsi="Arial"/>
                <w:b w:val="0"/>
              </w:rPr>
              <w:t xml:space="preserve"> (PK, DI)</w:t>
            </w:r>
          </w:p>
          <w:p w:rsidR="00671C76" w:rsidRDefault="00671C76" w:rsidP="00526A12">
            <w:pPr>
              <w:pStyle w:val="ListParagraph"/>
              <w:ind w:left="284"/>
            </w:pPr>
          </w:p>
        </w:tc>
      </w:tr>
      <w:tr w:rsidR="00315758">
        <w:tc>
          <w:tcPr>
            <w:tcW w:w="8516" w:type="dxa"/>
            <w:shd w:val="clear" w:color="auto" w:fill="E6E6E6"/>
          </w:tcPr>
          <w:p w:rsidR="00315758" w:rsidRDefault="002553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Information for t</w:t>
            </w:r>
            <w:r w:rsidR="00315758" w:rsidRPr="00315758">
              <w:rPr>
                <w:rFonts w:ascii="Arial" w:hAnsi="Arial"/>
                <w:b/>
              </w:rPr>
              <w:t>eachers</w:t>
            </w:r>
          </w:p>
          <w:p w:rsidR="00315758" w:rsidRPr="00315758" w:rsidRDefault="00315758">
            <w:pPr>
              <w:rPr>
                <w:rFonts w:ascii="Arial" w:hAnsi="Arial"/>
                <w:b/>
              </w:rPr>
            </w:pPr>
          </w:p>
        </w:tc>
      </w:tr>
      <w:tr w:rsidR="00315758">
        <w:tc>
          <w:tcPr>
            <w:tcW w:w="8516" w:type="dxa"/>
            <w:tcBorders>
              <w:bottom w:val="single" w:sz="4" w:space="0" w:color="000000" w:themeColor="text1"/>
            </w:tcBorders>
          </w:tcPr>
          <w:p w:rsidR="00315758" w:rsidRDefault="00315758" w:rsidP="00315758">
            <w:pPr>
              <w:pStyle w:val="BodyText2"/>
              <w:rPr>
                <w:rFonts w:ascii="Arial" w:hAnsi="Arial"/>
                <w:b w:val="0"/>
              </w:rPr>
            </w:pPr>
          </w:p>
          <w:p w:rsidR="0057065B" w:rsidRDefault="00526A12" w:rsidP="00315758">
            <w:pPr>
              <w:pStyle w:val="BodyText2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You can teach children this song in order to achieve a variety of music and language goals. They will be developing a feeling for beat and rhythm as well as </w:t>
            </w:r>
            <w:proofErr w:type="spellStart"/>
            <w:r>
              <w:rPr>
                <w:rFonts w:ascii="Arial" w:hAnsi="Arial"/>
                <w:b w:val="0"/>
              </w:rPr>
              <w:t>practising</w:t>
            </w:r>
            <w:proofErr w:type="spellEnd"/>
            <w:r>
              <w:rPr>
                <w:rFonts w:ascii="Arial" w:hAnsi="Arial"/>
                <w:b w:val="0"/>
              </w:rPr>
              <w:t xml:space="preserve"> their </w:t>
            </w:r>
            <w:proofErr w:type="spellStart"/>
            <w:r>
              <w:rPr>
                <w:rFonts w:ascii="Arial" w:hAnsi="Arial"/>
                <w:b w:val="0"/>
              </w:rPr>
              <w:t>Māori</w:t>
            </w:r>
            <w:proofErr w:type="spellEnd"/>
            <w:r>
              <w:rPr>
                <w:rFonts w:ascii="Arial" w:hAnsi="Arial"/>
                <w:b w:val="0"/>
              </w:rPr>
              <w:t xml:space="preserve"> pronunciation and learning the </w:t>
            </w:r>
            <w:proofErr w:type="spellStart"/>
            <w:r>
              <w:rPr>
                <w:rFonts w:ascii="Arial" w:hAnsi="Arial"/>
                <w:b w:val="0"/>
              </w:rPr>
              <w:t>Māori</w:t>
            </w:r>
            <w:proofErr w:type="spellEnd"/>
            <w:r>
              <w:rPr>
                <w:rFonts w:ascii="Arial" w:hAnsi="Arial"/>
                <w:b w:val="0"/>
              </w:rPr>
              <w:t xml:space="preserve"> names of native trees. They can also identify instrumental and environmental sounds in the song, </w:t>
            </w:r>
            <w:proofErr w:type="spellStart"/>
            <w:r>
              <w:rPr>
                <w:rFonts w:ascii="Arial" w:hAnsi="Arial"/>
                <w:b w:val="0"/>
              </w:rPr>
              <w:t>practise</w:t>
            </w:r>
            <w:proofErr w:type="spellEnd"/>
            <w:r>
              <w:rPr>
                <w:rFonts w:ascii="Arial" w:hAnsi="Arial"/>
                <w:b w:val="0"/>
              </w:rPr>
              <w:t xml:space="preserve"> singing in gentle, expressive voices, and locate and then play an accented beat with </w:t>
            </w:r>
            <w:proofErr w:type="spellStart"/>
            <w:r>
              <w:rPr>
                <w:rFonts w:ascii="Arial" w:hAnsi="Arial"/>
                <w:b w:val="0"/>
              </w:rPr>
              <w:t>untuned</w:t>
            </w:r>
            <w:proofErr w:type="spellEnd"/>
            <w:r>
              <w:rPr>
                <w:rFonts w:ascii="Arial" w:hAnsi="Arial"/>
                <w:b w:val="0"/>
              </w:rPr>
              <w:t xml:space="preserve"> instruments.</w:t>
            </w:r>
          </w:p>
          <w:p w:rsidR="000F778F" w:rsidDel="000F778F" w:rsidRDefault="000F778F" w:rsidP="00207141">
            <w:pPr>
              <w:outlineLvl w:val="0"/>
              <w:rPr>
                <w:rFonts w:ascii="Arial" w:hAnsi="Arial"/>
              </w:rPr>
            </w:pPr>
          </w:p>
          <w:p w:rsidR="00207141" w:rsidRDefault="00207141" w:rsidP="00207141">
            <w:p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Teachers may want to integrate this unit with some learning in </w:t>
            </w:r>
            <w:hyperlink r:id="rId12" w:history="1">
              <w:proofErr w:type="spellStart"/>
              <w:r w:rsidRPr="00207141">
                <w:rPr>
                  <w:rStyle w:val="Hyperlink"/>
                  <w:rFonts w:ascii="Arial" w:hAnsi="Arial"/>
                </w:rPr>
                <w:t>titi</w:t>
              </w:r>
              <w:proofErr w:type="spellEnd"/>
              <w:r w:rsidRPr="00207141">
                <w:rPr>
                  <w:rStyle w:val="Hyperlink"/>
                  <w:rFonts w:ascii="Arial" w:hAnsi="Arial"/>
                </w:rPr>
                <w:t xml:space="preserve"> </w:t>
              </w:r>
              <w:proofErr w:type="spellStart"/>
              <w:r w:rsidRPr="00207141">
                <w:rPr>
                  <w:rStyle w:val="Hyperlink"/>
                  <w:rFonts w:ascii="Arial" w:hAnsi="Arial"/>
                </w:rPr>
                <w:t>torea</w:t>
              </w:r>
              <w:proofErr w:type="spellEnd"/>
            </w:hyperlink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Māori</w:t>
            </w:r>
            <w:proofErr w:type="spellEnd"/>
            <w:r>
              <w:rPr>
                <w:rFonts w:ascii="Arial" w:hAnsi="Arial"/>
              </w:rPr>
              <w:t xml:space="preserve"> stick games.</w:t>
            </w:r>
          </w:p>
          <w:p w:rsidR="00315758" w:rsidRPr="00315758" w:rsidRDefault="00315758" w:rsidP="00315758">
            <w:pPr>
              <w:pStyle w:val="BodyText2"/>
              <w:rPr>
                <w:rFonts w:ascii="Arial" w:hAnsi="Arial"/>
                <w:b w:val="0"/>
              </w:rPr>
            </w:pPr>
          </w:p>
          <w:p w:rsidR="004921BB" w:rsidRDefault="00FA199B">
            <w:pPr>
              <w:rPr>
                <w:rFonts w:ascii="Arial" w:hAnsi="Arial"/>
              </w:rPr>
            </w:pPr>
            <w:proofErr w:type="spellStart"/>
            <w:r w:rsidRPr="001F4837">
              <w:rPr>
                <w:rFonts w:ascii="Arial" w:hAnsi="Arial"/>
              </w:rPr>
              <w:t>So</w:t>
            </w:r>
            <w:r w:rsidR="001F4837" w:rsidRPr="001F4837">
              <w:rPr>
                <w:rFonts w:ascii="Arial" w:hAnsi="Arial"/>
              </w:rPr>
              <w:t>h</w:t>
            </w:r>
            <w:proofErr w:type="spellEnd"/>
            <w:r w:rsidR="001F4837" w:rsidRPr="001F4837">
              <w:rPr>
                <w:rFonts w:ascii="Arial" w:hAnsi="Arial"/>
              </w:rPr>
              <w:t xml:space="preserve"> </w:t>
            </w:r>
            <w:r w:rsidRPr="001F4837">
              <w:rPr>
                <w:rFonts w:ascii="Arial" w:hAnsi="Arial"/>
              </w:rPr>
              <w:t>-</w:t>
            </w:r>
            <w:r w:rsidR="001F4837" w:rsidRPr="001F4837">
              <w:rPr>
                <w:rFonts w:ascii="Arial" w:hAnsi="Arial"/>
              </w:rPr>
              <w:t xml:space="preserve"> </w:t>
            </w:r>
            <w:r w:rsidRPr="001F4837">
              <w:rPr>
                <w:rFonts w:ascii="Arial" w:hAnsi="Arial"/>
              </w:rPr>
              <w:t>me interval</w:t>
            </w:r>
            <w:r w:rsidR="001F4837">
              <w:rPr>
                <w:rFonts w:ascii="Arial" w:hAnsi="Arial"/>
                <w:b/>
              </w:rPr>
              <w:t xml:space="preserve"> </w:t>
            </w:r>
            <w:r w:rsidRPr="00FA199B">
              <w:rPr>
                <w:rFonts w:ascii="Arial" w:hAnsi="Arial"/>
              </w:rPr>
              <w:t>-</w:t>
            </w:r>
            <w:r w:rsidR="001F4837">
              <w:rPr>
                <w:rFonts w:ascii="Arial" w:hAnsi="Arial"/>
              </w:rPr>
              <w:t xml:space="preserve"> </w:t>
            </w:r>
            <w:r w:rsidRPr="00FA199B">
              <w:rPr>
                <w:rFonts w:ascii="Arial" w:hAnsi="Arial"/>
              </w:rPr>
              <w:t xml:space="preserve">the words </w:t>
            </w:r>
            <w:r>
              <w:rPr>
                <w:rFonts w:ascii="Arial" w:hAnsi="Arial"/>
              </w:rPr>
              <w:t>“</w:t>
            </w:r>
            <w:proofErr w:type="spellStart"/>
            <w:r w:rsidRPr="00FA199B">
              <w:rPr>
                <w:rFonts w:ascii="Arial" w:hAnsi="Arial"/>
              </w:rPr>
              <w:t>so</w:t>
            </w:r>
            <w:r w:rsidR="001F4837">
              <w:rPr>
                <w:rFonts w:ascii="Arial" w:hAnsi="Arial"/>
              </w:rPr>
              <w:t>h</w:t>
            </w:r>
            <w:proofErr w:type="spellEnd"/>
            <w:r>
              <w:rPr>
                <w:rFonts w:ascii="Arial" w:hAnsi="Arial"/>
              </w:rPr>
              <w:t>”</w:t>
            </w:r>
            <w:r w:rsidRPr="00FA199B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</w:rPr>
              <w:t>“</w:t>
            </w:r>
            <w:r w:rsidRPr="00FA199B">
              <w:rPr>
                <w:rFonts w:ascii="Arial" w:hAnsi="Arial"/>
              </w:rPr>
              <w:t>me</w:t>
            </w:r>
            <w:r>
              <w:rPr>
                <w:rFonts w:ascii="Arial" w:hAnsi="Arial"/>
              </w:rPr>
              <w:t xml:space="preserve">” represent two pitches that are a minor </w:t>
            </w:r>
            <w:r w:rsidR="00E73DE1">
              <w:rPr>
                <w:rFonts w:ascii="Arial" w:hAnsi="Arial"/>
              </w:rPr>
              <w:t>third apart, for example, G (</w:t>
            </w:r>
            <w:proofErr w:type="spellStart"/>
            <w:r w:rsidR="00E73DE1">
              <w:rPr>
                <w:rFonts w:ascii="Arial" w:hAnsi="Arial"/>
              </w:rPr>
              <w:t>so</w:t>
            </w:r>
            <w:r w:rsidR="001F4837">
              <w:rPr>
                <w:rFonts w:ascii="Arial" w:hAnsi="Arial"/>
              </w:rPr>
              <w:t>h</w:t>
            </w:r>
            <w:proofErr w:type="spellEnd"/>
            <w:r w:rsidR="00E73DE1">
              <w:rPr>
                <w:rFonts w:ascii="Arial" w:hAnsi="Arial"/>
              </w:rPr>
              <w:t>) and E (me) or F (</w:t>
            </w:r>
            <w:proofErr w:type="spellStart"/>
            <w:r w:rsidR="00E73DE1">
              <w:rPr>
                <w:rFonts w:ascii="Arial" w:hAnsi="Arial"/>
              </w:rPr>
              <w:t>so</w:t>
            </w:r>
            <w:r w:rsidR="001F4837">
              <w:rPr>
                <w:rFonts w:ascii="Arial" w:hAnsi="Arial"/>
              </w:rPr>
              <w:t>h</w:t>
            </w:r>
            <w:proofErr w:type="spellEnd"/>
            <w:r w:rsidR="00E73DE1">
              <w:rPr>
                <w:rFonts w:ascii="Arial" w:hAnsi="Arial"/>
              </w:rPr>
              <w:t>) and D (me). These two notes occur in children’s rhymes in many cultures and are easy for children to sing or chant. “I’m the King of the Castle” is an example of such a chant.</w:t>
            </w:r>
            <w:r w:rsidR="00B6121E">
              <w:rPr>
                <w:rFonts w:ascii="Arial" w:hAnsi="Arial"/>
              </w:rPr>
              <w:t xml:space="preserve"> It’s a useful interval to use when you want to make up a song</w:t>
            </w:r>
            <w:r w:rsidR="00821E16">
              <w:rPr>
                <w:rFonts w:ascii="Arial" w:hAnsi="Arial"/>
              </w:rPr>
              <w:t>.</w:t>
            </w:r>
          </w:p>
          <w:p w:rsidR="004921BB" w:rsidRDefault="004921BB">
            <w:pPr>
              <w:rPr>
                <w:rFonts w:ascii="Arial" w:hAnsi="Arial"/>
              </w:rPr>
            </w:pPr>
          </w:p>
          <w:p w:rsidR="004921BB" w:rsidRDefault="009C62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 exemplar, </w:t>
            </w:r>
            <w:hyperlink r:id="rId13" w:history="1">
              <w:r w:rsidRPr="009C627D">
                <w:rPr>
                  <w:rStyle w:val="Hyperlink"/>
                  <w:rFonts w:ascii="Arial" w:hAnsi="Arial"/>
                </w:rPr>
                <w:t>Exploring Pitch</w:t>
              </w:r>
            </w:hyperlink>
            <w:r w:rsidR="00FE1B9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="00FE1B92">
              <w:rPr>
                <w:rFonts w:ascii="Arial" w:hAnsi="Arial"/>
              </w:rPr>
              <w:t xml:space="preserve">where you can view aspects of the learning, </w:t>
            </w:r>
            <w:r>
              <w:rPr>
                <w:rFonts w:ascii="Arial" w:hAnsi="Arial"/>
              </w:rPr>
              <w:t>will support your teaching and assessing</w:t>
            </w:r>
            <w:r w:rsidR="00FE1B92">
              <w:rPr>
                <w:rFonts w:ascii="Arial" w:hAnsi="Arial"/>
              </w:rPr>
              <w:t xml:space="preserve"> of this unit.</w:t>
            </w:r>
          </w:p>
          <w:p w:rsidR="004921BB" w:rsidRDefault="004921BB">
            <w:pPr>
              <w:rPr>
                <w:rFonts w:ascii="Arial" w:hAnsi="Arial"/>
              </w:rPr>
            </w:pPr>
          </w:p>
          <w:p w:rsidR="00315758" w:rsidRPr="00FA199B" w:rsidRDefault="00315758">
            <w:pPr>
              <w:rPr>
                <w:rFonts w:ascii="Arial" w:hAnsi="Arial"/>
              </w:rPr>
            </w:pPr>
          </w:p>
        </w:tc>
      </w:tr>
      <w:tr w:rsidR="00315758">
        <w:tc>
          <w:tcPr>
            <w:tcW w:w="8516" w:type="dxa"/>
            <w:shd w:val="clear" w:color="auto" w:fill="E6E6E6"/>
          </w:tcPr>
          <w:p w:rsidR="00817A20" w:rsidRDefault="002553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Resources </w:t>
            </w:r>
          </w:p>
          <w:p w:rsidR="00315758" w:rsidRPr="00817A20" w:rsidRDefault="00315758">
            <w:pPr>
              <w:rPr>
                <w:rFonts w:ascii="Arial" w:hAnsi="Arial"/>
                <w:b/>
              </w:rPr>
            </w:pPr>
          </w:p>
        </w:tc>
      </w:tr>
      <w:tr w:rsidR="00315758">
        <w:tc>
          <w:tcPr>
            <w:tcW w:w="8516" w:type="dxa"/>
            <w:tcBorders>
              <w:bottom w:val="single" w:sz="4" w:space="0" w:color="000000" w:themeColor="text1"/>
            </w:tcBorders>
          </w:tcPr>
          <w:p w:rsidR="003207ED" w:rsidRDefault="003207ED" w:rsidP="003207ED">
            <w:pPr>
              <w:pStyle w:val="ListParagraph"/>
              <w:ind w:left="417"/>
              <w:outlineLvl w:val="0"/>
              <w:rPr>
                <w:rFonts w:ascii="Arial" w:hAnsi="Arial"/>
              </w:rPr>
            </w:pPr>
          </w:p>
          <w:p w:rsidR="003207ED" w:rsidRPr="006440BD" w:rsidRDefault="00821E16" w:rsidP="003207ED">
            <w:pPr>
              <w:pStyle w:val="ListParagraph"/>
              <w:numPr>
                <w:ilvl w:val="0"/>
                <w:numId w:val="25"/>
              </w:num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AD083A" w:rsidRPr="003207ED">
              <w:rPr>
                <w:rFonts w:ascii="Arial" w:hAnsi="Arial"/>
              </w:rPr>
              <w:t>Koromiko</w:t>
            </w:r>
            <w:r>
              <w:rPr>
                <w:rFonts w:ascii="Arial" w:hAnsi="Arial"/>
              </w:rPr>
              <w:t>”</w:t>
            </w:r>
            <w:r w:rsidR="00AD083A" w:rsidRPr="003207ED">
              <w:rPr>
                <w:rFonts w:ascii="Arial" w:hAnsi="Arial"/>
              </w:rPr>
              <w:t xml:space="preserve"> (vocals with backing)</w:t>
            </w:r>
            <w:r w:rsidR="00817A20" w:rsidRPr="003207ED">
              <w:rPr>
                <w:rFonts w:ascii="Arial" w:hAnsi="Arial"/>
              </w:rPr>
              <w:t xml:space="preserve"> </w:t>
            </w:r>
            <w:r w:rsidR="006440BD" w:rsidRPr="006440BD">
              <w:rPr>
                <w:rFonts w:ascii="Arial" w:hAnsi="Arial"/>
                <w:noProof/>
                <w:lang w:eastAsia="zh-CN"/>
              </w:rPr>
              <w:drawing>
                <wp:inline distT="0" distB="0" distL="0" distR="0">
                  <wp:extent cx="219075" cy="204709"/>
                  <wp:effectExtent l="19050" t="0" r="9525" b="0"/>
                  <wp:docPr id="6" name="Picture 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56" cy="205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83A" w:rsidRDefault="00AD083A" w:rsidP="003207ED">
            <w:pPr>
              <w:outlineLvl w:val="0"/>
              <w:rPr>
                <w:rFonts w:ascii="Arial" w:hAnsi="Arial"/>
              </w:rPr>
            </w:pPr>
          </w:p>
          <w:p w:rsidR="003207ED" w:rsidRPr="006440BD" w:rsidRDefault="00821E16" w:rsidP="003207ED">
            <w:pPr>
              <w:pStyle w:val="ListParagraph"/>
              <w:numPr>
                <w:ilvl w:val="0"/>
                <w:numId w:val="25"/>
              </w:num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AD083A" w:rsidRPr="003207ED">
              <w:rPr>
                <w:rFonts w:ascii="Arial" w:hAnsi="Arial"/>
              </w:rPr>
              <w:t>Koromiko</w:t>
            </w:r>
            <w:r>
              <w:rPr>
                <w:rFonts w:ascii="Arial" w:hAnsi="Arial"/>
              </w:rPr>
              <w:t>”</w:t>
            </w:r>
            <w:r w:rsidR="00AD083A" w:rsidRPr="003207ED">
              <w:rPr>
                <w:rFonts w:ascii="Arial" w:hAnsi="Arial"/>
              </w:rPr>
              <w:t xml:space="preserve"> (backing track) </w:t>
            </w:r>
            <w:r w:rsidR="006440BD" w:rsidRPr="006440BD">
              <w:rPr>
                <w:rFonts w:ascii="Arial" w:hAnsi="Arial"/>
                <w:noProof/>
                <w:lang w:eastAsia="zh-CN"/>
              </w:rPr>
              <w:drawing>
                <wp:inline distT="0" distB="0" distL="0" distR="0">
                  <wp:extent cx="219075" cy="204709"/>
                  <wp:effectExtent l="19050" t="0" r="9525" b="0"/>
                  <wp:docPr id="7" name="Picture 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56" cy="205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83A" w:rsidRDefault="00AD083A" w:rsidP="003207ED">
            <w:pPr>
              <w:outlineLvl w:val="0"/>
              <w:rPr>
                <w:rFonts w:ascii="Arial" w:hAnsi="Arial"/>
              </w:rPr>
            </w:pPr>
          </w:p>
          <w:p w:rsidR="00787A53" w:rsidRPr="003207ED" w:rsidRDefault="00821E16" w:rsidP="003207ED">
            <w:pPr>
              <w:pStyle w:val="ListParagraph"/>
              <w:numPr>
                <w:ilvl w:val="0"/>
                <w:numId w:val="25"/>
              </w:num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AD083A" w:rsidRPr="003207ED">
              <w:rPr>
                <w:rFonts w:ascii="Arial" w:hAnsi="Arial"/>
              </w:rPr>
              <w:t xml:space="preserve">wo </w:t>
            </w:r>
            <w:proofErr w:type="spellStart"/>
            <w:r w:rsidR="00AD083A" w:rsidRPr="003207ED">
              <w:rPr>
                <w:rFonts w:ascii="Arial" w:hAnsi="Arial"/>
              </w:rPr>
              <w:t>r</w:t>
            </w:r>
            <w:r w:rsidR="006A4985" w:rsidRPr="003207ED">
              <w:rPr>
                <w:rFonts w:ascii="Arial" w:hAnsi="Arial"/>
              </w:rPr>
              <w:t>ā</w:t>
            </w:r>
            <w:r w:rsidR="00AD083A" w:rsidRPr="003207ED">
              <w:rPr>
                <w:rFonts w:ascii="Arial" w:hAnsi="Arial"/>
              </w:rPr>
              <w:t>kau</w:t>
            </w:r>
            <w:proofErr w:type="spellEnd"/>
            <w:r w:rsidR="00AD083A" w:rsidRPr="003207ED">
              <w:rPr>
                <w:rFonts w:ascii="Arial" w:hAnsi="Arial"/>
              </w:rPr>
              <w:t xml:space="preserve"> for each student (wooden or paper</w:t>
            </w:r>
            <w:r w:rsidR="00207141" w:rsidRPr="003207ED">
              <w:rPr>
                <w:rFonts w:ascii="Arial" w:hAnsi="Arial"/>
              </w:rPr>
              <w:t>)</w:t>
            </w:r>
          </w:p>
          <w:p w:rsidR="00207141" w:rsidRDefault="00207141" w:rsidP="003207ED">
            <w:pPr>
              <w:outlineLvl w:val="0"/>
              <w:rPr>
                <w:rFonts w:ascii="Arial" w:hAnsi="Arial"/>
              </w:rPr>
            </w:pPr>
          </w:p>
          <w:p w:rsidR="00787A53" w:rsidRPr="003207ED" w:rsidRDefault="00821E16" w:rsidP="003207ED">
            <w:pPr>
              <w:pStyle w:val="ListParagraph"/>
              <w:numPr>
                <w:ilvl w:val="0"/>
                <w:numId w:val="25"/>
              </w:num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207141" w:rsidRPr="003207ED">
              <w:rPr>
                <w:rFonts w:ascii="Arial" w:hAnsi="Arial"/>
              </w:rPr>
              <w:t>mall bean bags</w:t>
            </w:r>
          </w:p>
          <w:p w:rsidR="00207141" w:rsidRDefault="00207141" w:rsidP="003207ED">
            <w:pPr>
              <w:outlineLvl w:val="0"/>
              <w:rPr>
                <w:rFonts w:ascii="Arial" w:hAnsi="Arial"/>
              </w:rPr>
            </w:pPr>
          </w:p>
          <w:p w:rsidR="00DC7442" w:rsidRDefault="00FF258B" w:rsidP="00FA199B">
            <w:pPr>
              <w:pStyle w:val="ListParagraph"/>
              <w:numPr>
                <w:ilvl w:val="0"/>
                <w:numId w:val="25"/>
              </w:numPr>
              <w:outlineLvl w:val="0"/>
              <w:rPr>
                <w:rFonts w:ascii="Arial" w:hAnsi="Arial"/>
              </w:rPr>
            </w:pPr>
            <w:hyperlink r:id="rId17" w:history="1">
              <w:proofErr w:type="gramStart"/>
              <w:r w:rsidR="00821E16">
                <w:rPr>
                  <w:rStyle w:val="Hyperlink"/>
                  <w:rFonts w:ascii="Arial" w:hAnsi="Arial"/>
                </w:rPr>
                <w:t>g</w:t>
              </w:r>
              <w:r w:rsidR="00FA199B" w:rsidRPr="001F4837">
                <w:rPr>
                  <w:rStyle w:val="Hyperlink"/>
                  <w:rFonts w:ascii="Arial" w:hAnsi="Arial"/>
                </w:rPr>
                <w:t>raphic</w:t>
              </w:r>
              <w:proofErr w:type="gramEnd"/>
              <w:r w:rsidR="00FA199B" w:rsidRPr="001F4837">
                <w:rPr>
                  <w:rStyle w:val="Hyperlink"/>
                  <w:rFonts w:ascii="Arial" w:hAnsi="Arial"/>
                </w:rPr>
                <w:t xml:space="preserve"> notation cards</w:t>
              </w:r>
            </w:hyperlink>
            <w:r w:rsidR="005A2BDC">
              <w:rPr>
                <w:rFonts w:ascii="Arial" w:hAnsi="Arial"/>
              </w:rPr>
              <w:t xml:space="preserve">. </w:t>
            </w:r>
          </w:p>
          <w:p w:rsidR="00DC7442" w:rsidRPr="00DC7442" w:rsidRDefault="00DC7442" w:rsidP="00DC7442">
            <w:pPr>
              <w:outlineLvl w:val="0"/>
              <w:rPr>
                <w:rFonts w:ascii="Arial" w:hAnsi="Arial"/>
              </w:rPr>
            </w:pPr>
          </w:p>
          <w:p w:rsidR="00DC7442" w:rsidRDefault="00DC7442" w:rsidP="00DC7442">
            <w:pPr>
              <w:outlineLvl w:val="0"/>
              <w:rPr>
                <w:rFonts w:ascii="Arial" w:hAnsi="Arial"/>
                <w:b/>
              </w:rPr>
            </w:pPr>
          </w:p>
          <w:p w:rsidR="00DC7442" w:rsidRPr="00DC7442" w:rsidRDefault="00DC7442" w:rsidP="00DC7442">
            <w:pPr>
              <w:outlineLvl w:val="0"/>
              <w:rPr>
                <w:rFonts w:ascii="Arial" w:hAnsi="Arial"/>
                <w:b/>
              </w:rPr>
            </w:pPr>
            <w:r w:rsidRPr="00DC7442">
              <w:rPr>
                <w:rFonts w:ascii="Arial" w:hAnsi="Arial"/>
                <w:b/>
              </w:rPr>
              <w:t>Koromiko</w:t>
            </w:r>
          </w:p>
          <w:p w:rsidR="00DC7442" w:rsidRDefault="00DC7442" w:rsidP="00DC7442">
            <w:pPr>
              <w:outlineLvl w:val="0"/>
              <w:rPr>
                <w:rFonts w:ascii="Arial" w:hAnsi="Arial"/>
              </w:rPr>
            </w:pPr>
          </w:p>
          <w:p w:rsidR="00DC7442" w:rsidRPr="00DC7442" w:rsidRDefault="00DC7442" w:rsidP="00DC7442">
            <w:pPr>
              <w:outlineLvl w:val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                   G       D</w:t>
            </w:r>
          </w:p>
          <w:p w:rsidR="00DC7442" w:rsidRDefault="00DC7442" w:rsidP="00DC7442">
            <w:p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Koromiko, Karaka, </w:t>
            </w:r>
            <w:proofErr w:type="spellStart"/>
            <w:r>
              <w:rPr>
                <w:rFonts w:ascii="Arial" w:hAnsi="Arial"/>
              </w:rPr>
              <w:t>Tī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Kouka</w:t>
            </w:r>
            <w:proofErr w:type="spellEnd"/>
          </w:p>
          <w:p w:rsidR="00DC7442" w:rsidRDefault="00DC7442" w:rsidP="00DC7442">
            <w:pPr>
              <w:outlineLvl w:val="0"/>
              <w:rPr>
                <w:rFonts w:ascii="Arial" w:hAnsi="Arial"/>
              </w:rPr>
            </w:pPr>
          </w:p>
          <w:p w:rsidR="00DC7442" w:rsidRPr="00DC7442" w:rsidRDefault="00DC7442" w:rsidP="00DC7442">
            <w:pPr>
              <w:outlineLvl w:val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                    A7       D</w:t>
            </w:r>
          </w:p>
          <w:p w:rsidR="00DC7442" w:rsidRDefault="00DC7442" w:rsidP="00DC7442">
            <w:pPr>
              <w:outlineLvl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Ng</w:t>
            </w:r>
            <w:r w:rsidRPr="003207ED">
              <w:rPr>
                <w:rFonts w:ascii="Arial" w:hAnsi="Arial"/>
              </w:rPr>
              <w:t>ā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Pr="003207ED">
              <w:rPr>
                <w:rFonts w:ascii="Arial" w:hAnsi="Arial"/>
              </w:rPr>
              <w:t>rākau</w:t>
            </w:r>
            <w:proofErr w:type="spellEnd"/>
            <w:r>
              <w:rPr>
                <w:rFonts w:ascii="Arial" w:hAnsi="Arial"/>
              </w:rPr>
              <w:t xml:space="preserve"> o </w:t>
            </w:r>
            <w:proofErr w:type="spellStart"/>
            <w:r>
              <w:rPr>
                <w:rFonts w:ascii="Arial" w:hAnsi="Arial"/>
              </w:rPr>
              <w:t>te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ngahere</w:t>
            </w:r>
            <w:proofErr w:type="spellEnd"/>
          </w:p>
          <w:p w:rsidR="00DC7442" w:rsidRDefault="00DC7442" w:rsidP="00DC7442">
            <w:pPr>
              <w:outlineLvl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Ng</w:t>
            </w:r>
            <w:r w:rsidRPr="003207ED">
              <w:rPr>
                <w:rFonts w:ascii="Arial" w:hAnsi="Arial"/>
              </w:rPr>
              <w:t>ā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Pr="003207ED">
              <w:rPr>
                <w:rFonts w:ascii="Arial" w:hAnsi="Arial"/>
              </w:rPr>
              <w:t>rākau</w:t>
            </w:r>
            <w:proofErr w:type="spellEnd"/>
            <w:r>
              <w:rPr>
                <w:rFonts w:ascii="Arial" w:hAnsi="Arial"/>
              </w:rPr>
              <w:t xml:space="preserve"> o </w:t>
            </w:r>
            <w:proofErr w:type="spellStart"/>
            <w:r>
              <w:rPr>
                <w:rFonts w:ascii="Arial" w:hAnsi="Arial"/>
              </w:rPr>
              <w:t>te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ngahere</w:t>
            </w:r>
            <w:proofErr w:type="spellEnd"/>
          </w:p>
          <w:p w:rsidR="00DC7442" w:rsidRDefault="00DC7442" w:rsidP="00DC7442">
            <w:pPr>
              <w:outlineLvl w:val="0"/>
              <w:rPr>
                <w:rFonts w:ascii="Arial" w:hAnsi="Arial"/>
              </w:rPr>
            </w:pPr>
          </w:p>
          <w:p w:rsidR="00DC7442" w:rsidRPr="00DC7442" w:rsidRDefault="00DC7442" w:rsidP="00DC7442">
            <w:pPr>
              <w:outlineLvl w:val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                 G      D</w:t>
            </w:r>
          </w:p>
          <w:p w:rsidR="00DC7442" w:rsidRDefault="00DC7442" w:rsidP="00DC7442">
            <w:pPr>
              <w:outlineLvl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Tarata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Ngaio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Tōtara</w:t>
            </w:r>
            <w:proofErr w:type="spellEnd"/>
          </w:p>
          <w:p w:rsidR="00DC7442" w:rsidRDefault="00DC7442" w:rsidP="00DC7442">
            <w:pPr>
              <w:outlineLvl w:val="0"/>
              <w:rPr>
                <w:rFonts w:ascii="Arial" w:hAnsi="Arial"/>
              </w:rPr>
            </w:pPr>
          </w:p>
          <w:p w:rsidR="00DC7442" w:rsidRPr="00DC7442" w:rsidRDefault="00DC7442" w:rsidP="00DC7442">
            <w:pPr>
              <w:outlineLvl w:val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                    A7       D</w:t>
            </w:r>
          </w:p>
          <w:p w:rsidR="00DC7442" w:rsidRDefault="00DC7442" w:rsidP="00DC7442">
            <w:pPr>
              <w:outlineLvl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Ng</w:t>
            </w:r>
            <w:r w:rsidRPr="003207ED">
              <w:rPr>
                <w:rFonts w:ascii="Arial" w:hAnsi="Arial"/>
              </w:rPr>
              <w:t>ā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Pr="003207ED">
              <w:rPr>
                <w:rFonts w:ascii="Arial" w:hAnsi="Arial"/>
              </w:rPr>
              <w:t>rākau</w:t>
            </w:r>
            <w:proofErr w:type="spellEnd"/>
            <w:r>
              <w:rPr>
                <w:rFonts w:ascii="Arial" w:hAnsi="Arial"/>
              </w:rPr>
              <w:t xml:space="preserve"> o </w:t>
            </w:r>
            <w:proofErr w:type="spellStart"/>
            <w:r>
              <w:rPr>
                <w:rFonts w:ascii="Arial" w:hAnsi="Arial"/>
              </w:rPr>
              <w:t>te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ngahere</w:t>
            </w:r>
            <w:proofErr w:type="spellEnd"/>
          </w:p>
          <w:p w:rsidR="00DC7442" w:rsidRDefault="00DC7442" w:rsidP="00DC7442">
            <w:pPr>
              <w:outlineLvl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Ng</w:t>
            </w:r>
            <w:r w:rsidRPr="003207ED">
              <w:rPr>
                <w:rFonts w:ascii="Arial" w:hAnsi="Arial"/>
              </w:rPr>
              <w:t>ā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Pr="003207ED">
              <w:rPr>
                <w:rFonts w:ascii="Arial" w:hAnsi="Arial"/>
              </w:rPr>
              <w:t>rākau</w:t>
            </w:r>
            <w:proofErr w:type="spellEnd"/>
            <w:r>
              <w:rPr>
                <w:rFonts w:ascii="Arial" w:hAnsi="Arial"/>
              </w:rPr>
              <w:t xml:space="preserve"> o </w:t>
            </w:r>
            <w:proofErr w:type="spellStart"/>
            <w:r>
              <w:rPr>
                <w:rFonts w:ascii="Arial" w:hAnsi="Arial"/>
              </w:rPr>
              <w:t>te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ngahere</w:t>
            </w:r>
            <w:proofErr w:type="spellEnd"/>
          </w:p>
          <w:p w:rsidR="00DC7442" w:rsidRDefault="00DC7442" w:rsidP="00DC7442">
            <w:pPr>
              <w:outlineLvl w:val="0"/>
              <w:rPr>
                <w:rFonts w:ascii="Arial" w:hAnsi="Arial"/>
              </w:rPr>
            </w:pPr>
          </w:p>
          <w:p w:rsidR="00DC7442" w:rsidRPr="00DC7442" w:rsidRDefault="00DC7442" w:rsidP="00DC7442">
            <w:pPr>
              <w:outlineLvl w:val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                        D</w:t>
            </w:r>
          </w:p>
          <w:p w:rsidR="00DC7442" w:rsidRDefault="00DC7442" w:rsidP="00DC7442">
            <w:pPr>
              <w:outlineLvl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Titiro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ng</w:t>
            </w:r>
            <w:r w:rsidRPr="003207ED">
              <w:rPr>
                <w:rFonts w:ascii="Arial" w:hAnsi="Arial"/>
              </w:rPr>
              <w:t>ā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pu</w:t>
            </w:r>
            <w:r w:rsidRPr="003207ED">
              <w:rPr>
                <w:rFonts w:ascii="Arial" w:hAnsi="Arial"/>
              </w:rPr>
              <w:t>ā</w:t>
            </w:r>
            <w:r>
              <w:rPr>
                <w:rFonts w:ascii="Arial" w:hAnsi="Arial"/>
              </w:rPr>
              <w:t>wai</w:t>
            </w:r>
            <w:proofErr w:type="spellEnd"/>
          </w:p>
          <w:p w:rsidR="00DC7442" w:rsidRDefault="00DC7442" w:rsidP="00DC7442">
            <w:pPr>
              <w:outlineLvl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Titiro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ng</w:t>
            </w:r>
            <w:r w:rsidRPr="003207ED">
              <w:rPr>
                <w:rFonts w:ascii="Arial" w:hAnsi="Arial"/>
              </w:rPr>
              <w:t>ā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rau</w:t>
            </w:r>
            <w:proofErr w:type="spellEnd"/>
          </w:p>
          <w:p w:rsidR="00DC7442" w:rsidRDefault="00DC7442" w:rsidP="00DC7442">
            <w:p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 </w:t>
            </w:r>
            <w:proofErr w:type="spellStart"/>
            <w:r>
              <w:rPr>
                <w:rFonts w:ascii="Arial" w:hAnsi="Arial"/>
              </w:rPr>
              <w:t>rerekē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tēnei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tēna</w:t>
            </w:r>
            <w:proofErr w:type="spellEnd"/>
          </w:p>
          <w:p w:rsidR="00DC7442" w:rsidRDefault="00DC7442" w:rsidP="00DC7442">
            <w:pPr>
              <w:outlineLvl w:val="0"/>
              <w:rPr>
                <w:rFonts w:ascii="Arial" w:hAnsi="Arial"/>
              </w:rPr>
            </w:pPr>
          </w:p>
          <w:p w:rsidR="00DC7442" w:rsidRPr="00DC7442" w:rsidRDefault="00DC7442" w:rsidP="00DC7442">
            <w:pPr>
              <w:outlineLvl w:val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                A7       D</w:t>
            </w:r>
          </w:p>
          <w:p w:rsidR="00DC7442" w:rsidRDefault="00DC7442" w:rsidP="00DC7442">
            <w:p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 </w:t>
            </w:r>
            <w:proofErr w:type="spellStart"/>
            <w:r>
              <w:rPr>
                <w:rFonts w:ascii="Arial" w:hAnsi="Arial"/>
              </w:rPr>
              <w:t>rerekē</w:t>
            </w:r>
            <w:proofErr w:type="spellEnd"/>
            <w:r>
              <w:rPr>
                <w:rFonts w:ascii="Arial" w:hAnsi="Arial"/>
              </w:rPr>
              <w:t xml:space="preserve">, he </w:t>
            </w:r>
            <w:proofErr w:type="spellStart"/>
            <w:r>
              <w:rPr>
                <w:rFonts w:ascii="Arial" w:hAnsi="Arial"/>
              </w:rPr>
              <w:t>rerekē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DC7442" w:rsidRDefault="00DC7442" w:rsidP="00DC7442">
            <w:p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 </w:t>
            </w:r>
            <w:proofErr w:type="spellStart"/>
            <w:r>
              <w:rPr>
                <w:rFonts w:ascii="Arial" w:hAnsi="Arial"/>
              </w:rPr>
              <w:t>rerekē</w:t>
            </w:r>
            <w:proofErr w:type="spellEnd"/>
            <w:r>
              <w:rPr>
                <w:rFonts w:ascii="Arial" w:hAnsi="Arial"/>
              </w:rPr>
              <w:t xml:space="preserve">, he </w:t>
            </w:r>
            <w:proofErr w:type="spellStart"/>
            <w:r>
              <w:rPr>
                <w:rFonts w:ascii="Arial" w:hAnsi="Arial"/>
              </w:rPr>
              <w:t>rerekē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DC7442" w:rsidRDefault="00DC7442" w:rsidP="00DC7442">
            <w:pPr>
              <w:outlineLvl w:val="0"/>
              <w:rPr>
                <w:rFonts w:ascii="Arial" w:hAnsi="Arial"/>
              </w:rPr>
            </w:pPr>
          </w:p>
          <w:p w:rsidR="00DC7442" w:rsidRDefault="00DC7442" w:rsidP="00DC7442">
            <w:pPr>
              <w:outlineLvl w:val="0"/>
              <w:rPr>
                <w:rFonts w:ascii="Arial" w:hAnsi="Arial"/>
              </w:rPr>
            </w:pPr>
          </w:p>
          <w:p w:rsidR="00DC7442" w:rsidRDefault="00DC7442" w:rsidP="00DC7442">
            <w:p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Translation:</w:t>
            </w:r>
          </w:p>
          <w:p w:rsidR="00DC7442" w:rsidRDefault="00DC7442" w:rsidP="00DC7442">
            <w:p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Koromiko, Karaka, </w:t>
            </w:r>
            <w:proofErr w:type="spellStart"/>
            <w:r>
              <w:rPr>
                <w:rFonts w:ascii="Arial" w:hAnsi="Arial"/>
              </w:rPr>
              <w:t>Tī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Kouka</w:t>
            </w:r>
            <w:proofErr w:type="spellEnd"/>
          </w:p>
          <w:p w:rsidR="00DC7442" w:rsidRDefault="00DC7442" w:rsidP="00DC7442">
            <w:p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The trees of the forest</w:t>
            </w:r>
          </w:p>
          <w:p w:rsidR="00DC7442" w:rsidRDefault="00DC7442" w:rsidP="00DC7442">
            <w:pPr>
              <w:outlineLvl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Tarata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Ngaio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Tōtara</w:t>
            </w:r>
            <w:proofErr w:type="spellEnd"/>
          </w:p>
          <w:p w:rsidR="00DC7442" w:rsidRDefault="00DC7442" w:rsidP="00DC7442">
            <w:p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The trees of the forest</w:t>
            </w:r>
          </w:p>
          <w:p w:rsidR="00DC7442" w:rsidRDefault="00DC7442" w:rsidP="00DC7442">
            <w:pPr>
              <w:outlineLvl w:val="0"/>
              <w:rPr>
                <w:rFonts w:ascii="Arial" w:hAnsi="Arial"/>
              </w:rPr>
            </w:pPr>
          </w:p>
          <w:p w:rsidR="00DC7442" w:rsidRDefault="00DC7442" w:rsidP="00DC7442">
            <w:p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Look at the flowers</w:t>
            </w:r>
          </w:p>
          <w:p w:rsidR="00DC7442" w:rsidRDefault="00DC7442" w:rsidP="00DC7442">
            <w:p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Look at the leaves</w:t>
            </w:r>
          </w:p>
          <w:p w:rsidR="00DC7442" w:rsidRDefault="00DC7442" w:rsidP="00DC7442">
            <w:p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This one is different from that one</w:t>
            </w:r>
          </w:p>
          <w:p w:rsidR="00DC7442" w:rsidRDefault="00DC7442" w:rsidP="00DC7442">
            <w:p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They all differ, they all differ.</w:t>
            </w:r>
          </w:p>
          <w:p w:rsidR="00DC7442" w:rsidRDefault="00DC7442" w:rsidP="00DC7442">
            <w:pPr>
              <w:outlineLvl w:val="0"/>
              <w:rPr>
                <w:rFonts w:ascii="Arial" w:hAnsi="Arial"/>
              </w:rPr>
            </w:pPr>
          </w:p>
          <w:p w:rsidR="00FA199B" w:rsidRPr="00DC7442" w:rsidRDefault="00FA199B" w:rsidP="00DC7442">
            <w:pPr>
              <w:outlineLvl w:val="0"/>
              <w:rPr>
                <w:rFonts w:ascii="Arial" w:hAnsi="Arial"/>
              </w:rPr>
            </w:pPr>
          </w:p>
          <w:p w:rsidR="00315758" w:rsidRPr="00FA199B" w:rsidRDefault="00315758" w:rsidP="00FA199B">
            <w:pPr>
              <w:outlineLvl w:val="0"/>
              <w:rPr>
                <w:rFonts w:ascii="Arial" w:hAnsi="Arial"/>
              </w:rPr>
            </w:pPr>
          </w:p>
        </w:tc>
      </w:tr>
      <w:tr w:rsidR="00817A20">
        <w:tc>
          <w:tcPr>
            <w:tcW w:w="8516" w:type="dxa"/>
            <w:shd w:val="clear" w:color="auto" w:fill="E6E6E6"/>
          </w:tcPr>
          <w:p w:rsidR="00817A20" w:rsidRDefault="00817A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Games and Starters</w:t>
            </w:r>
          </w:p>
          <w:p w:rsidR="00817A20" w:rsidRPr="00817A20" w:rsidRDefault="00817A20">
            <w:pPr>
              <w:rPr>
                <w:rFonts w:ascii="Arial" w:hAnsi="Arial"/>
                <w:b/>
              </w:rPr>
            </w:pPr>
          </w:p>
        </w:tc>
      </w:tr>
      <w:tr w:rsidR="00817A20">
        <w:tc>
          <w:tcPr>
            <w:tcW w:w="8516" w:type="dxa"/>
          </w:tcPr>
          <w:p w:rsidR="002201E7" w:rsidRDefault="002201E7" w:rsidP="00817A20">
            <w:pPr>
              <w:outlineLvl w:val="0"/>
              <w:rPr>
                <w:rFonts w:ascii="Arial" w:hAnsi="Arial"/>
                <w:b/>
              </w:rPr>
            </w:pPr>
          </w:p>
          <w:p w:rsidR="002201E7" w:rsidRDefault="00255372" w:rsidP="00817A20">
            <w:pPr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Follow the f</w:t>
            </w:r>
            <w:r w:rsidR="002201E7">
              <w:rPr>
                <w:rFonts w:ascii="Arial" w:hAnsi="Arial"/>
                <w:b/>
              </w:rPr>
              <w:t>inger</w:t>
            </w:r>
          </w:p>
          <w:p w:rsidR="0015751F" w:rsidRDefault="002201E7" w:rsidP="00817A20">
            <w:p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The children respond with their voices (singing or hummin</w:t>
            </w:r>
            <w:r w:rsidR="0015751F">
              <w:rPr>
                <w:rFonts w:ascii="Arial" w:hAnsi="Arial"/>
              </w:rPr>
              <w:t>g up and down) following a cond</w:t>
            </w:r>
            <w:r>
              <w:rPr>
                <w:rFonts w:ascii="Arial" w:hAnsi="Arial"/>
              </w:rPr>
              <w:t>uctor’s finger drawing in the air.</w:t>
            </w:r>
            <w:r w:rsidR="00BD4F68">
              <w:rPr>
                <w:rFonts w:ascii="Arial" w:hAnsi="Arial"/>
              </w:rPr>
              <w:t xml:space="preserve"> Give the children a turn at being the conductor.</w:t>
            </w:r>
          </w:p>
          <w:p w:rsidR="0015751F" w:rsidRDefault="0015751F" w:rsidP="00817A20">
            <w:pPr>
              <w:outlineLvl w:val="0"/>
              <w:rPr>
                <w:rFonts w:ascii="Arial" w:hAnsi="Arial"/>
              </w:rPr>
            </w:pPr>
          </w:p>
          <w:p w:rsidR="0015751F" w:rsidRDefault="00255372" w:rsidP="00817A20">
            <w:pPr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Graphic notation cards</w:t>
            </w:r>
          </w:p>
          <w:p w:rsidR="00BD4F68" w:rsidRDefault="0015751F" w:rsidP="00817A20">
            <w:p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Create a set of cards with simple curves and lines that the children can follow</w:t>
            </w:r>
            <w:r w:rsidR="00BD4F68">
              <w:rPr>
                <w:rFonts w:ascii="Arial" w:hAnsi="Arial"/>
              </w:rPr>
              <w:t xml:space="preserve"> with their voices.</w:t>
            </w:r>
            <w:r w:rsidR="005A2BDC">
              <w:rPr>
                <w:rFonts w:ascii="Arial" w:hAnsi="Arial"/>
              </w:rPr>
              <w:t xml:space="preserve"> </w:t>
            </w:r>
          </w:p>
          <w:p w:rsidR="002201E7" w:rsidRDefault="002201E7" w:rsidP="00817A20">
            <w:pPr>
              <w:outlineLvl w:val="0"/>
              <w:rPr>
                <w:rFonts w:ascii="Arial" w:hAnsi="Arial"/>
                <w:b/>
              </w:rPr>
            </w:pPr>
          </w:p>
          <w:p w:rsidR="002201E7" w:rsidRDefault="002201E7" w:rsidP="00817A20">
            <w:pPr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Who’s got the </w:t>
            </w:r>
            <w:proofErr w:type="spellStart"/>
            <w:r w:rsidR="00821E16">
              <w:rPr>
                <w:rFonts w:ascii="Arial" w:hAnsi="Arial"/>
                <w:b/>
              </w:rPr>
              <w:t>r</w:t>
            </w:r>
            <w:r w:rsidR="00821E16" w:rsidRPr="00821E16">
              <w:rPr>
                <w:rFonts w:ascii="Arial" w:hAnsi="Arial"/>
                <w:b/>
              </w:rPr>
              <w:t>ā</w:t>
            </w:r>
            <w:r w:rsidR="00821E16">
              <w:rPr>
                <w:rFonts w:ascii="Arial" w:hAnsi="Arial"/>
                <w:b/>
              </w:rPr>
              <w:t>kau</w:t>
            </w:r>
            <w:proofErr w:type="spellEnd"/>
            <w:r>
              <w:rPr>
                <w:rFonts w:ascii="Arial" w:hAnsi="Arial"/>
                <w:b/>
              </w:rPr>
              <w:t>?</w:t>
            </w:r>
          </w:p>
          <w:p w:rsidR="00207141" w:rsidRDefault="00FA199B" w:rsidP="00817A20">
            <w:p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This is a </w:t>
            </w:r>
            <w:proofErr w:type="spellStart"/>
            <w:r>
              <w:rPr>
                <w:rFonts w:ascii="Arial" w:hAnsi="Arial"/>
              </w:rPr>
              <w:t>so</w:t>
            </w:r>
            <w:r w:rsidR="00821E16">
              <w:rPr>
                <w:rFonts w:ascii="Arial" w:hAnsi="Arial"/>
              </w:rPr>
              <w:t>h</w:t>
            </w:r>
            <w:proofErr w:type="spellEnd"/>
            <w:r w:rsidR="002201E7">
              <w:rPr>
                <w:rFonts w:ascii="Arial" w:hAnsi="Arial"/>
              </w:rPr>
              <w:t>-</w:t>
            </w:r>
            <w:r w:rsidR="009B0A8B">
              <w:rPr>
                <w:rFonts w:ascii="Arial" w:hAnsi="Arial"/>
              </w:rPr>
              <w:t>me</w:t>
            </w:r>
            <w:r w:rsidR="004921BB">
              <w:rPr>
                <w:rFonts w:ascii="Arial" w:hAnsi="Arial"/>
              </w:rPr>
              <w:t xml:space="preserve"> song. One child holds the </w:t>
            </w:r>
            <w:proofErr w:type="spellStart"/>
            <w:r w:rsidR="00821E16" w:rsidRPr="003207ED">
              <w:rPr>
                <w:rFonts w:ascii="Arial" w:hAnsi="Arial"/>
              </w:rPr>
              <w:t>rākau</w:t>
            </w:r>
            <w:proofErr w:type="spellEnd"/>
            <w:r w:rsidR="009B0A8B">
              <w:rPr>
                <w:rFonts w:ascii="Arial" w:hAnsi="Arial"/>
              </w:rPr>
              <w:t xml:space="preserve"> and sings</w:t>
            </w:r>
            <w:r w:rsidR="006A4985">
              <w:rPr>
                <w:rFonts w:ascii="Arial" w:hAnsi="Arial"/>
              </w:rPr>
              <w:t>,</w:t>
            </w:r>
            <w:r w:rsidR="009B0A8B">
              <w:rPr>
                <w:rFonts w:ascii="Arial" w:hAnsi="Arial"/>
              </w:rPr>
              <w:t xml:space="preserve"> </w:t>
            </w:r>
            <w:r w:rsidR="00787A53" w:rsidRPr="00787A53">
              <w:rPr>
                <w:rFonts w:ascii="Arial" w:hAnsi="Arial"/>
                <w:i/>
              </w:rPr>
              <w:t>“</w:t>
            </w:r>
            <w:proofErr w:type="spellStart"/>
            <w:r w:rsidR="00821E16" w:rsidRPr="00821E16">
              <w:rPr>
                <w:rFonts w:ascii="Arial" w:hAnsi="Arial"/>
                <w:i/>
              </w:rPr>
              <w:t>Rākau</w:t>
            </w:r>
            <w:proofErr w:type="spellEnd"/>
            <w:r w:rsidR="00821E16" w:rsidRPr="00821E16">
              <w:rPr>
                <w:rFonts w:ascii="Arial" w:hAnsi="Arial"/>
                <w:i/>
              </w:rPr>
              <w:t xml:space="preserve"> </w:t>
            </w:r>
            <w:proofErr w:type="spellStart"/>
            <w:r w:rsidR="00821E16" w:rsidRPr="00821E16">
              <w:rPr>
                <w:rFonts w:ascii="Arial" w:hAnsi="Arial"/>
                <w:i/>
              </w:rPr>
              <w:t>rākau</w:t>
            </w:r>
            <w:proofErr w:type="spellEnd"/>
            <w:r w:rsidR="00787A53" w:rsidRPr="00821E16">
              <w:rPr>
                <w:rFonts w:ascii="Arial" w:hAnsi="Arial"/>
                <w:i/>
              </w:rPr>
              <w:t xml:space="preserve">, who’s got the </w:t>
            </w:r>
            <w:proofErr w:type="spellStart"/>
            <w:r w:rsidR="00821E16" w:rsidRPr="00821E16">
              <w:rPr>
                <w:rFonts w:ascii="Arial" w:hAnsi="Arial"/>
                <w:i/>
              </w:rPr>
              <w:t>rākau</w:t>
            </w:r>
            <w:proofErr w:type="spellEnd"/>
            <w:r w:rsidR="00787A53" w:rsidRPr="00787A53">
              <w:rPr>
                <w:rFonts w:ascii="Arial" w:hAnsi="Arial"/>
                <w:i/>
              </w:rPr>
              <w:t>”</w:t>
            </w:r>
            <w:r w:rsidR="006A4985">
              <w:rPr>
                <w:rFonts w:ascii="Arial" w:hAnsi="Arial"/>
              </w:rPr>
              <w:t>,</w:t>
            </w:r>
            <w:r w:rsidR="009B0A8B">
              <w:rPr>
                <w:rFonts w:ascii="Arial" w:hAnsi="Arial"/>
              </w:rPr>
              <w:t xml:space="preserve"> and then </w:t>
            </w:r>
            <w:r w:rsidR="00821E16">
              <w:rPr>
                <w:rFonts w:ascii="Arial" w:hAnsi="Arial"/>
              </w:rPr>
              <w:t>passes</w:t>
            </w:r>
            <w:r w:rsidR="009B0A8B">
              <w:rPr>
                <w:rFonts w:ascii="Arial" w:hAnsi="Arial"/>
              </w:rPr>
              <w:t xml:space="preserve"> the </w:t>
            </w:r>
            <w:proofErr w:type="spellStart"/>
            <w:r w:rsidR="00821E16" w:rsidRPr="003207ED">
              <w:rPr>
                <w:rFonts w:ascii="Arial" w:hAnsi="Arial"/>
              </w:rPr>
              <w:t>rākau</w:t>
            </w:r>
            <w:proofErr w:type="spellEnd"/>
            <w:r w:rsidR="009B0A8B">
              <w:rPr>
                <w:rFonts w:ascii="Arial" w:hAnsi="Arial"/>
              </w:rPr>
              <w:t xml:space="preserve"> to another child</w:t>
            </w:r>
            <w:r w:rsidR="006A4985">
              <w:rPr>
                <w:rFonts w:ascii="Arial" w:hAnsi="Arial"/>
              </w:rPr>
              <w:t>.</w:t>
            </w:r>
            <w:r w:rsidR="009B0A8B">
              <w:rPr>
                <w:rFonts w:ascii="Arial" w:hAnsi="Arial"/>
              </w:rPr>
              <w:t xml:space="preserve"> That child sings</w:t>
            </w:r>
            <w:proofErr w:type="gramStart"/>
            <w:r w:rsidR="009B0A8B">
              <w:rPr>
                <w:rFonts w:ascii="Arial" w:hAnsi="Arial"/>
              </w:rPr>
              <w:t>,</w:t>
            </w:r>
            <w:r w:rsidR="00E522FC">
              <w:rPr>
                <w:rFonts w:ascii="Arial" w:hAnsi="Arial"/>
              </w:rPr>
              <w:t xml:space="preserve"> </w:t>
            </w:r>
            <w:r w:rsidR="00787A53" w:rsidRPr="00787A53">
              <w:rPr>
                <w:rFonts w:ascii="Arial" w:hAnsi="Arial"/>
                <w:i/>
              </w:rPr>
              <w:t>”</w:t>
            </w:r>
            <w:proofErr w:type="gramEnd"/>
            <w:r w:rsidR="00787A53" w:rsidRPr="00787A53">
              <w:rPr>
                <w:rFonts w:ascii="Arial" w:hAnsi="Arial"/>
                <w:i/>
              </w:rPr>
              <w:t xml:space="preserve">I’ve got the </w:t>
            </w:r>
            <w:proofErr w:type="spellStart"/>
            <w:r w:rsidR="00821E16" w:rsidRPr="00821E16">
              <w:rPr>
                <w:rFonts w:ascii="Arial" w:hAnsi="Arial"/>
                <w:i/>
              </w:rPr>
              <w:t>rākau</w:t>
            </w:r>
            <w:proofErr w:type="spellEnd"/>
            <w:r w:rsidR="00787A53" w:rsidRPr="00787A53">
              <w:rPr>
                <w:rFonts w:ascii="Arial" w:hAnsi="Arial"/>
                <w:i/>
              </w:rPr>
              <w:t>”</w:t>
            </w:r>
            <w:r w:rsidR="006A4985">
              <w:rPr>
                <w:rFonts w:ascii="Arial" w:hAnsi="Arial"/>
              </w:rPr>
              <w:t xml:space="preserve">. </w:t>
            </w:r>
            <w:r w:rsidR="009B0A8B">
              <w:rPr>
                <w:rFonts w:ascii="Arial" w:hAnsi="Arial"/>
              </w:rPr>
              <w:t xml:space="preserve">The class sings, </w:t>
            </w:r>
            <w:r w:rsidR="00787A53" w:rsidRPr="00787A53">
              <w:rPr>
                <w:rFonts w:ascii="Arial" w:hAnsi="Arial"/>
                <w:i/>
              </w:rPr>
              <w:t>“</w:t>
            </w:r>
            <w:proofErr w:type="spellStart"/>
            <w:r w:rsidR="00821E16">
              <w:rPr>
                <w:rFonts w:ascii="Arial" w:hAnsi="Arial"/>
                <w:i/>
              </w:rPr>
              <w:t>Tara’s</w:t>
            </w:r>
            <w:r w:rsidR="00787A53" w:rsidRPr="00787A53">
              <w:rPr>
                <w:rFonts w:ascii="Arial" w:hAnsi="Arial"/>
                <w:i/>
              </w:rPr>
              <w:t>’s</w:t>
            </w:r>
            <w:proofErr w:type="spellEnd"/>
            <w:r w:rsidR="00787A53" w:rsidRPr="00787A53">
              <w:rPr>
                <w:rFonts w:ascii="Arial" w:hAnsi="Arial"/>
                <w:i/>
              </w:rPr>
              <w:t xml:space="preserve"> got </w:t>
            </w:r>
            <w:r w:rsidR="00787A53" w:rsidRPr="00821E16">
              <w:rPr>
                <w:rFonts w:ascii="Arial" w:hAnsi="Arial"/>
                <w:i/>
              </w:rPr>
              <w:t xml:space="preserve">the </w:t>
            </w:r>
            <w:proofErr w:type="spellStart"/>
            <w:r w:rsidR="00821E16" w:rsidRPr="00821E16">
              <w:rPr>
                <w:rFonts w:ascii="Arial" w:hAnsi="Arial"/>
                <w:i/>
              </w:rPr>
              <w:t>rākau</w:t>
            </w:r>
            <w:proofErr w:type="spellEnd"/>
            <w:r w:rsidR="00787A53" w:rsidRPr="00787A53">
              <w:rPr>
                <w:rFonts w:ascii="Arial" w:hAnsi="Arial"/>
                <w:i/>
              </w:rPr>
              <w:t>”</w:t>
            </w:r>
            <w:r w:rsidR="006A4985">
              <w:rPr>
                <w:rFonts w:ascii="Arial" w:hAnsi="Arial"/>
              </w:rPr>
              <w:t xml:space="preserve">. </w:t>
            </w:r>
            <w:r w:rsidR="009B0A8B">
              <w:rPr>
                <w:rFonts w:ascii="Arial" w:hAnsi="Arial"/>
              </w:rPr>
              <w:t>The song begins again</w:t>
            </w:r>
            <w:r w:rsidR="006A4985">
              <w:rPr>
                <w:rFonts w:ascii="Arial" w:hAnsi="Arial"/>
              </w:rPr>
              <w:t xml:space="preserve"> </w:t>
            </w:r>
            <w:r w:rsidR="00820237">
              <w:rPr>
                <w:rFonts w:ascii="Arial" w:hAnsi="Arial"/>
              </w:rPr>
              <w:t xml:space="preserve">and repeats </w:t>
            </w:r>
            <w:r w:rsidR="006A4985">
              <w:rPr>
                <w:rFonts w:ascii="Arial" w:hAnsi="Arial"/>
              </w:rPr>
              <w:t xml:space="preserve">as the </w:t>
            </w:r>
            <w:proofErr w:type="spellStart"/>
            <w:r w:rsidR="00821E16" w:rsidRPr="003207ED">
              <w:rPr>
                <w:rFonts w:ascii="Arial" w:hAnsi="Arial"/>
              </w:rPr>
              <w:t>rākau</w:t>
            </w:r>
            <w:proofErr w:type="spellEnd"/>
            <w:r w:rsidR="006A4985">
              <w:rPr>
                <w:rFonts w:ascii="Arial" w:hAnsi="Arial"/>
              </w:rPr>
              <w:t xml:space="preserve"> passes around </w:t>
            </w:r>
            <w:r w:rsidR="00820237">
              <w:rPr>
                <w:rFonts w:ascii="Arial" w:hAnsi="Arial"/>
              </w:rPr>
              <w:t>others</w:t>
            </w:r>
            <w:r w:rsidR="009B0A8B">
              <w:rPr>
                <w:rFonts w:ascii="Arial" w:hAnsi="Arial"/>
              </w:rPr>
              <w:t>.</w:t>
            </w:r>
          </w:p>
          <w:p w:rsidR="00527779" w:rsidRDefault="00527779" w:rsidP="00207141">
            <w:pPr>
              <w:outlineLvl w:val="0"/>
              <w:rPr>
                <w:rFonts w:ascii="Arial" w:hAnsi="Arial"/>
              </w:rPr>
            </w:pPr>
          </w:p>
          <w:p w:rsidR="00527779" w:rsidRDefault="00255372" w:rsidP="00207141">
            <w:pPr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Candles, balloons and leaky </w:t>
            </w:r>
            <w:proofErr w:type="spellStart"/>
            <w:r>
              <w:rPr>
                <w:rFonts w:ascii="Arial" w:hAnsi="Arial"/>
                <w:b/>
              </w:rPr>
              <w:t>t</w:t>
            </w:r>
            <w:r w:rsidR="00527779" w:rsidRPr="00527779">
              <w:rPr>
                <w:rFonts w:ascii="Arial" w:hAnsi="Arial"/>
                <w:b/>
              </w:rPr>
              <w:t>yres</w:t>
            </w:r>
            <w:proofErr w:type="spellEnd"/>
          </w:p>
          <w:p w:rsidR="00817A20" w:rsidRPr="00527779" w:rsidRDefault="00527779" w:rsidP="00207141">
            <w:p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children pretend to blow out candles, blow up a balloon, or cool down a hot pie as fun ways to </w:t>
            </w:r>
            <w:proofErr w:type="spellStart"/>
            <w:r>
              <w:rPr>
                <w:rFonts w:ascii="Arial" w:hAnsi="Arial"/>
              </w:rPr>
              <w:t>practise</w:t>
            </w:r>
            <w:proofErr w:type="spellEnd"/>
            <w:r>
              <w:rPr>
                <w:rFonts w:ascii="Arial" w:hAnsi="Arial"/>
              </w:rPr>
              <w:t xml:space="preserve"> breath control. They can also pretend to be leaking </w:t>
            </w:r>
            <w:proofErr w:type="spellStart"/>
            <w:r>
              <w:rPr>
                <w:rFonts w:ascii="Arial" w:hAnsi="Arial"/>
              </w:rPr>
              <w:t>tyres</w:t>
            </w:r>
            <w:proofErr w:type="spellEnd"/>
            <w:r w:rsidR="006A4985">
              <w:rPr>
                <w:rFonts w:ascii="Arial" w:hAnsi="Arial"/>
              </w:rPr>
              <w:t xml:space="preserve"> or wind blowing gently through a forest</w:t>
            </w:r>
            <w:r>
              <w:rPr>
                <w:rFonts w:ascii="Arial" w:hAnsi="Arial"/>
              </w:rPr>
              <w:t xml:space="preserve"> </w:t>
            </w:r>
            <w:r w:rsidR="006A4985">
              <w:rPr>
                <w:rFonts w:ascii="Arial" w:hAnsi="Arial"/>
              </w:rPr>
              <w:t xml:space="preserve">of tall trees </w:t>
            </w:r>
            <w:r>
              <w:rPr>
                <w:rFonts w:ascii="Arial" w:hAnsi="Arial"/>
              </w:rPr>
              <w:t>by taking a big breath and slowly letting the air escape.</w:t>
            </w:r>
          </w:p>
          <w:p w:rsidR="00817A20" w:rsidRDefault="00817A20" w:rsidP="002201E7"/>
        </w:tc>
      </w:tr>
    </w:tbl>
    <w:p w:rsidR="005A2BDC" w:rsidRDefault="005A2BDC"/>
    <w:p w:rsidR="00817A20" w:rsidRDefault="00817A20"/>
    <w:tbl>
      <w:tblPr>
        <w:tblStyle w:val="TableGrid"/>
        <w:tblW w:w="0" w:type="auto"/>
        <w:tblLook w:val="00BF"/>
      </w:tblPr>
      <w:tblGrid>
        <w:gridCol w:w="8516"/>
      </w:tblGrid>
      <w:tr w:rsidR="00817A20">
        <w:tc>
          <w:tcPr>
            <w:tcW w:w="8516" w:type="dxa"/>
            <w:shd w:val="clear" w:color="auto" w:fill="E6E6E6"/>
          </w:tcPr>
          <w:p w:rsidR="00817A20" w:rsidRPr="00817A20" w:rsidRDefault="00817A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Learning </w:t>
            </w:r>
            <w:r w:rsidR="00140D79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>xperiences</w:t>
            </w:r>
          </w:p>
          <w:p w:rsidR="00817A20" w:rsidRDefault="00817A20"/>
        </w:tc>
      </w:tr>
      <w:tr w:rsidR="00817A20">
        <w:tc>
          <w:tcPr>
            <w:tcW w:w="8516" w:type="dxa"/>
          </w:tcPr>
          <w:p w:rsidR="00B75BE6" w:rsidRPr="00EB7A6C" w:rsidRDefault="00B75BE6" w:rsidP="00173497">
            <w:pPr>
              <w:rPr>
                <w:rFonts w:ascii="Arial" w:hAnsi="Arial"/>
              </w:rPr>
            </w:pPr>
          </w:p>
          <w:p w:rsidR="00173497" w:rsidRPr="00EB7A6C" w:rsidRDefault="00173497" w:rsidP="005A2BDC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 w:rsidRPr="00EB7A6C">
              <w:rPr>
                <w:rFonts w:ascii="Arial" w:hAnsi="Arial"/>
              </w:rPr>
              <w:t>Listen to the vocal version of the song and give the children some questions to reflect on and discus</w:t>
            </w:r>
            <w:r w:rsidR="00B75BE6" w:rsidRPr="00EB7A6C">
              <w:rPr>
                <w:rFonts w:ascii="Arial" w:hAnsi="Arial"/>
              </w:rPr>
              <w:t>s</w:t>
            </w:r>
            <w:r w:rsidRPr="00EB7A6C">
              <w:rPr>
                <w:rFonts w:ascii="Arial" w:hAnsi="Arial"/>
              </w:rPr>
              <w:t>:</w:t>
            </w:r>
          </w:p>
          <w:p w:rsidR="00207141" w:rsidRPr="00EB7A6C" w:rsidRDefault="00173497" w:rsidP="005A2BDC">
            <w:pPr>
              <w:pStyle w:val="ListParagraph"/>
              <w:numPr>
                <w:ilvl w:val="1"/>
                <w:numId w:val="26"/>
              </w:numPr>
              <w:rPr>
                <w:rFonts w:ascii="Arial" w:hAnsi="Arial"/>
              </w:rPr>
            </w:pPr>
            <w:r w:rsidRPr="00EB7A6C">
              <w:rPr>
                <w:rFonts w:ascii="Arial" w:hAnsi="Arial"/>
              </w:rPr>
              <w:t xml:space="preserve">What did you notice in the music? </w:t>
            </w:r>
          </w:p>
          <w:p w:rsidR="00045F3C" w:rsidRPr="00EB7A6C" w:rsidRDefault="00173497" w:rsidP="005A2BDC">
            <w:pPr>
              <w:pStyle w:val="ListParagraph"/>
              <w:numPr>
                <w:ilvl w:val="1"/>
                <w:numId w:val="26"/>
              </w:numPr>
              <w:rPr>
                <w:rFonts w:ascii="Arial" w:hAnsi="Arial"/>
              </w:rPr>
            </w:pPr>
            <w:r w:rsidRPr="00EB7A6C">
              <w:rPr>
                <w:rFonts w:ascii="Arial" w:hAnsi="Arial"/>
              </w:rPr>
              <w:t>What sounds did you hear?</w:t>
            </w:r>
          </w:p>
          <w:p w:rsidR="00173497" w:rsidRPr="00EB7A6C" w:rsidRDefault="00045F3C" w:rsidP="005A2BDC">
            <w:pPr>
              <w:pStyle w:val="ListParagraph"/>
              <w:numPr>
                <w:ilvl w:val="1"/>
                <w:numId w:val="26"/>
              </w:numPr>
              <w:rPr>
                <w:rFonts w:ascii="Arial" w:hAnsi="Arial"/>
              </w:rPr>
            </w:pPr>
            <w:r w:rsidRPr="00EB7A6C">
              <w:rPr>
                <w:rFonts w:ascii="Arial" w:hAnsi="Arial"/>
              </w:rPr>
              <w:t>What instruments are playing the accompaniment</w:t>
            </w:r>
            <w:r w:rsidR="00C13972" w:rsidRPr="00EB7A6C">
              <w:rPr>
                <w:rFonts w:ascii="Arial" w:hAnsi="Arial"/>
              </w:rPr>
              <w:t>?</w:t>
            </w:r>
          </w:p>
          <w:p w:rsidR="00B75BE6" w:rsidRPr="00EB7A6C" w:rsidRDefault="00207141" w:rsidP="005A2BDC">
            <w:pPr>
              <w:pStyle w:val="ListParagraph"/>
              <w:numPr>
                <w:ilvl w:val="1"/>
                <w:numId w:val="26"/>
              </w:numPr>
              <w:rPr>
                <w:rFonts w:ascii="Arial" w:hAnsi="Arial"/>
              </w:rPr>
            </w:pPr>
            <w:r w:rsidRPr="00EB7A6C">
              <w:rPr>
                <w:rFonts w:ascii="Arial" w:hAnsi="Arial"/>
              </w:rPr>
              <w:t>If this were</w:t>
            </w:r>
            <w:r w:rsidR="00173497" w:rsidRPr="00EB7A6C">
              <w:rPr>
                <w:rFonts w:ascii="Arial" w:hAnsi="Arial"/>
              </w:rPr>
              <w:t xml:space="preserve"> music for a movie what would be happening in the movie?</w:t>
            </w:r>
          </w:p>
          <w:p w:rsidR="00173497" w:rsidRPr="00EB7A6C" w:rsidRDefault="00173497" w:rsidP="00B75BE6">
            <w:pPr>
              <w:pStyle w:val="ListParagraph"/>
              <w:rPr>
                <w:rFonts w:ascii="Arial" w:hAnsi="Arial"/>
              </w:rPr>
            </w:pPr>
          </w:p>
          <w:p w:rsidR="00B75BE6" w:rsidRPr="00EB7A6C" w:rsidRDefault="00173497" w:rsidP="005A2BDC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 w:rsidRPr="00EB7A6C">
              <w:rPr>
                <w:rFonts w:ascii="Arial" w:hAnsi="Arial"/>
              </w:rPr>
              <w:t xml:space="preserve">Reflect on the expressive nature of </w:t>
            </w:r>
            <w:r w:rsidR="006A4985">
              <w:rPr>
                <w:rFonts w:ascii="Arial" w:hAnsi="Arial"/>
              </w:rPr>
              <w:t>“</w:t>
            </w:r>
            <w:r w:rsidRPr="00EB7A6C">
              <w:rPr>
                <w:rFonts w:ascii="Arial" w:hAnsi="Arial"/>
              </w:rPr>
              <w:t>Koromiko</w:t>
            </w:r>
            <w:r w:rsidR="006A4985">
              <w:rPr>
                <w:rFonts w:ascii="Arial" w:hAnsi="Arial"/>
              </w:rPr>
              <w:t>”</w:t>
            </w:r>
            <w:r w:rsidRPr="00EB7A6C">
              <w:rPr>
                <w:rFonts w:ascii="Arial" w:hAnsi="Arial"/>
              </w:rPr>
              <w:t xml:space="preserve"> and discuss the visual picture it creates using soft music, bird sounds, </w:t>
            </w:r>
            <w:proofErr w:type="spellStart"/>
            <w:r w:rsidRPr="00EB7A6C">
              <w:rPr>
                <w:rFonts w:ascii="Arial" w:hAnsi="Arial"/>
              </w:rPr>
              <w:t>r</w:t>
            </w:r>
            <w:r w:rsidR="006A4985" w:rsidRPr="00532393">
              <w:rPr>
                <w:rFonts w:ascii="Arial" w:hAnsi="Arial"/>
              </w:rPr>
              <w:t>ā</w:t>
            </w:r>
            <w:r w:rsidRPr="00EB7A6C">
              <w:rPr>
                <w:rFonts w:ascii="Arial" w:hAnsi="Arial"/>
              </w:rPr>
              <w:t>kau</w:t>
            </w:r>
            <w:proofErr w:type="spellEnd"/>
            <w:r w:rsidR="006A4985">
              <w:rPr>
                <w:rFonts w:ascii="Arial" w:hAnsi="Arial"/>
              </w:rPr>
              <w:t xml:space="preserve"> (sticks)</w:t>
            </w:r>
            <w:r w:rsidR="00821E16">
              <w:rPr>
                <w:rFonts w:ascii="Arial" w:hAnsi="Arial"/>
              </w:rPr>
              <w:t>.</w:t>
            </w:r>
          </w:p>
          <w:p w:rsidR="00B75BE6" w:rsidRPr="00EB7A6C" w:rsidRDefault="00B75BE6" w:rsidP="00173497">
            <w:pPr>
              <w:rPr>
                <w:rFonts w:ascii="Arial" w:hAnsi="Arial"/>
              </w:rPr>
            </w:pPr>
          </w:p>
          <w:p w:rsidR="00173497" w:rsidRPr="00EB7A6C" w:rsidRDefault="00B75BE6" w:rsidP="005A2BDC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 w:rsidRPr="00EB7A6C">
              <w:rPr>
                <w:rFonts w:ascii="Arial" w:hAnsi="Arial"/>
              </w:rPr>
              <w:t>Children may like to draw or paint a picture of what they have heard or create a class mural</w:t>
            </w:r>
            <w:r w:rsidR="00821E16">
              <w:rPr>
                <w:rFonts w:ascii="Arial" w:hAnsi="Arial"/>
              </w:rPr>
              <w:t>.</w:t>
            </w:r>
          </w:p>
          <w:p w:rsidR="00173497" w:rsidRPr="00EB7A6C" w:rsidRDefault="00173497" w:rsidP="00173497">
            <w:pPr>
              <w:rPr>
                <w:rFonts w:ascii="Arial" w:hAnsi="Arial"/>
              </w:rPr>
            </w:pPr>
          </w:p>
          <w:p w:rsidR="00532317" w:rsidRPr="00EB7A6C" w:rsidRDefault="00173497" w:rsidP="005A2BDC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 w:rsidRPr="00EB7A6C">
              <w:rPr>
                <w:rFonts w:ascii="Arial" w:hAnsi="Arial"/>
              </w:rPr>
              <w:t xml:space="preserve">Go through the pronunciation of each of the </w:t>
            </w:r>
            <w:proofErr w:type="spellStart"/>
            <w:r w:rsidRPr="00EB7A6C">
              <w:rPr>
                <w:rFonts w:ascii="Arial" w:hAnsi="Arial"/>
              </w:rPr>
              <w:t>Māori</w:t>
            </w:r>
            <w:proofErr w:type="spellEnd"/>
            <w:r w:rsidRPr="00EB7A6C">
              <w:rPr>
                <w:rFonts w:ascii="Arial" w:hAnsi="Arial"/>
              </w:rPr>
              <w:t xml:space="preserve"> words and discuss the different native </w:t>
            </w:r>
            <w:r w:rsidR="00207141" w:rsidRPr="00EB7A6C">
              <w:rPr>
                <w:rFonts w:ascii="Arial" w:hAnsi="Arial"/>
              </w:rPr>
              <w:t xml:space="preserve">plants. Look at some </w:t>
            </w:r>
            <w:hyperlink r:id="rId18" w:history="1">
              <w:r w:rsidR="00207141" w:rsidRPr="00EB7A6C">
                <w:rPr>
                  <w:rStyle w:val="Hyperlink"/>
                  <w:rFonts w:ascii="Arial" w:hAnsi="Arial"/>
                </w:rPr>
                <w:t>pictures</w:t>
              </w:r>
            </w:hyperlink>
            <w:r w:rsidR="00207141" w:rsidRPr="00EB7A6C">
              <w:rPr>
                <w:rFonts w:ascii="Arial" w:hAnsi="Arial"/>
              </w:rPr>
              <w:t xml:space="preserve"> of the different plants</w:t>
            </w:r>
            <w:r w:rsidR="00821E16">
              <w:rPr>
                <w:rFonts w:ascii="Arial" w:hAnsi="Arial"/>
              </w:rPr>
              <w:t>.</w:t>
            </w:r>
          </w:p>
          <w:p w:rsidR="00532317" w:rsidRPr="00EB7A6C" w:rsidRDefault="00532317" w:rsidP="00173497">
            <w:pPr>
              <w:rPr>
                <w:rFonts w:ascii="Arial" w:hAnsi="Arial"/>
              </w:rPr>
            </w:pPr>
          </w:p>
          <w:p w:rsidR="00B75BE6" w:rsidRPr="00EB7A6C" w:rsidRDefault="00532317" w:rsidP="005A2BDC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 w:rsidRPr="00EB7A6C">
              <w:rPr>
                <w:rFonts w:ascii="Arial" w:hAnsi="Arial"/>
              </w:rPr>
              <w:t>Warm up for singing by using</w:t>
            </w:r>
            <w:r w:rsidR="00B75BE6" w:rsidRPr="00EB7A6C">
              <w:rPr>
                <w:rFonts w:ascii="Arial" w:hAnsi="Arial"/>
              </w:rPr>
              <w:t xml:space="preserve"> songs that </w:t>
            </w:r>
            <w:proofErr w:type="spellStart"/>
            <w:r w:rsidR="00B75BE6" w:rsidRPr="00EB7A6C">
              <w:rPr>
                <w:rFonts w:ascii="Arial" w:hAnsi="Arial"/>
              </w:rPr>
              <w:t>practise</w:t>
            </w:r>
            <w:proofErr w:type="spellEnd"/>
            <w:r w:rsidRPr="00EB7A6C">
              <w:rPr>
                <w:rFonts w:ascii="Arial" w:hAnsi="Arial"/>
              </w:rPr>
              <w:t xml:space="preserve"> </w:t>
            </w:r>
            <w:proofErr w:type="spellStart"/>
            <w:r w:rsidRPr="00EB7A6C">
              <w:rPr>
                <w:rFonts w:ascii="Arial" w:hAnsi="Arial"/>
              </w:rPr>
              <w:t>Māori</w:t>
            </w:r>
            <w:proofErr w:type="spellEnd"/>
            <w:r w:rsidRPr="00EB7A6C">
              <w:rPr>
                <w:rFonts w:ascii="Arial" w:hAnsi="Arial"/>
              </w:rPr>
              <w:t xml:space="preserve"> vowel sounds</w:t>
            </w:r>
            <w:r w:rsidR="002128AA" w:rsidRPr="00EB7A6C">
              <w:rPr>
                <w:rFonts w:ascii="Arial" w:hAnsi="Arial"/>
              </w:rPr>
              <w:t xml:space="preserve">. For example </w:t>
            </w:r>
            <w:hyperlink r:id="rId19" w:history="1">
              <w:proofErr w:type="spellStart"/>
              <w:r w:rsidR="002128AA" w:rsidRPr="00EB7A6C">
                <w:rPr>
                  <w:rStyle w:val="Hyperlink"/>
                  <w:rFonts w:ascii="Arial" w:hAnsi="Arial"/>
                </w:rPr>
                <w:t>Ahaka</w:t>
              </w:r>
              <w:proofErr w:type="spellEnd"/>
              <w:r w:rsidR="002128AA" w:rsidRPr="00EB7A6C">
                <w:rPr>
                  <w:rStyle w:val="Hyperlink"/>
                  <w:rFonts w:ascii="Arial" w:hAnsi="Arial"/>
                </w:rPr>
                <w:t xml:space="preserve"> ma</w:t>
              </w:r>
            </w:hyperlink>
            <w:r w:rsidR="002128AA" w:rsidRPr="00EB7A6C">
              <w:rPr>
                <w:rFonts w:ascii="Arial" w:hAnsi="Arial"/>
              </w:rPr>
              <w:t xml:space="preserve"> (</w:t>
            </w:r>
            <w:hyperlink r:id="rId20" w:history="1">
              <w:r w:rsidR="002128AA" w:rsidRPr="00EB7A6C">
                <w:rPr>
                  <w:rStyle w:val="Hyperlink"/>
                  <w:rFonts w:ascii="Arial" w:hAnsi="Arial"/>
                </w:rPr>
                <w:t>You-tube clip</w:t>
              </w:r>
            </w:hyperlink>
            <w:r w:rsidR="002128AA" w:rsidRPr="00EB7A6C">
              <w:rPr>
                <w:rFonts w:ascii="Arial" w:hAnsi="Arial"/>
              </w:rPr>
              <w:t xml:space="preserve">) or </w:t>
            </w:r>
            <w:hyperlink r:id="rId21" w:history="1">
              <w:proofErr w:type="spellStart"/>
              <w:r w:rsidR="002128AA" w:rsidRPr="00EB7A6C">
                <w:rPr>
                  <w:rStyle w:val="Hyperlink"/>
                  <w:rFonts w:ascii="Arial" w:hAnsi="Arial"/>
                </w:rPr>
                <w:t>Piko</w:t>
              </w:r>
              <w:proofErr w:type="spellEnd"/>
              <w:r w:rsidR="002128AA" w:rsidRPr="00EB7A6C">
                <w:rPr>
                  <w:rStyle w:val="Hyperlink"/>
                  <w:rFonts w:ascii="Arial" w:hAnsi="Arial"/>
                </w:rPr>
                <w:t xml:space="preserve"> Toro</w:t>
              </w:r>
            </w:hyperlink>
            <w:r w:rsidR="00821E16">
              <w:t>.</w:t>
            </w:r>
          </w:p>
          <w:p w:rsidR="00B75BE6" w:rsidRPr="00EB7A6C" w:rsidRDefault="00B75BE6" w:rsidP="00173497">
            <w:pPr>
              <w:rPr>
                <w:rFonts w:ascii="Arial" w:hAnsi="Arial"/>
              </w:rPr>
            </w:pPr>
          </w:p>
          <w:p w:rsidR="00AB48D4" w:rsidRDefault="00B75BE6" w:rsidP="00AB48D4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 w:rsidRPr="00AB48D4">
              <w:rPr>
                <w:rFonts w:ascii="Arial" w:hAnsi="Arial"/>
              </w:rPr>
              <w:t xml:space="preserve">Hum the song to focus on the </w:t>
            </w:r>
            <w:hyperlink r:id="rId22" w:history="1">
              <w:r w:rsidR="00AB48D4" w:rsidRPr="00AB48D4">
                <w:rPr>
                  <w:rStyle w:val="Hyperlink"/>
                  <w:rFonts w:ascii="Arial" w:hAnsi="Arial"/>
                </w:rPr>
                <w:t>melody</w:t>
              </w:r>
            </w:hyperlink>
            <w:r w:rsidR="00821E16">
              <w:t>.</w:t>
            </w:r>
          </w:p>
          <w:p w:rsidR="00B75BE6" w:rsidRPr="00AB48D4" w:rsidRDefault="00B75BE6" w:rsidP="00AB48D4">
            <w:pPr>
              <w:rPr>
                <w:rFonts w:ascii="Arial" w:hAnsi="Arial"/>
              </w:rPr>
            </w:pPr>
          </w:p>
          <w:p w:rsidR="00B75BE6" w:rsidRPr="00EB7A6C" w:rsidRDefault="00B75BE6" w:rsidP="005A2BDC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 w:rsidRPr="00EB7A6C">
              <w:rPr>
                <w:rFonts w:ascii="Arial" w:hAnsi="Arial"/>
              </w:rPr>
              <w:t xml:space="preserve">Speak and clap some of the </w:t>
            </w:r>
            <w:hyperlink r:id="rId23" w:history="1">
              <w:r w:rsidRPr="00EB7A6C">
                <w:rPr>
                  <w:rStyle w:val="Hyperlink"/>
                  <w:rFonts w:ascii="Arial" w:hAnsi="Arial"/>
                </w:rPr>
                <w:t>rhythms</w:t>
              </w:r>
            </w:hyperlink>
            <w:r w:rsidRPr="00EB7A6C">
              <w:rPr>
                <w:rFonts w:ascii="Arial" w:hAnsi="Arial"/>
              </w:rPr>
              <w:t xml:space="preserve"> of the words</w:t>
            </w:r>
            <w:r w:rsidR="00821E16">
              <w:rPr>
                <w:rFonts w:ascii="Arial" w:hAnsi="Arial"/>
              </w:rPr>
              <w:t>.</w:t>
            </w:r>
          </w:p>
          <w:p w:rsidR="00B75BE6" w:rsidRPr="00EB7A6C" w:rsidRDefault="00B75BE6" w:rsidP="00173497">
            <w:pPr>
              <w:rPr>
                <w:rFonts w:ascii="Arial" w:hAnsi="Arial"/>
              </w:rPr>
            </w:pPr>
          </w:p>
          <w:p w:rsidR="00B75BE6" w:rsidRPr="00EB7A6C" w:rsidRDefault="00045F3C" w:rsidP="005A2BDC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 w:rsidRPr="00EB7A6C">
              <w:rPr>
                <w:rFonts w:ascii="Arial" w:hAnsi="Arial"/>
              </w:rPr>
              <w:t xml:space="preserve">Listen for, </w:t>
            </w:r>
            <w:proofErr w:type="gramStart"/>
            <w:r w:rsidR="00B75BE6" w:rsidRPr="00EB7A6C">
              <w:rPr>
                <w:rFonts w:ascii="Arial" w:hAnsi="Arial"/>
              </w:rPr>
              <w:t>then</w:t>
            </w:r>
            <w:proofErr w:type="gramEnd"/>
            <w:r w:rsidR="00B75BE6" w:rsidRPr="00EB7A6C">
              <w:rPr>
                <w:rFonts w:ascii="Arial" w:hAnsi="Arial"/>
              </w:rPr>
              <w:t xml:space="preserve"> re</w:t>
            </w:r>
            <w:r w:rsidR="006A4985">
              <w:rPr>
                <w:rFonts w:ascii="Arial" w:hAnsi="Arial"/>
              </w:rPr>
              <w:t>-</w:t>
            </w:r>
            <w:r w:rsidR="00B75BE6" w:rsidRPr="00EB7A6C">
              <w:rPr>
                <w:rFonts w:ascii="Arial" w:hAnsi="Arial"/>
              </w:rPr>
              <w:t>create, the soft, gentle singing style</w:t>
            </w:r>
            <w:r w:rsidR="00821E16">
              <w:rPr>
                <w:rFonts w:ascii="Arial" w:hAnsi="Arial"/>
              </w:rPr>
              <w:t>.</w:t>
            </w:r>
          </w:p>
          <w:p w:rsidR="00B75BE6" w:rsidRPr="00EB7A6C" w:rsidRDefault="00B75BE6" w:rsidP="00B75BE6">
            <w:pPr>
              <w:rPr>
                <w:rFonts w:ascii="Arial" w:hAnsi="Arial"/>
              </w:rPr>
            </w:pPr>
          </w:p>
          <w:p w:rsidR="00B75BE6" w:rsidRPr="00EB7A6C" w:rsidRDefault="00B75BE6" w:rsidP="005A2BDC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 w:rsidRPr="00EB7A6C">
              <w:rPr>
                <w:rFonts w:ascii="Arial" w:hAnsi="Arial"/>
              </w:rPr>
              <w:t>Draw the children’s attention to the long, held notes at the end of some phrases, and encourage them to hold these notes</w:t>
            </w:r>
            <w:r w:rsidR="00821E16">
              <w:rPr>
                <w:rFonts w:ascii="Arial" w:hAnsi="Arial"/>
              </w:rPr>
              <w:t>.</w:t>
            </w:r>
          </w:p>
          <w:p w:rsidR="00B75BE6" w:rsidRPr="00EB7A6C" w:rsidRDefault="00B75BE6" w:rsidP="00B75BE6">
            <w:pPr>
              <w:rPr>
                <w:rFonts w:ascii="Arial" w:hAnsi="Arial"/>
              </w:rPr>
            </w:pPr>
          </w:p>
          <w:p w:rsidR="00045F3C" w:rsidRPr="005A2BDC" w:rsidRDefault="00B75BE6" w:rsidP="005A2BDC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 w:rsidRPr="00EB7A6C">
              <w:rPr>
                <w:rFonts w:ascii="Arial" w:hAnsi="Arial"/>
              </w:rPr>
              <w:t xml:space="preserve">Sing the song with </w:t>
            </w:r>
            <w:hyperlink r:id="rId24" w:history="1">
              <w:r w:rsidRPr="00EB7A6C">
                <w:rPr>
                  <w:rStyle w:val="Hyperlink"/>
                  <w:rFonts w:ascii="Arial" w:hAnsi="Arial"/>
                </w:rPr>
                <w:t>guitar</w:t>
              </w:r>
            </w:hyperlink>
            <w:r w:rsidRPr="00EB7A6C">
              <w:rPr>
                <w:rFonts w:ascii="Arial" w:hAnsi="Arial"/>
              </w:rPr>
              <w:t xml:space="preserve"> or </w:t>
            </w:r>
            <w:hyperlink r:id="rId25" w:history="1">
              <w:r w:rsidRPr="00EB7A6C">
                <w:rPr>
                  <w:rStyle w:val="Hyperlink"/>
                  <w:rFonts w:ascii="Arial" w:hAnsi="Arial"/>
                </w:rPr>
                <w:t>ukulele</w:t>
              </w:r>
            </w:hyperlink>
            <w:r w:rsidRPr="00EB7A6C">
              <w:rPr>
                <w:rFonts w:ascii="Arial" w:hAnsi="Arial"/>
              </w:rPr>
              <w:t xml:space="preserve"> accompaniment</w:t>
            </w:r>
            <w:r w:rsidR="00045F3C" w:rsidRPr="00EB7A6C">
              <w:rPr>
                <w:rFonts w:ascii="Arial" w:hAnsi="Arial"/>
              </w:rPr>
              <w:t xml:space="preserve"> or use the </w:t>
            </w:r>
            <w:r w:rsidR="00045F3C" w:rsidRPr="005A2BDC">
              <w:rPr>
                <w:rFonts w:ascii="Arial" w:hAnsi="Arial"/>
              </w:rPr>
              <w:t>backing track</w:t>
            </w:r>
            <w:r w:rsidR="005A2BDC">
              <w:rPr>
                <w:rFonts w:ascii="Arial" w:hAnsi="Arial"/>
              </w:rPr>
              <w:t>.</w:t>
            </w:r>
          </w:p>
          <w:p w:rsidR="00045F3C" w:rsidRPr="00EB7A6C" w:rsidRDefault="00045F3C" w:rsidP="00045F3C">
            <w:pPr>
              <w:rPr>
                <w:rFonts w:ascii="Arial" w:hAnsi="Arial"/>
              </w:rPr>
            </w:pPr>
          </w:p>
          <w:p w:rsidR="00045F3C" w:rsidRPr="00EB7A6C" w:rsidRDefault="00045F3C" w:rsidP="005A2BDC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 w:rsidRPr="00EB7A6C">
              <w:rPr>
                <w:rFonts w:ascii="Arial" w:hAnsi="Arial"/>
              </w:rPr>
              <w:t xml:space="preserve">Hand each child two </w:t>
            </w:r>
            <w:proofErr w:type="spellStart"/>
            <w:r w:rsidRPr="00EB7A6C">
              <w:rPr>
                <w:rFonts w:ascii="Arial" w:hAnsi="Arial"/>
              </w:rPr>
              <w:t>r</w:t>
            </w:r>
            <w:r w:rsidR="00255372">
              <w:rPr>
                <w:rFonts w:ascii="Arial" w:hAnsi="Arial"/>
              </w:rPr>
              <w:t>ā</w:t>
            </w:r>
            <w:r w:rsidRPr="00EB7A6C">
              <w:rPr>
                <w:rFonts w:ascii="Arial" w:hAnsi="Arial"/>
              </w:rPr>
              <w:t>kau</w:t>
            </w:r>
            <w:proofErr w:type="spellEnd"/>
            <w:r w:rsidRPr="00EB7A6C">
              <w:rPr>
                <w:rFonts w:ascii="Arial" w:hAnsi="Arial"/>
              </w:rPr>
              <w:t xml:space="preserve"> and teach them a floor/together pattern to accompany the song</w:t>
            </w:r>
            <w:r w:rsidR="00821E16">
              <w:rPr>
                <w:rFonts w:ascii="Arial" w:hAnsi="Arial"/>
              </w:rPr>
              <w:t>.</w:t>
            </w:r>
          </w:p>
          <w:p w:rsidR="00045F3C" w:rsidRPr="00EB7A6C" w:rsidRDefault="00045F3C" w:rsidP="00045F3C">
            <w:pPr>
              <w:rPr>
                <w:rFonts w:ascii="Arial" w:hAnsi="Arial"/>
              </w:rPr>
            </w:pPr>
          </w:p>
          <w:p w:rsidR="00045F3C" w:rsidRPr="00EB7A6C" w:rsidRDefault="00045F3C" w:rsidP="005A2BDC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 w:rsidRPr="00EB7A6C">
              <w:rPr>
                <w:rFonts w:ascii="Arial" w:hAnsi="Arial"/>
              </w:rPr>
              <w:t xml:space="preserve">Tap out the rhythm to the names of the trees. </w:t>
            </w:r>
            <w:r w:rsidR="007C5A63" w:rsidRPr="00EB7A6C">
              <w:rPr>
                <w:rFonts w:ascii="Arial" w:hAnsi="Arial"/>
              </w:rPr>
              <w:t xml:space="preserve">For example: Koromiko, </w:t>
            </w:r>
            <w:proofErr w:type="spellStart"/>
            <w:r w:rsidR="007C5A63" w:rsidRPr="00EB7A6C">
              <w:rPr>
                <w:rFonts w:ascii="Arial" w:hAnsi="Arial"/>
              </w:rPr>
              <w:t>Ngaio</w:t>
            </w:r>
            <w:proofErr w:type="spellEnd"/>
            <w:r w:rsidR="007C5A63" w:rsidRPr="00EB7A6C">
              <w:rPr>
                <w:rFonts w:ascii="Arial" w:hAnsi="Arial"/>
              </w:rPr>
              <w:t xml:space="preserve">, </w:t>
            </w:r>
            <w:proofErr w:type="spellStart"/>
            <w:r w:rsidR="007C5A63" w:rsidRPr="00EB7A6C">
              <w:rPr>
                <w:rFonts w:ascii="Arial" w:hAnsi="Arial"/>
              </w:rPr>
              <w:t>Tī</w:t>
            </w:r>
            <w:proofErr w:type="spellEnd"/>
            <w:r w:rsidR="007C5A63" w:rsidRPr="00EB7A6C">
              <w:rPr>
                <w:rFonts w:ascii="Arial" w:hAnsi="Arial"/>
              </w:rPr>
              <w:t xml:space="preserve"> </w:t>
            </w:r>
            <w:proofErr w:type="spellStart"/>
            <w:r w:rsidR="007C5A63" w:rsidRPr="00EB7A6C">
              <w:rPr>
                <w:rFonts w:ascii="Arial" w:hAnsi="Arial"/>
              </w:rPr>
              <w:t>Kouka</w:t>
            </w:r>
            <w:proofErr w:type="spellEnd"/>
            <w:r w:rsidR="007C5A63" w:rsidRPr="00EB7A6C">
              <w:rPr>
                <w:rFonts w:ascii="Arial" w:hAnsi="Arial"/>
              </w:rPr>
              <w:t xml:space="preserve">, </w:t>
            </w:r>
            <w:proofErr w:type="spellStart"/>
            <w:r w:rsidR="007C5A63" w:rsidRPr="00EB7A6C">
              <w:rPr>
                <w:rFonts w:ascii="Arial" w:hAnsi="Arial"/>
              </w:rPr>
              <w:t>Tōtara</w:t>
            </w:r>
            <w:proofErr w:type="spellEnd"/>
            <w:r w:rsidR="007C5A63">
              <w:rPr>
                <w:rFonts w:ascii="Arial" w:hAnsi="Arial"/>
              </w:rPr>
              <w:t xml:space="preserve"> </w:t>
            </w:r>
            <w:r w:rsidR="006A4985">
              <w:rPr>
                <w:rFonts w:ascii="Arial" w:hAnsi="Arial"/>
              </w:rPr>
              <w:t xml:space="preserve">and ask the </w:t>
            </w:r>
            <w:r w:rsidR="007C5A63" w:rsidRPr="00EB7A6C">
              <w:rPr>
                <w:rFonts w:ascii="Arial" w:hAnsi="Arial"/>
              </w:rPr>
              <w:t>children to guess which rhythm you are playing</w:t>
            </w:r>
            <w:r w:rsidR="00821E16">
              <w:rPr>
                <w:rFonts w:ascii="Arial" w:hAnsi="Arial"/>
              </w:rPr>
              <w:t>.</w:t>
            </w:r>
          </w:p>
          <w:p w:rsidR="00045F3C" w:rsidRPr="00EB7A6C" w:rsidRDefault="00045F3C" w:rsidP="00045F3C">
            <w:pPr>
              <w:rPr>
                <w:rFonts w:ascii="Arial" w:hAnsi="Arial"/>
              </w:rPr>
            </w:pPr>
          </w:p>
          <w:p w:rsidR="00045F3C" w:rsidRPr="00EB7A6C" w:rsidRDefault="00045F3C" w:rsidP="005A2BDC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 w:rsidRPr="00EB7A6C">
              <w:rPr>
                <w:rFonts w:ascii="Arial" w:hAnsi="Arial"/>
              </w:rPr>
              <w:t xml:space="preserve">Divide class into four groups and give each group one of the tree rhythms to repeat as an </w:t>
            </w:r>
            <w:hyperlink r:id="rId26" w:history="1">
              <w:proofErr w:type="spellStart"/>
              <w:r w:rsidRPr="00EB7A6C">
                <w:rPr>
                  <w:rStyle w:val="Hyperlink"/>
                  <w:rFonts w:ascii="Arial" w:hAnsi="Arial"/>
                </w:rPr>
                <w:t>ostinato</w:t>
              </w:r>
              <w:proofErr w:type="spellEnd"/>
            </w:hyperlink>
            <w:r w:rsidR="00821E16">
              <w:t>.</w:t>
            </w:r>
          </w:p>
          <w:p w:rsidR="00045F3C" w:rsidRPr="00EB7A6C" w:rsidRDefault="00045F3C" w:rsidP="00045F3C">
            <w:pPr>
              <w:rPr>
                <w:rFonts w:ascii="Arial" w:hAnsi="Arial"/>
              </w:rPr>
            </w:pPr>
          </w:p>
          <w:p w:rsidR="00C13972" w:rsidRPr="00EB7A6C" w:rsidRDefault="00045F3C" w:rsidP="005A2BDC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 w:rsidRPr="00EB7A6C">
              <w:rPr>
                <w:rFonts w:ascii="Arial" w:hAnsi="Arial"/>
              </w:rPr>
              <w:t xml:space="preserve">Using the instrumental track, children play along with their </w:t>
            </w:r>
            <w:proofErr w:type="spellStart"/>
            <w:r w:rsidRPr="00EB7A6C">
              <w:rPr>
                <w:rFonts w:ascii="Arial" w:hAnsi="Arial"/>
              </w:rPr>
              <w:t>ostinato</w:t>
            </w:r>
            <w:proofErr w:type="spellEnd"/>
            <w:r w:rsidRPr="00EB7A6C">
              <w:rPr>
                <w:rFonts w:ascii="Arial" w:hAnsi="Arial"/>
              </w:rPr>
              <w:t xml:space="preserve"> on the </w:t>
            </w:r>
            <w:proofErr w:type="spellStart"/>
            <w:r w:rsidRPr="00EB7A6C">
              <w:rPr>
                <w:rFonts w:ascii="Arial" w:hAnsi="Arial"/>
              </w:rPr>
              <w:t>r</w:t>
            </w:r>
            <w:r w:rsidR="006A4985" w:rsidRPr="00532393">
              <w:rPr>
                <w:rFonts w:ascii="Arial" w:hAnsi="Arial"/>
              </w:rPr>
              <w:t>ā</w:t>
            </w:r>
            <w:r w:rsidRPr="00EB7A6C">
              <w:rPr>
                <w:rFonts w:ascii="Arial" w:hAnsi="Arial"/>
              </w:rPr>
              <w:t>kau</w:t>
            </w:r>
            <w:proofErr w:type="spellEnd"/>
            <w:r w:rsidR="00821E16">
              <w:rPr>
                <w:rFonts w:ascii="Arial" w:hAnsi="Arial"/>
              </w:rPr>
              <w:t>.</w:t>
            </w:r>
          </w:p>
          <w:p w:rsidR="00B6121E" w:rsidRDefault="00B6121E" w:rsidP="00C13972">
            <w:pPr>
              <w:rPr>
                <w:rFonts w:ascii="Arial" w:hAnsi="Arial"/>
              </w:rPr>
            </w:pPr>
          </w:p>
          <w:p w:rsidR="00C13972" w:rsidRPr="00EB7A6C" w:rsidRDefault="00C13972" w:rsidP="00C13972">
            <w:pPr>
              <w:rPr>
                <w:rFonts w:ascii="Arial" w:hAnsi="Arial"/>
              </w:rPr>
            </w:pPr>
          </w:p>
          <w:p w:rsidR="009C627D" w:rsidRDefault="009C627D" w:rsidP="009C627D">
            <w:pPr>
              <w:pStyle w:val="ListParagraph"/>
              <w:ind w:left="417"/>
              <w:rPr>
                <w:rFonts w:ascii="Arial" w:hAnsi="Arial"/>
              </w:rPr>
            </w:pPr>
          </w:p>
          <w:p w:rsidR="00045F3C" w:rsidRPr="009C627D" w:rsidRDefault="00C13972" w:rsidP="009C627D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</w:rPr>
            </w:pPr>
            <w:r w:rsidRPr="009C627D">
              <w:rPr>
                <w:rFonts w:ascii="Arial" w:hAnsi="Arial"/>
              </w:rPr>
              <w:t>Some children may like to create movements to express the mood of the song</w:t>
            </w:r>
            <w:r w:rsidR="00821E16">
              <w:rPr>
                <w:rFonts w:ascii="Arial" w:hAnsi="Arial"/>
              </w:rPr>
              <w:t>, movement of the trees, or patterns of the rhythms, and so on.</w:t>
            </w:r>
          </w:p>
          <w:p w:rsidR="00045F3C" w:rsidRPr="00EB7A6C" w:rsidRDefault="00045F3C" w:rsidP="00045F3C">
            <w:pPr>
              <w:rPr>
                <w:rFonts w:ascii="Arial" w:hAnsi="Arial"/>
              </w:rPr>
            </w:pPr>
          </w:p>
          <w:p w:rsidR="00C13972" w:rsidRPr="00EB7A6C" w:rsidRDefault="00045F3C" w:rsidP="00B6121E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</w:rPr>
            </w:pPr>
            <w:r w:rsidRPr="00EB7A6C">
              <w:rPr>
                <w:rFonts w:ascii="Arial" w:hAnsi="Arial"/>
              </w:rPr>
              <w:t>Devise a performance</w:t>
            </w:r>
            <w:r w:rsidR="00C13972" w:rsidRPr="00EB7A6C">
              <w:rPr>
                <w:rFonts w:ascii="Arial" w:hAnsi="Arial"/>
              </w:rPr>
              <w:t xml:space="preserve"> that combines singing the song, playing the rhythms and dancing. For example: 1</w:t>
            </w:r>
            <w:r w:rsidR="00C13972" w:rsidRPr="00EB7A6C">
              <w:rPr>
                <w:rFonts w:ascii="Arial" w:hAnsi="Arial"/>
                <w:vertAlign w:val="superscript"/>
              </w:rPr>
              <w:t>st</w:t>
            </w:r>
            <w:r w:rsidR="00C13972" w:rsidRPr="00EB7A6C">
              <w:rPr>
                <w:rFonts w:ascii="Arial" w:hAnsi="Arial"/>
              </w:rPr>
              <w:t xml:space="preserve"> time</w:t>
            </w:r>
            <w:r w:rsidR="006A4985">
              <w:rPr>
                <w:rFonts w:ascii="Arial" w:hAnsi="Arial"/>
              </w:rPr>
              <w:t xml:space="preserve"> add </w:t>
            </w:r>
            <w:r w:rsidR="00C13972" w:rsidRPr="00EB7A6C">
              <w:rPr>
                <w:rFonts w:ascii="Arial" w:hAnsi="Arial"/>
              </w:rPr>
              <w:t xml:space="preserve">instrumental with floor/ together </w:t>
            </w:r>
            <w:proofErr w:type="spellStart"/>
            <w:r w:rsidR="00C13972" w:rsidRPr="00EB7A6C">
              <w:rPr>
                <w:rFonts w:ascii="Arial" w:hAnsi="Arial"/>
              </w:rPr>
              <w:t>r</w:t>
            </w:r>
            <w:r w:rsidR="006A4985" w:rsidRPr="00532393">
              <w:rPr>
                <w:rFonts w:ascii="Arial" w:hAnsi="Arial"/>
              </w:rPr>
              <w:t>ā</w:t>
            </w:r>
            <w:r w:rsidR="00C13972" w:rsidRPr="00EB7A6C">
              <w:rPr>
                <w:rFonts w:ascii="Arial" w:hAnsi="Arial"/>
              </w:rPr>
              <w:t>kau</w:t>
            </w:r>
            <w:proofErr w:type="spellEnd"/>
            <w:r w:rsidR="00C13972" w:rsidRPr="00EB7A6C">
              <w:rPr>
                <w:rFonts w:ascii="Arial" w:hAnsi="Arial"/>
              </w:rPr>
              <w:t xml:space="preserve"> pattern and some bird sounds</w:t>
            </w:r>
            <w:r w:rsidR="006A4985">
              <w:rPr>
                <w:rFonts w:ascii="Arial" w:hAnsi="Arial"/>
              </w:rPr>
              <w:t>;</w:t>
            </w:r>
            <w:r w:rsidR="00C13972" w:rsidRPr="00EB7A6C">
              <w:rPr>
                <w:rFonts w:ascii="Arial" w:hAnsi="Arial"/>
              </w:rPr>
              <w:t xml:space="preserve"> 2</w:t>
            </w:r>
            <w:r w:rsidR="00C13972" w:rsidRPr="00EB7A6C">
              <w:rPr>
                <w:rFonts w:ascii="Arial" w:hAnsi="Arial"/>
                <w:vertAlign w:val="superscript"/>
              </w:rPr>
              <w:t>nd</w:t>
            </w:r>
            <w:r w:rsidR="00C13972" w:rsidRPr="00EB7A6C">
              <w:rPr>
                <w:rFonts w:ascii="Arial" w:hAnsi="Arial"/>
              </w:rPr>
              <w:t xml:space="preserve"> time</w:t>
            </w:r>
            <w:r w:rsidR="006A4985">
              <w:rPr>
                <w:rFonts w:ascii="Arial" w:hAnsi="Arial"/>
              </w:rPr>
              <w:t xml:space="preserve">, </w:t>
            </w:r>
            <w:r w:rsidR="00C13972" w:rsidRPr="00EB7A6C">
              <w:rPr>
                <w:rFonts w:ascii="Arial" w:hAnsi="Arial"/>
              </w:rPr>
              <w:t xml:space="preserve">sing </w:t>
            </w:r>
            <w:r w:rsidR="006A4985">
              <w:rPr>
                <w:rFonts w:ascii="Arial" w:hAnsi="Arial"/>
              </w:rPr>
              <w:t xml:space="preserve">the </w:t>
            </w:r>
            <w:r w:rsidR="00C13972" w:rsidRPr="00EB7A6C">
              <w:rPr>
                <w:rFonts w:ascii="Arial" w:hAnsi="Arial"/>
              </w:rPr>
              <w:t>song with floor/together pattern and dancers</w:t>
            </w:r>
            <w:r w:rsidR="006A4985">
              <w:rPr>
                <w:rFonts w:ascii="Arial" w:hAnsi="Arial"/>
              </w:rPr>
              <w:t>;</w:t>
            </w:r>
            <w:r w:rsidR="007C5A63" w:rsidRPr="00EB7A6C">
              <w:rPr>
                <w:rFonts w:ascii="Arial" w:hAnsi="Arial"/>
              </w:rPr>
              <w:t xml:space="preserve"> 3rd</w:t>
            </w:r>
            <w:r w:rsidR="00C13972" w:rsidRPr="00EB7A6C">
              <w:rPr>
                <w:rFonts w:ascii="Arial" w:hAnsi="Arial"/>
              </w:rPr>
              <w:t xml:space="preserve"> time</w:t>
            </w:r>
            <w:r w:rsidR="006A4985">
              <w:rPr>
                <w:rFonts w:ascii="Arial" w:hAnsi="Arial"/>
              </w:rPr>
              <w:t xml:space="preserve">, </w:t>
            </w:r>
            <w:r w:rsidR="00C13972" w:rsidRPr="00EB7A6C">
              <w:rPr>
                <w:rFonts w:ascii="Arial" w:hAnsi="Arial"/>
              </w:rPr>
              <w:t xml:space="preserve">play </w:t>
            </w:r>
            <w:r w:rsidR="006A4985">
              <w:rPr>
                <w:rFonts w:ascii="Arial" w:hAnsi="Arial"/>
              </w:rPr>
              <w:t xml:space="preserve">a </w:t>
            </w:r>
            <w:r w:rsidR="00C13972" w:rsidRPr="00EB7A6C">
              <w:rPr>
                <w:rFonts w:ascii="Arial" w:hAnsi="Arial"/>
              </w:rPr>
              <w:t xml:space="preserve">rhythmic </w:t>
            </w:r>
            <w:proofErr w:type="spellStart"/>
            <w:r w:rsidR="00C13972" w:rsidRPr="00EB7A6C">
              <w:rPr>
                <w:rFonts w:ascii="Arial" w:hAnsi="Arial"/>
              </w:rPr>
              <w:t>ostinato</w:t>
            </w:r>
            <w:proofErr w:type="spellEnd"/>
            <w:r w:rsidR="00C13972" w:rsidRPr="00EB7A6C">
              <w:rPr>
                <w:rFonts w:ascii="Arial" w:hAnsi="Arial"/>
              </w:rPr>
              <w:t xml:space="preserve"> using </w:t>
            </w:r>
            <w:proofErr w:type="spellStart"/>
            <w:r w:rsidR="00C13972" w:rsidRPr="00EB7A6C">
              <w:rPr>
                <w:rFonts w:ascii="Arial" w:hAnsi="Arial"/>
              </w:rPr>
              <w:t>r</w:t>
            </w:r>
            <w:r w:rsidR="006A4985" w:rsidRPr="00532393">
              <w:rPr>
                <w:rFonts w:ascii="Arial" w:hAnsi="Arial"/>
              </w:rPr>
              <w:t>ā</w:t>
            </w:r>
            <w:r w:rsidR="00C13972" w:rsidRPr="00EB7A6C">
              <w:rPr>
                <w:rFonts w:ascii="Arial" w:hAnsi="Arial"/>
              </w:rPr>
              <w:t>kau</w:t>
            </w:r>
            <w:proofErr w:type="spellEnd"/>
            <w:r w:rsidR="006A4985">
              <w:rPr>
                <w:rFonts w:ascii="Arial" w:hAnsi="Arial"/>
              </w:rPr>
              <w:t>;</w:t>
            </w:r>
            <w:r w:rsidR="00C13972" w:rsidRPr="00EB7A6C">
              <w:rPr>
                <w:rFonts w:ascii="Arial" w:hAnsi="Arial"/>
              </w:rPr>
              <w:t xml:space="preserve"> 4</w:t>
            </w:r>
            <w:r w:rsidR="00C13972" w:rsidRPr="00EB7A6C">
              <w:rPr>
                <w:rFonts w:ascii="Arial" w:hAnsi="Arial"/>
                <w:vertAlign w:val="superscript"/>
              </w:rPr>
              <w:t>th</w:t>
            </w:r>
            <w:r w:rsidR="00C13972" w:rsidRPr="00EB7A6C">
              <w:rPr>
                <w:rFonts w:ascii="Arial" w:hAnsi="Arial"/>
              </w:rPr>
              <w:t xml:space="preserve"> time</w:t>
            </w:r>
            <w:r w:rsidR="006A4985">
              <w:rPr>
                <w:rFonts w:ascii="Arial" w:hAnsi="Arial"/>
              </w:rPr>
              <w:t xml:space="preserve">, </w:t>
            </w:r>
            <w:r w:rsidR="00C13972" w:rsidRPr="00EB7A6C">
              <w:rPr>
                <w:rFonts w:ascii="Arial" w:hAnsi="Arial"/>
              </w:rPr>
              <w:t xml:space="preserve">sing </w:t>
            </w:r>
            <w:r w:rsidR="006A4985">
              <w:rPr>
                <w:rFonts w:ascii="Arial" w:hAnsi="Arial"/>
              </w:rPr>
              <w:t xml:space="preserve">the song </w:t>
            </w:r>
            <w:r w:rsidR="00C13972" w:rsidRPr="00EB7A6C">
              <w:rPr>
                <w:rFonts w:ascii="Arial" w:hAnsi="Arial"/>
              </w:rPr>
              <w:t>again with dancers</w:t>
            </w:r>
            <w:r w:rsidR="003F2004">
              <w:rPr>
                <w:rFonts w:ascii="Arial" w:hAnsi="Arial"/>
              </w:rPr>
              <w:t>.</w:t>
            </w:r>
          </w:p>
          <w:p w:rsidR="00C13972" w:rsidRPr="00EB7A6C" w:rsidRDefault="00C13972" w:rsidP="00C13972">
            <w:pPr>
              <w:rPr>
                <w:rFonts w:ascii="Arial" w:hAnsi="Arial"/>
              </w:rPr>
            </w:pPr>
          </w:p>
          <w:p w:rsidR="00361C30" w:rsidRPr="00EB7A6C" w:rsidRDefault="00C13972" w:rsidP="00B6121E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</w:rPr>
            </w:pPr>
            <w:r w:rsidRPr="00EB7A6C">
              <w:rPr>
                <w:rFonts w:ascii="Arial" w:hAnsi="Arial"/>
              </w:rPr>
              <w:t xml:space="preserve">Combine this performance with the legend of </w:t>
            </w:r>
            <w:hyperlink r:id="rId27" w:history="1">
              <w:r w:rsidR="00255372" w:rsidRPr="00255372">
                <w:rPr>
                  <w:rStyle w:val="Hyperlink"/>
                  <w:rFonts w:ascii="Arial" w:hAnsi="Arial"/>
                </w:rPr>
                <w:t xml:space="preserve">Rata’s </w:t>
              </w:r>
              <w:proofErr w:type="spellStart"/>
              <w:r w:rsidR="00255372" w:rsidRPr="00255372">
                <w:rPr>
                  <w:rStyle w:val="Hyperlink"/>
                  <w:rFonts w:ascii="Arial" w:hAnsi="Arial"/>
                </w:rPr>
                <w:t>Waka</w:t>
              </w:r>
              <w:proofErr w:type="spellEnd"/>
            </w:hyperlink>
            <w:r w:rsidR="00255372">
              <w:rPr>
                <w:rFonts w:ascii="Arial" w:hAnsi="Arial"/>
              </w:rPr>
              <w:t xml:space="preserve"> </w:t>
            </w:r>
            <w:r w:rsidR="0026787A" w:rsidRPr="00255372">
              <w:rPr>
                <w:rFonts w:ascii="Arial" w:hAnsi="Arial"/>
              </w:rPr>
              <w:t>or</w:t>
            </w:r>
            <w:r w:rsidR="0026787A" w:rsidRPr="00EB7A6C">
              <w:rPr>
                <w:rFonts w:ascii="Arial" w:hAnsi="Arial"/>
              </w:rPr>
              <w:t xml:space="preserve"> another </w:t>
            </w:r>
            <w:proofErr w:type="spellStart"/>
            <w:r w:rsidR="0026787A" w:rsidRPr="00EB7A6C">
              <w:rPr>
                <w:rFonts w:ascii="Arial" w:hAnsi="Arial"/>
              </w:rPr>
              <w:t>favourite</w:t>
            </w:r>
            <w:proofErr w:type="spellEnd"/>
            <w:r w:rsidR="0026787A" w:rsidRPr="00EB7A6C">
              <w:rPr>
                <w:rFonts w:ascii="Arial" w:hAnsi="Arial"/>
              </w:rPr>
              <w:t xml:space="preserve"> legend that has the forest as its setting. </w:t>
            </w:r>
          </w:p>
          <w:p w:rsidR="00817A20" w:rsidRPr="00EB7A6C" w:rsidRDefault="00817A20" w:rsidP="00173497">
            <w:pPr>
              <w:rPr>
                <w:rFonts w:ascii="Arial" w:hAnsi="Arial"/>
              </w:rPr>
            </w:pPr>
          </w:p>
        </w:tc>
      </w:tr>
    </w:tbl>
    <w:p w:rsidR="00892261" w:rsidRDefault="00892261"/>
    <w:p w:rsidR="00DC7242" w:rsidRDefault="00DC7242"/>
    <w:tbl>
      <w:tblPr>
        <w:tblStyle w:val="TableGrid"/>
        <w:tblW w:w="0" w:type="auto"/>
        <w:tblLook w:val="00BF"/>
      </w:tblPr>
      <w:tblGrid>
        <w:gridCol w:w="8516"/>
      </w:tblGrid>
      <w:tr w:rsidR="000451DF">
        <w:tc>
          <w:tcPr>
            <w:tcW w:w="8516" w:type="dxa"/>
            <w:shd w:val="clear" w:color="auto" w:fill="E6E6E6"/>
          </w:tcPr>
          <w:p w:rsidR="000451DF" w:rsidRDefault="000451D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Assessment</w:t>
            </w:r>
          </w:p>
          <w:p w:rsidR="000451DF" w:rsidRPr="000451DF" w:rsidRDefault="000451DF">
            <w:pPr>
              <w:rPr>
                <w:rFonts w:ascii="Arial" w:hAnsi="Arial"/>
                <w:b/>
              </w:rPr>
            </w:pPr>
          </w:p>
        </w:tc>
      </w:tr>
      <w:tr w:rsidR="000451DF">
        <w:tc>
          <w:tcPr>
            <w:tcW w:w="8516" w:type="dxa"/>
          </w:tcPr>
          <w:p w:rsidR="000451DF" w:rsidRDefault="000451DF" w:rsidP="000451DF">
            <w:pPr>
              <w:rPr>
                <w:rFonts w:ascii="Arial" w:hAnsi="Arial"/>
              </w:rPr>
            </w:pPr>
          </w:p>
          <w:p w:rsidR="000451DF" w:rsidRPr="00C90D7C" w:rsidRDefault="00EB7A6C" w:rsidP="000451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Giving positive, specific feedback about a child’s progress in singing is the most effective way to develop a confident singer</w:t>
            </w:r>
            <w:r w:rsidR="007C5A63">
              <w:rPr>
                <w:rFonts w:ascii="Arial" w:hAnsi="Arial"/>
              </w:rPr>
              <w:t>.</w:t>
            </w:r>
          </w:p>
          <w:p w:rsidR="00EB7A6C" w:rsidRDefault="00EB7A6C" w:rsidP="00EB7A6C">
            <w:pPr>
              <w:pStyle w:val="BodyText2"/>
              <w:rPr>
                <w:rFonts w:ascii="Arial" w:hAnsi="Arial"/>
              </w:rPr>
            </w:pPr>
          </w:p>
          <w:p w:rsidR="00EB7A6C" w:rsidRDefault="00EB7A6C" w:rsidP="00F339E0">
            <w:pPr>
              <w:pStyle w:val="BodyText2"/>
              <w:ind w:left="57"/>
              <w:rPr>
                <w:rFonts w:ascii="Arial" w:hAnsi="Arial"/>
              </w:rPr>
            </w:pPr>
            <w:r w:rsidRPr="00EB7A6C">
              <w:rPr>
                <w:rFonts w:ascii="Arial" w:hAnsi="Arial"/>
              </w:rPr>
              <w:t xml:space="preserve">Describe </w:t>
            </w:r>
            <w:r w:rsidR="00B6121E">
              <w:rPr>
                <w:rFonts w:ascii="Arial" w:hAnsi="Arial"/>
              </w:rPr>
              <w:t xml:space="preserve">how the elements of music can be used and changed to create a mood </w:t>
            </w:r>
            <w:r w:rsidR="009C627D">
              <w:rPr>
                <w:rFonts w:ascii="Arial" w:hAnsi="Arial"/>
              </w:rPr>
              <w:t xml:space="preserve">or atmosphere in a song </w:t>
            </w:r>
            <w:r w:rsidR="00737759">
              <w:rPr>
                <w:rFonts w:ascii="Arial" w:hAnsi="Arial"/>
              </w:rPr>
              <w:t>(PK</w:t>
            </w:r>
            <w:r w:rsidR="00FB1A86">
              <w:rPr>
                <w:rFonts w:ascii="Arial" w:hAnsi="Arial"/>
              </w:rPr>
              <w:t>, UC</w:t>
            </w:r>
            <w:r w:rsidR="00737759">
              <w:rPr>
                <w:rFonts w:ascii="Arial" w:hAnsi="Arial"/>
              </w:rPr>
              <w:t>)</w:t>
            </w:r>
          </w:p>
          <w:p w:rsidR="00F339E0" w:rsidRDefault="00EB7A6C" w:rsidP="00255372">
            <w:pPr>
              <w:pStyle w:val="BodyText2"/>
              <w:numPr>
                <w:ilvl w:val="0"/>
                <w:numId w:val="32"/>
              </w:numPr>
              <w:rPr>
                <w:rFonts w:ascii="Arial" w:hAnsi="Arial"/>
                <w:b w:val="0"/>
              </w:rPr>
            </w:pPr>
            <w:r w:rsidRPr="00EB7A6C">
              <w:rPr>
                <w:rFonts w:ascii="Arial" w:hAnsi="Arial"/>
                <w:b w:val="0"/>
              </w:rPr>
              <w:t xml:space="preserve">How well can the children </w:t>
            </w:r>
            <w:r w:rsidR="00F339E0">
              <w:rPr>
                <w:rFonts w:ascii="Arial" w:hAnsi="Arial"/>
                <w:b w:val="0"/>
              </w:rPr>
              <w:t xml:space="preserve">identify and </w:t>
            </w:r>
            <w:r>
              <w:rPr>
                <w:rFonts w:ascii="Arial" w:hAnsi="Arial"/>
                <w:b w:val="0"/>
              </w:rPr>
              <w:t xml:space="preserve">talk about the </w:t>
            </w:r>
            <w:r w:rsidR="00F339E0">
              <w:rPr>
                <w:rFonts w:ascii="Arial" w:hAnsi="Arial"/>
                <w:b w:val="0"/>
              </w:rPr>
              <w:t>elements of music using appropriate music vocabulary?</w:t>
            </w:r>
          </w:p>
          <w:p w:rsidR="00EB7A6C" w:rsidRDefault="009C627D" w:rsidP="00255372">
            <w:pPr>
              <w:pStyle w:val="BodyText2"/>
              <w:numPr>
                <w:ilvl w:val="0"/>
                <w:numId w:val="32"/>
              </w:num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Can they discuss the way composers use the elements of music to create a mood?</w:t>
            </w:r>
          </w:p>
          <w:p w:rsidR="00EB7A6C" w:rsidRPr="00EB7A6C" w:rsidRDefault="00EB7A6C" w:rsidP="00EB7A6C">
            <w:pPr>
              <w:pStyle w:val="BodyText2"/>
              <w:ind w:left="720"/>
              <w:rPr>
                <w:rFonts w:ascii="Arial" w:hAnsi="Arial"/>
                <w:b w:val="0"/>
              </w:rPr>
            </w:pPr>
          </w:p>
          <w:p w:rsidR="00EB7A6C" w:rsidRDefault="00EB7A6C" w:rsidP="00EB7A6C">
            <w:pPr>
              <w:pStyle w:val="BodyText2"/>
              <w:rPr>
                <w:rFonts w:ascii="Arial" w:hAnsi="Arial"/>
              </w:rPr>
            </w:pPr>
            <w:r w:rsidRPr="00EB7A6C">
              <w:rPr>
                <w:rFonts w:ascii="Arial" w:hAnsi="Arial"/>
              </w:rPr>
              <w:t xml:space="preserve">Use </w:t>
            </w:r>
            <w:r w:rsidR="009C627D">
              <w:rPr>
                <w:rFonts w:ascii="Arial" w:hAnsi="Arial"/>
              </w:rPr>
              <w:t>an extended</w:t>
            </w:r>
            <w:r w:rsidRPr="00EB7A6C">
              <w:rPr>
                <w:rFonts w:ascii="Arial" w:hAnsi="Arial"/>
              </w:rPr>
              <w:t xml:space="preserve"> range of</w:t>
            </w:r>
            <w:r w:rsidR="009C627D">
              <w:rPr>
                <w:rFonts w:ascii="Arial" w:hAnsi="Arial"/>
              </w:rPr>
              <w:t xml:space="preserve"> the voice to explore pitch</w:t>
            </w:r>
            <w:r w:rsidR="00737759">
              <w:rPr>
                <w:rFonts w:ascii="Arial" w:hAnsi="Arial"/>
              </w:rPr>
              <w:t xml:space="preserve"> (PK)</w:t>
            </w:r>
            <w:r w:rsidR="009C627D">
              <w:rPr>
                <w:rFonts w:ascii="Arial" w:hAnsi="Arial"/>
              </w:rPr>
              <w:t xml:space="preserve"> </w:t>
            </w:r>
          </w:p>
          <w:p w:rsidR="00EB7A6C" w:rsidRPr="00EB7A6C" w:rsidRDefault="00EB7A6C" w:rsidP="00255372">
            <w:pPr>
              <w:pStyle w:val="BodyText2"/>
              <w:numPr>
                <w:ilvl w:val="0"/>
                <w:numId w:val="34"/>
              </w:numPr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>Can the children identify and show the difference between high and low?</w:t>
            </w:r>
          </w:p>
          <w:p w:rsidR="00EB7A6C" w:rsidRPr="00EB7A6C" w:rsidRDefault="00EB7A6C" w:rsidP="00255372">
            <w:pPr>
              <w:pStyle w:val="BodyText2"/>
              <w:numPr>
                <w:ilvl w:val="0"/>
                <w:numId w:val="34"/>
              </w:numPr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 xml:space="preserve">How well can they explore high and low pitch with their </w:t>
            </w:r>
            <w:r w:rsidR="007C5A63">
              <w:rPr>
                <w:rFonts w:ascii="Arial" w:hAnsi="Arial"/>
                <w:b w:val="0"/>
              </w:rPr>
              <w:t>voices?</w:t>
            </w:r>
          </w:p>
          <w:p w:rsidR="007C5A63" w:rsidRDefault="007C5A63" w:rsidP="00EB7A6C">
            <w:pPr>
              <w:pStyle w:val="BodyText2"/>
              <w:rPr>
                <w:rFonts w:ascii="Arial" w:hAnsi="Arial"/>
              </w:rPr>
            </w:pPr>
          </w:p>
          <w:p w:rsidR="00EB7A6C" w:rsidRDefault="00EB7A6C" w:rsidP="00EB7A6C">
            <w:pPr>
              <w:pStyle w:val="BodyText2"/>
              <w:rPr>
                <w:rFonts w:ascii="Arial" w:hAnsi="Arial"/>
              </w:rPr>
            </w:pPr>
            <w:r w:rsidRPr="00EB7A6C">
              <w:rPr>
                <w:rFonts w:ascii="Arial" w:hAnsi="Arial"/>
              </w:rPr>
              <w:t>Sing rhythmically, with</w:t>
            </w:r>
            <w:r w:rsidR="009C627D">
              <w:rPr>
                <w:rFonts w:ascii="Arial" w:hAnsi="Arial"/>
              </w:rPr>
              <w:t xml:space="preserve"> expression and in tune</w:t>
            </w:r>
            <w:r w:rsidR="00737759">
              <w:rPr>
                <w:rFonts w:ascii="Arial" w:hAnsi="Arial"/>
              </w:rPr>
              <w:t xml:space="preserve"> (CI)</w:t>
            </w:r>
            <w:r w:rsidR="009C627D">
              <w:rPr>
                <w:rFonts w:ascii="Arial" w:hAnsi="Arial"/>
              </w:rPr>
              <w:t xml:space="preserve"> </w:t>
            </w:r>
          </w:p>
          <w:p w:rsidR="00EB7A6C" w:rsidRPr="00EB7A6C" w:rsidRDefault="00EB7A6C" w:rsidP="00F339E0">
            <w:pPr>
              <w:pStyle w:val="BodyText2"/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>Can the children sing in time with the accompaniment and with each other?</w:t>
            </w:r>
          </w:p>
          <w:p w:rsidR="00EB7A6C" w:rsidRPr="00EB7A6C" w:rsidRDefault="00EB7A6C" w:rsidP="00F339E0">
            <w:pPr>
              <w:pStyle w:val="BodyText2"/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>Can they sing in tune with the accompaniment an</w:t>
            </w:r>
            <w:r w:rsidR="006A4985">
              <w:rPr>
                <w:rFonts w:ascii="Arial" w:hAnsi="Arial"/>
                <w:b w:val="0"/>
              </w:rPr>
              <w:t>d</w:t>
            </w:r>
            <w:r>
              <w:rPr>
                <w:rFonts w:ascii="Arial" w:hAnsi="Arial"/>
                <w:b w:val="0"/>
              </w:rPr>
              <w:t xml:space="preserve"> each </w:t>
            </w:r>
            <w:r w:rsidR="007C5A63">
              <w:rPr>
                <w:rFonts w:ascii="Arial" w:hAnsi="Arial"/>
                <w:b w:val="0"/>
              </w:rPr>
              <w:t>other?</w:t>
            </w:r>
          </w:p>
          <w:p w:rsidR="00EB7A6C" w:rsidRPr="00EB7A6C" w:rsidRDefault="00EB7A6C" w:rsidP="00F339E0">
            <w:pPr>
              <w:pStyle w:val="BodyText2"/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 xml:space="preserve">Can they keep a beat on their bodies and with </w:t>
            </w:r>
            <w:proofErr w:type="spellStart"/>
            <w:r w:rsidR="007C5A63">
              <w:rPr>
                <w:rFonts w:ascii="Arial" w:hAnsi="Arial"/>
                <w:b w:val="0"/>
              </w:rPr>
              <w:t>r</w:t>
            </w:r>
            <w:r w:rsidR="006A4985" w:rsidRPr="006A4985">
              <w:rPr>
                <w:rFonts w:ascii="Arial" w:hAnsi="Arial"/>
                <w:b w:val="0"/>
              </w:rPr>
              <w:t>ā</w:t>
            </w:r>
            <w:r w:rsidR="007C5A63">
              <w:rPr>
                <w:rFonts w:ascii="Arial" w:hAnsi="Arial"/>
                <w:b w:val="0"/>
              </w:rPr>
              <w:t>kau</w:t>
            </w:r>
            <w:proofErr w:type="spellEnd"/>
            <w:r w:rsidR="007C5A63">
              <w:rPr>
                <w:rFonts w:ascii="Arial" w:hAnsi="Arial"/>
                <w:b w:val="0"/>
              </w:rPr>
              <w:t>?</w:t>
            </w:r>
          </w:p>
          <w:p w:rsidR="00EB7A6C" w:rsidRPr="007C5A63" w:rsidRDefault="00EB7A6C" w:rsidP="009C627D">
            <w:pPr>
              <w:pStyle w:val="BodyText2"/>
              <w:rPr>
                <w:rFonts w:ascii="Arial" w:hAnsi="Arial"/>
                <w:b w:val="0"/>
              </w:rPr>
            </w:pPr>
          </w:p>
          <w:p w:rsidR="007C5A63" w:rsidRDefault="00EB7A6C" w:rsidP="007C5A63">
            <w:pPr>
              <w:pStyle w:val="BodyText2"/>
              <w:rPr>
                <w:rFonts w:ascii="Arial" w:hAnsi="Arial"/>
              </w:rPr>
            </w:pPr>
            <w:r w:rsidRPr="007C5A63">
              <w:rPr>
                <w:rFonts w:ascii="Arial" w:hAnsi="Arial"/>
              </w:rPr>
              <w:t xml:space="preserve">Create simple </w:t>
            </w:r>
            <w:proofErr w:type="spellStart"/>
            <w:r w:rsidRPr="007C5A63">
              <w:rPr>
                <w:rFonts w:ascii="Arial" w:hAnsi="Arial"/>
              </w:rPr>
              <w:t>ostinati</w:t>
            </w:r>
            <w:proofErr w:type="spellEnd"/>
            <w:r w:rsidRPr="007C5A63">
              <w:rPr>
                <w:rFonts w:ascii="Arial" w:hAnsi="Arial"/>
              </w:rPr>
              <w:t xml:space="preserve"> using rhythm patterns from </w:t>
            </w:r>
            <w:r w:rsidR="006A4985">
              <w:rPr>
                <w:rFonts w:ascii="Arial" w:hAnsi="Arial"/>
              </w:rPr>
              <w:t>“</w:t>
            </w:r>
            <w:r w:rsidRPr="007C5A63">
              <w:rPr>
                <w:rFonts w:ascii="Arial" w:hAnsi="Arial"/>
              </w:rPr>
              <w:t>Koromiko</w:t>
            </w:r>
            <w:r w:rsidR="006A4985">
              <w:rPr>
                <w:rFonts w:ascii="Arial" w:hAnsi="Arial"/>
              </w:rPr>
              <w:t>”</w:t>
            </w:r>
            <w:r w:rsidRPr="007C5A63">
              <w:rPr>
                <w:rFonts w:ascii="Arial" w:hAnsi="Arial"/>
              </w:rPr>
              <w:t xml:space="preserve"> </w:t>
            </w:r>
            <w:r w:rsidR="00737759">
              <w:rPr>
                <w:rFonts w:ascii="Arial" w:hAnsi="Arial"/>
              </w:rPr>
              <w:t>(DI, CI)</w:t>
            </w:r>
          </w:p>
          <w:p w:rsidR="00EB7A6C" w:rsidRPr="007C5A63" w:rsidRDefault="007C5A63" w:rsidP="00F339E0">
            <w:pPr>
              <w:pStyle w:val="BodyText2"/>
              <w:numPr>
                <w:ilvl w:val="0"/>
                <w:numId w:val="31"/>
              </w:numPr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 xml:space="preserve">Can the children keep in time as they play their </w:t>
            </w:r>
            <w:r w:rsidR="00B87443">
              <w:rPr>
                <w:rFonts w:ascii="Arial" w:hAnsi="Arial"/>
                <w:b w:val="0"/>
              </w:rPr>
              <w:t xml:space="preserve">repeating </w:t>
            </w:r>
            <w:proofErr w:type="spellStart"/>
            <w:r>
              <w:rPr>
                <w:rFonts w:ascii="Arial" w:hAnsi="Arial"/>
                <w:b w:val="0"/>
              </w:rPr>
              <w:t>ostinato</w:t>
            </w:r>
            <w:proofErr w:type="spellEnd"/>
            <w:r w:rsidR="00821E16">
              <w:rPr>
                <w:rFonts w:ascii="Arial" w:hAnsi="Arial"/>
                <w:b w:val="0"/>
              </w:rPr>
              <w:t xml:space="preserve"> pattern</w:t>
            </w:r>
            <w:r>
              <w:rPr>
                <w:rFonts w:ascii="Arial" w:hAnsi="Arial"/>
                <w:b w:val="0"/>
              </w:rPr>
              <w:t>?</w:t>
            </w:r>
          </w:p>
          <w:p w:rsidR="000451DF" w:rsidRDefault="000451DF" w:rsidP="007C5A63"/>
        </w:tc>
      </w:tr>
    </w:tbl>
    <w:p w:rsidR="00E16A3B" w:rsidRDefault="00E16A3B"/>
    <w:p w:rsidR="006A4985" w:rsidRDefault="006A4985"/>
    <w:p w:rsidR="00D85890" w:rsidRDefault="00D85890"/>
    <w:sectPr w:rsidR="00D85890" w:rsidSect="00DC724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0" w:h="16840"/>
      <w:pgMar w:top="1440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1B4" w:rsidRDefault="003871B4" w:rsidP="00836D8F">
      <w:r>
        <w:separator/>
      </w:r>
    </w:p>
  </w:endnote>
  <w:endnote w:type="continuationSeparator" w:id="0">
    <w:p w:rsidR="003871B4" w:rsidRDefault="003871B4" w:rsidP="00836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43" w:rsidRDefault="00FF258B" w:rsidP="008922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74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7443" w:rsidRDefault="00B87443" w:rsidP="008922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43" w:rsidRDefault="00FF258B" w:rsidP="008922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74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7AB0">
      <w:rPr>
        <w:rStyle w:val="PageNumber"/>
        <w:noProof/>
      </w:rPr>
      <w:t>6</w:t>
    </w:r>
    <w:r>
      <w:rPr>
        <w:rStyle w:val="PageNumber"/>
      </w:rPr>
      <w:fldChar w:fldCharType="end"/>
    </w:r>
  </w:p>
  <w:p w:rsidR="00B87443" w:rsidRDefault="00FF258B" w:rsidP="00DC7242">
    <w:pPr>
      <w:pStyle w:val="Footer"/>
      <w:ind w:right="360"/>
      <w:jc w:val="center"/>
    </w:pPr>
    <w:r>
      <w:pict>
        <v:group id="_x0000_s10251" editas="canvas" style="width:28.5pt;height:41.5pt;mso-position-horizontal-relative:char;mso-position-vertical-relative:line" coordsize="570,83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0" type="#_x0000_t75" style="position:absolute;width:570;height:830" o:preferrelative="f">
            <v:fill o:detectmouseclick="t"/>
            <v:path o:extrusionok="t" o:connecttype="none"/>
            <o:lock v:ext="edit" text="t"/>
          </v:shape>
          <v:shape id="_x0000_s10252" type="#_x0000_t75" style="position:absolute;width:569;height:829">
            <v:imagedata r:id="rId1" o:title=""/>
          </v:shape>
          <w10:wrap type="none"/>
          <w10:anchorlock/>
        </v:group>
      </w:pict>
    </w:r>
  </w:p>
  <w:p w:rsidR="00DC7242" w:rsidRPr="00DC7242" w:rsidRDefault="00DC7242" w:rsidP="00DC7242">
    <w:pPr>
      <w:pStyle w:val="Footer"/>
      <w:ind w:right="360"/>
      <w:jc w:val="center"/>
      <w:rPr>
        <w:sz w:val="18"/>
        <w:szCs w:val="18"/>
      </w:rPr>
    </w:pPr>
    <w:r w:rsidRPr="00DC7242">
      <w:rPr>
        <w:sz w:val="18"/>
        <w:szCs w:val="18"/>
      </w:rPr>
      <w:t xml:space="preserve">Accessed from </w:t>
    </w:r>
    <w:r w:rsidRPr="00DC7242">
      <w:rPr>
        <w:i/>
        <w:iCs/>
        <w:sz w:val="18"/>
        <w:szCs w:val="18"/>
      </w:rPr>
      <w:t>Into Music 1 Classroom Music in Years 1 - 3</w:t>
    </w:r>
    <w:r w:rsidRPr="00DC7242">
      <w:rPr>
        <w:sz w:val="18"/>
        <w:szCs w:val="18"/>
      </w:rPr>
      <w:t>, Ministry of Education 2001 (Learning Media)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42" w:rsidRDefault="00FF258B" w:rsidP="00DC7242">
    <w:pPr>
      <w:pStyle w:val="Footer"/>
      <w:jc w:val="center"/>
    </w:pPr>
    <w:r>
      <w:pict>
        <v:group id="_x0000_s10247" editas="canvas" style="width:28.5pt;height:41.5pt;mso-position-horizontal-relative:char;mso-position-vertical-relative:line" coordsize="570,83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46" type="#_x0000_t75" style="position:absolute;width:570;height:830" o:preferrelative="f">
            <v:fill o:detectmouseclick="t"/>
            <v:path o:extrusionok="t" o:connecttype="none"/>
            <o:lock v:ext="edit" text="t"/>
          </v:shape>
          <v:shape id="_x0000_s10248" type="#_x0000_t75" style="position:absolute;width:569;height:829">
            <v:imagedata r:id="rId1" o:title=""/>
          </v:shape>
          <w10:wrap type="none"/>
          <w10:anchorlock/>
        </v:group>
      </w:pict>
    </w:r>
  </w:p>
  <w:p w:rsidR="00DC7242" w:rsidRPr="00DC7242" w:rsidRDefault="00DC7242" w:rsidP="00DC7242">
    <w:pPr>
      <w:pStyle w:val="Footer"/>
      <w:jc w:val="center"/>
      <w:rPr>
        <w:sz w:val="18"/>
        <w:szCs w:val="18"/>
      </w:rPr>
    </w:pPr>
    <w:r w:rsidRPr="00DC7242">
      <w:rPr>
        <w:sz w:val="18"/>
        <w:szCs w:val="18"/>
      </w:rPr>
      <w:t xml:space="preserve">Accessed from </w:t>
    </w:r>
    <w:r w:rsidRPr="00DC7242">
      <w:rPr>
        <w:i/>
        <w:iCs/>
        <w:sz w:val="18"/>
        <w:szCs w:val="18"/>
      </w:rPr>
      <w:t>Into Music 1 Classroom Music in Years 1 - 3</w:t>
    </w:r>
    <w:r w:rsidRPr="00DC7242">
      <w:rPr>
        <w:sz w:val="18"/>
        <w:szCs w:val="18"/>
      </w:rPr>
      <w:t>, Ministry of Education 2001 (Learning Media)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1B4" w:rsidRDefault="003871B4" w:rsidP="00836D8F">
      <w:r>
        <w:separator/>
      </w:r>
    </w:p>
  </w:footnote>
  <w:footnote w:type="continuationSeparator" w:id="0">
    <w:p w:rsidR="003871B4" w:rsidRDefault="003871B4" w:rsidP="00836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BF6" w:rsidRDefault="00642B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42" w:rsidRDefault="00DC7242">
    <w:pPr>
      <w:pStyle w:val="Header"/>
    </w:pPr>
  </w:p>
  <w:p w:rsidR="00DC7242" w:rsidRDefault="00DC72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42" w:rsidRDefault="00FF258B" w:rsidP="00DC7242">
    <w:pPr>
      <w:pStyle w:val="Header"/>
      <w:jc w:val="center"/>
    </w:pPr>
    <w:r>
      <w:pict>
        <v:group id="_x0000_s10243" editas="canvas" style="width:180pt;height:58.5pt;mso-position-horizontal-relative:char;mso-position-vertical-relative:line" coordsize="3600,117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42" type="#_x0000_t75" style="position:absolute;width:3600;height:1170" o:preferrelative="f">
            <v:fill o:detectmouseclick="t"/>
            <v:path o:extrusionok="t" o:connecttype="none"/>
            <o:lock v:ext="edit" text="t"/>
          </v:shape>
          <v:shape id="_x0000_s10244" type="#_x0000_t75" style="position:absolute;width:3600;height:1171">
            <v:imagedata r:id="rId1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0721"/>
    <w:multiLevelType w:val="hybridMultilevel"/>
    <w:tmpl w:val="4D16C7B2"/>
    <w:lvl w:ilvl="0" w:tplc="43FA3234">
      <w:start w:val="1"/>
      <w:numFmt w:val="bullet"/>
      <w:lvlText w:val=""/>
      <w:lvlJc w:val="left"/>
      <w:pPr>
        <w:ind w:left="5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10FE0D82"/>
    <w:multiLevelType w:val="hybridMultilevel"/>
    <w:tmpl w:val="CF92A40A"/>
    <w:lvl w:ilvl="0" w:tplc="4168129C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1346E"/>
    <w:multiLevelType w:val="hybridMultilevel"/>
    <w:tmpl w:val="37AE981E"/>
    <w:lvl w:ilvl="0" w:tplc="B40A7544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F7162"/>
    <w:multiLevelType w:val="hybridMultilevel"/>
    <w:tmpl w:val="300ED6C6"/>
    <w:lvl w:ilvl="0" w:tplc="17821D34">
      <w:start w:val="1"/>
      <w:numFmt w:val="bullet"/>
      <w:lvlText w:val=""/>
      <w:lvlJc w:val="left"/>
      <w:pPr>
        <w:ind w:left="89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16433F41"/>
    <w:multiLevelType w:val="hybridMultilevel"/>
    <w:tmpl w:val="B100BFC4"/>
    <w:lvl w:ilvl="0" w:tplc="17821D34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415B9"/>
    <w:multiLevelType w:val="hybridMultilevel"/>
    <w:tmpl w:val="266C8678"/>
    <w:lvl w:ilvl="0" w:tplc="66D0D8D2">
      <w:start w:val="1"/>
      <w:numFmt w:val="bullet"/>
      <w:lvlText w:val=""/>
      <w:lvlJc w:val="left"/>
      <w:pPr>
        <w:tabs>
          <w:tab w:val="num" w:pos="57"/>
        </w:tabs>
        <w:ind w:left="170" w:hanging="11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F4FB8"/>
    <w:multiLevelType w:val="multilevel"/>
    <w:tmpl w:val="E09C75E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B5F31"/>
    <w:multiLevelType w:val="hybridMultilevel"/>
    <w:tmpl w:val="3BFA5970"/>
    <w:lvl w:ilvl="0" w:tplc="43FA3234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605F1"/>
    <w:multiLevelType w:val="hybridMultilevel"/>
    <w:tmpl w:val="600AC5A2"/>
    <w:lvl w:ilvl="0" w:tplc="43FA3234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2500B"/>
    <w:multiLevelType w:val="hybridMultilevel"/>
    <w:tmpl w:val="42DC64B6"/>
    <w:lvl w:ilvl="0" w:tplc="43FA3234">
      <w:start w:val="1"/>
      <w:numFmt w:val="bullet"/>
      <w:lvlText w:val=""/>
      <w:lvlJc w:val="left"/>
      <w:pPr>
        <w:ind w:left="5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>
    <w:nsid w:val="1D05796B"/>
    <w:multiLevelType w:val="hybridMultilevel"/>
    <w:tmpl w:val="B07CFA44"/>
    <w:lvl w:ilvl="0" w:tplc="17821D34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479FF"/>
    <w:multiLevelType w:val="hybridMultilevel"/>
    <w:tmpl w:val="8CBCAD86"/>
    <w:lvl w:ilvl="0" w:tplc="17821D34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D2E34"/>
    <w:multiLevelType w:val="hybridMultilevel"/>
    <w:tmpl w:val="EE7EDC08"/>
    <w:lvl w:ilvl="0" w:tplc="17821D34">
      <w:start w:val="1"/>
      <w:numFmt w:val="bullet"/>
      <w:lvlText w:val=""/>
      <w:lvlJc w:val="left"/>
      <w:pPr>
        <w:ind w:left="106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208831CD"/>
    <w:multiLevelType w:val="hybridMultilevel"/>
    <w:tmpl w:val="7394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E3DE0"/>
    <w:multiLevelType w:val="hybridMultilevel"/>
    <w:tmpl w:val="D3029308"/>
    <w:lvl w:ilvl="0" w:tplc="17821D34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10123"/>
    <w:multiLevelType w:val="hybridMultilevel"/>
    <w:tmpl w:val="7CCADDA0"/>
    <w:lvl w:ilvl="0" w:tplc="43FA3234">
      <w:start w:val="1"/>
      <w:numFmt w:val="bullet"/>
      <w:lvlText w:val=""/>
      <w:lvlJc w:val="left"/>
      <w:pPr>
        <w:ind w:left="5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6">
    <w:nsid w:val="2B4938B0"/>
    <w:multiLevelType w:val="hybridMultilevel"/>
    <w:tmpl w:val="67B628BC"/>
    <w:lvl w:ilvl="0" w:tplc="43FA3234">
      <w:start w:val="1"/>
      <w:numFmt w:val="bullet"/>
      <w:lvlText w:val=""/>
      <w:lvlJc w:val="left"/>
      <w:pPr>
        <w:ind w:left="5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>
    <w:nsid w:val="3526354A"/>
    <w:multiLevelType w:val="hybridMultilevel"/>
    <w:tmpl w:val="3E92D26E"/>
    <w:lvl w:ilvl="0" w:tplc="43FA3234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94B4D"/>
    <w:multiLevelType w:val="hybridMultilevel"/>
    <w:tmpl w:val="E2068840"/>
    <w:lvl w:ilvl="0" w:tplc="17821D34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F4C13"/>
    <w:multiLevelType w:val="hybridMultilevel"/>
    <w:tmpl w:val="DCB21440"/>
    <w:lvl w:ilvl="0" w:tplc="17821D34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1707D"/>
    <w:multiLevelType w:val="hybridMultilevel"/>
    <w:tmpl w:val="66D4399E"/>
    <w:lvl w:ilvl="0" w:tplc="17821D34">
      <w:start w:val="1"/>
      <w:numFmt w:val="bullet"/>
      <w:lvlText w:val=""/>
      <w:lvlJc w:val="left"/>
      <w:pPr>
        <w:ind w:left="106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464164B9"/>
    <w:multiLevelType w:val="hybridMultilevel"/>
    <w:tmpl w:val="C63449A0"/>
    <w:lvl w:ilvl="0" w:tplc="43FA3234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51183"/>
    <w:multiLevelType w:val="hybridMultilevel"/>
    <w:tmpl w:val="B4C69D5A"/>
    <w:lvl w:ilvl="0" w:tplc="66D0D8D2">
      <w:start w:val="1"/>
      <w:numFmt w:val="bullet"/>
      <w:lvlText w:val=""/>
      <w:lvlJc w:val="left"/>
      <w:pPr>
        <w:tabs>
          <w:tab w:val="num" w:pos="57"/>
        </w:tabs>
        <w:ind w:left="170" w:hanging="11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9106F"/>
    <w:multiLevelType w:val="hybridMultilevel"/>
    <w:tmpl w:val="61C4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54C5B"/>
    <w:multiLevelType w:val="hybridMultilevel"/>
    <w:tmpl w:val="F438B04E"/>
    <w:lvl w:ilvl="0" w:tplc="43FA3234">
      <w:start w:val="1"/>
      <w:numFmt w:val="bullet"/>
      <w:lvlText w:val=""/>
      <w:lvlJc w:val="left"/>
      <w:pPr>
        <w:ind w:left="5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5">
    <w:nsid w:val="51CD6A61"/>
    <w:multiLevelType w:val="hybridMultilevel"/>
    <w:tmpl w:val="19E23720"/>
    <w:lvl w:ilvl="0" w:tplc="43FA3234">
      <w:start w:val="1"/>
      <w:numFmt w:val="bullet"/>
      <w:lvlText w:val=""/>
      <w:lvlJc w:val="left"/>
      <w:pPr>
        <w:ind w:left="4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55224834"/>
    <w:multiLevelType w:val="hybridMultilevel"/>
    <w:tmpl w:val="7C7AB200"/>
    <w:lvl w:ilvl="0" w:tplc="4168129C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C34178"/>
    <w:multiLevelType w:val="hybridMultilevel"/>
    <w:tmpl w:val="874E21AC"/>
    <w:lvl w:ilvl="0" w:tplc="17821D34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2355A"/>
    <w:multiLevelType w:val="multilevel"/>
    <w:tmpl w:val="266C8678"/>
    <w:lvl w:ilvl="0">
      <w:start w:val="1"/>
      <w:numFmt w:val="bullet"/>
      <w:lvlText w:val=""/>
      <w:lvlJc w:val="left"/>
      <w:pPr>
        <w:tabs>
          <w:tab w:val="num" w:pos="57"/>
        </w:tabs>
        <w:ind w:left="17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C4153"/>
    <w:multiLevelType w:val="hybridMultilevel"/>
    <w:tmpl w:val="5400F99E"/>
    <w:lvl w:ilvl="0" w:tplc="17821D34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7540E"/>
    <w:multiLevelType w:val="hybridMultilevel"/>
    <w:tmpl w:val="E09C75E0"/>
    <w:lvl w:ilvl="0" w:tplc="E43C5B8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6036E2"/>
    <w:multiLevelType w:val="hybridMultilevel"/>
    <w:tmpl w:val="613802BE"/>
    <w:lvl w:ilvl="0" w:tplc="17821D34">
      <w:start w:val="1"/>
      <w:numFmt w:val="bullet"/>
      <w:lvlText w:val=""/>
      <w:lvlJc w:val="left"/>
      <w:pPr>
        <w:ind w:left="106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>
    <w:nsid w:val="70624035"/>
    <w:multiLevelType w:val="multilevel"/>
    <w:tmpl w:val="3F365E22"/>
    <w:lvl w:ilvl="0">
      <w:start w:val="1"/>
      <w:numFmt w:val="bullet"/>
      <w:lvlText w:val=""/>
      <w:lvlJc w:val="left"/>
      <w:pPr>
        <w:tabs>
          <w:tab w:val="num" w:pos="57"/>
        </w:tabs>
        <w:ind w:left="17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7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E07AE4"/>
    <w:multiLevelType w:val="hybridMultilevel"/>
    <w:tmpl w:val="BD6A1868"/>
    <w:lvl w:ilvl="0" w:tplc="43FA3234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3"/>
  </w:num>
  <w:num w:numId="5">
    <w:abstractNumId w:val="20"/>
  </w:num>
  <w:num w:numId="6">
    <w:abstractNumId w:val="31"/>
  </w:num>
  <w:num w:numId="7">
    <w:abstractNumId w:val="12"/>
  </w:num>
  <w:num w:numId="8">
    <w:abstractNumId w:val="30"/>
  </w:num>
  <w:num w:numId="9">
    <w:abstractNumId w:val="6"/>
  </w:num>
  <w:num w:numId="10">
    <w:abstractNumId w:val="2"/>
  </w:num>
  <w:num w:numId="11">
    <w:abstractNumId w:val="22"/>
  </w:num>
  <w:num w:numId="12">
    <w:abstractNumId w:val="5"/>
  </w:num>
  <w:num w:numId="13">
    <w:abstractNumId w:val="28"/>
  </w:num>
  <w:num w:numId="14">
    <w:abstractNumId w:val="32"/>
  </w:num>
  <w:num w:numId="15">
    <w:abstractNumId w:val="13"/>
  </w:num>
  <w:num w:numId="16">
    <w:abstractNumId w:val="1"/>
  </w:num>
  <w:num w:numId="17">
    <w:abstractNumId w:val="26"/>
  </w:num>
  <w:num w:numId="18">
    <w:abstractNumId w:val="4"/>
  </w:num>
  <w:num w:numId="19">
    <w:abstractNumId w:val="18"/>
  </w:num>
  <w:num w:numId="20">
    <w:abstractNumId w:val="29"/>
  </w:num>
  <w:num w:numId="21">
    <w:abstractNumId w:val="27"/>
  </w:num>
  <w:num w:numId="22">
    <w:abstractNumId w:val="11"/>
  </w:num>
  <w:num w:numId="23">
    <w:abstractNumId w:val="23"/>
  </w:num>
  <w:num w:numId="24">
    <w:abstractNumId w:val="8"/>
  </w:num>
  <w:num w:numId="25">
    <w:abstractNumId w:val="21"/>
  </w:num>
  <w:num w:numId="26">
    <w:abstractNumId w:val="7"/>
  </w:num>
  <w:num w:numId="27">
    <w:abstractNumId w:val="17"/>
  </w:num>
  <w:num w:numId="28">
    <w:abstractNumId w:val="33"/>
  </w:num>
  <w:num w:numId="29">
    <w:abstractNumId w:val="25"/>
  </w:num>
  <w:num w:numId="30">
    <w:abstractNumId w:val="16"/>
  </w:num>
  <w:num w:numId="31">
    <w:abstractNumId w:val="9"/>
  </w:num>
  <w:num w:numId="32">
    <w:abstractNumId w:val="0"/>
  </w:num>
  <w:num w:numId="33">
    <w:abstractNumId w:val="24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2290">
      <o:colormenu v:ext="edit" strokecolor="none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24587"/>
    <w:rsid w:val="000237A2"/>
    <w:rsid w:val="00025453"/>
    <w:rsid w:val="000451DF"/>
    <w:rsid w:val="00045F3C"/>
    <w:rsid w:val="000A6B65"/>
    <w:rsid w:val="000F778F"/>
    <w:rsid w:val="00112FD0"/>
    <w:rsid w:val="00117E6C"/>
    <w:rsid w:val="001277D1"/>
    <w:rsid w:val="00140028"/>
    <w:rsid w:val="00140D79"/>
    <w:rsid w:val="00152DF7"/>
    <w:rsid w:val="0015751F"/>
    <w:rsid w:val="00173497"/>
    <w:rsid w:val="001812D5"/>
    <w:rsid w:val="001F4837"/>
    <w:rsid w:val="00207141"/>
    <w:rsid w:val="00207678"/>
    <w:rsid w:val="002128AA"/>
    <w:rsid w:val="002201E7"/>
    <w:rsid w:val="002475BB"/>
    <w:rsid w:val="00255372"/>
    <w:rsid w:val="0026787A"/>
    <w:rsid w:val="00281A1C"/>
    <w:rsid w:val="002E4991"/>
    <w:rsid w:val="002E55B7"/>
    <w:rsid w:val="0030054E"/>
    <w:rsid w:val="00315758"/>
    <w:rsid w:val="003207ED"/>
    <w:rsid w:val="00332D9A"/>
    <w:rsid w:val="00347A30"/>
    <w:rsid w:val="00354952"/>
    <w:rsid w:val="0036176E"/>
    <w:rsid w:val="00361C30"/>
    <w:rsid w:val="003871B4"/>
    <w:rsid w:val="003F2004"/>
    <w:rsid w:val="00427BE2"/>
    <w:rsid w:val="004921BB"/>
    <w:rsid w:val="004F01AD"/>
    <w:rsid w:val="00506AF7"/>
    <w:rsid w:val="00524587"/>
    <w:rsid w:val="00526A12"/>
    <w:rsid w:val="00527779"/>
    <w:rsid w:val="00532317"/>
    <w:rsid w:val="00550521"/>
    <w:rsid w:val="0055138A"/>
    <w:rsid w:val="0055247A"/>
    <w:rsid w:val="0057065B"/>
    <w:rsid w:val="00576317"/>
    <w:rsid w:val="00576543"/>
    <w:rsid w:val="0058182B"/>
    <w:rsid w:val="005A2BDC"/>
    <w:rsid w:val="005D2354"/>
    <w:rsid w:val="00601F80"/>
    <w:rsid w:val="00631901"/>
    <w:rsid w:val="00640A8B"/>
    <w:rsid w:val="00642BF6"/>
    <w:rsid w:val="006440BD"/>
    <w:rsid w:val="00671C76"/>
    <w:rsid w:val="006939F9"/>
    <w:rsid w:val="006A4985"/>
    <w:rsid w:val="006E7AEC"/>
    <w:rsid w:val="00737759"/>
    <w:rsid w:val="00751C27"/>
    <w:rsid w:val="00787A53"/>
    <w:rsid w:val="00796CF5"/>
    <w:rsid w:val="007C5A63"/>
    <w:rsid w:val="007E23E1"/>
    <w:rsid w:val="007E7AB0"/>
    <w:rsid w:val="00817747"/>
    <w:rsid w:val="00817A20"/>
    <w:rsid w:val="00820237"/>
    <w:rsid w:val="00821E16"/>
    <w:rsid w:val="00836D8F"/>
    <w:rsid w:val="00892261"/>
    <w:rsid w:val="008B4E1B"/>
    <w:rsid w:val="009112E8"/>
    <w:rsid w:val="009832D2"/>
    <w:rsid w:val="009B0A8B"/>
    <w:rsid w:val="009C627D"/>
    <w:rsid w:val="00A36B58"/>
    <w:rsid w:val="00AB48D4"/>
    <w:rsid w:val="00AC3F4F"/>
    <w:rsid w:val="00AD083A"/>
    <w:rsid w:val="00B23622"/>
    <w:rsid w:val="00B6121E"/>
    <w:rsid w:val="00B75BE6"/>
    <w:rsid w:val="00B87443"/>
    <w:rsid w:val="00BD4F68"/>
    <w:rsid w:val="00C13972"/>
    <w:rsid w:val="00C165D3"/>
    <w:rsid w:val="00C34BC9"/>
    <w:rsid w:val="00C80FA1"/>
    <w:rsid w:val="00C87B05"/>
    <w:rsid w:val="00D670F1"/>
    <w:rsid w:val="00D85890"/>
    <w:rsid w:val="00DC065F"/>
    <w:rsid w:val="00DC7242"/>
    <w:rsid w:val="00DC7442"/>
    <w:rsid w:val="00E06CFD"/>
    <w:rsid w:val="00E16A3B"/>
    <w:rsid w:val="00E522FC"/>
    <w:rsid w:val="00E73DE1"/>
    <w:rsid w:val="00E9444E"/>
    <w:rsid w:val="00EB7A6C"/>
    <w:rsid w:val="00ED6A7E"/>
    <w:rsid w:val="00F26772"/>
    <w:rsid w:val="00F339E0"/>
    <w:rsid w:val="00F91CB0"/>
    <w:rsid w:val="00FA199B"/>
    <w:rsid w:val="00FA5E61"/>
    <w:rsid w:val="00FB1A86"/>
    <w:rsid w:val="00FE0393"/>
    <w:rsid w:val="00FE1B92"/>
    <w:rsid w:val="00FF258B"/>
    <w:rsid w:val="00FF2B8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qFormat/>
    <w:rsid w:val="00220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A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13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5758"/>
    <w:pPr>
      <w:ind w:left="720"/>
      <w:contextualSpacing/>
    </w:pPr>
    <w:rPr>
      <w:szCs w:val="20"/>
    </w:rPr>
  </w:style>
  <w:style w:type="paragraph" w:styleId="BodyText2">
    <w:name w:val="Body Text 2"/>
    <w:basedOn w:val="Normal"/>
    <w:link w:val="BodyText2Char"/>
    <w:rsid w:val="00315758"/>
    <w:rPr>
      <w:rFonts w:ascii="Comic Sans MS" w:eastAsia="Times" w:hAnsi="Comic Sans MS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315758"/>
    <w:rPr>
      <w:rFonts w:ascii="Comic Sans MS" w:eastAsia="Times" w:hAnsi="Comic Sans MS" w:cs="Times New Roman"/>
      <w:b/>
      <w:szCs w:val="20"/>
    </w:rPr>
  </w:style>
  <w:style w:type="character" w:styleId="FollowedHyperlink">
    <w:name w:val="FollowedHyperlink"/>
    <w:basedOn w:val="DefaultParagraphFont"/>
    <w:rsid w:val="0031575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8922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2261"/>
  </w:style>
  <w:style w:type="character" w:styleId="PageNumber">
    <w:name w:val="page number"/>
    <w:basedOn w:val="DefaultParagraphFont"/>
    <w:rsid w:val="00892261"/>
  </w:style>
  <w:style w:type="paragraph" w:styleId="BalloonText">
    <w:name w:val="Balloon Text"/>
    <w:basedOn w:val="Normal"/>
    <w:link w:val="BalloonTextChar"/>
    <w:rsid w:val="006A49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498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C7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sonline2.tki.org.nz/ecurriculum/curriculum/key_competencies.php" TargetMode="External"/><Relationship Id="rId13" Type="http://schemas.openxmlformats.org/officeDocument/2006/relationships/hyperlink" Target="http://www.tki.org.nz/r/assessment/exemplars/arts/music/mu_1b_e.php" TargetMode="External"/><Relationship Id="rId18" Type="http://schemas.openxmlformats.org/officeDocument/2006/relationships/hyperlink" Target="http://www.doc.govt.nz/conservation/native-plants/" TargetMode="External"/><Relationship Id="rId26" Type="http://schemas.openxmlformats.org/officeDocument/2006/relationships/hyperlink" Target="http://artsonline2.tki.org.nz/ecurriculum/music/glossary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meo.com/2441901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artsonline2.tki.org.nz/ecurriculum/curriculum/values.php" TargetMode="External"/><Relationship Id="rId12" Type="http://schemas.openxmlformats.org/officeDocument/2006/relationships/hyperlink" Target="http://www.tki.org.nz/r/hpe/exploring_te_ao_kori/stickgames/index_e.php" TargetMode="External"/><Relationship Id="rId17" Type="http://schemas.openxmlformats.org/officeDocument/2006/relationships/hyperlink" Target="http://www.mtrs.co.uk/graphic.htm" TargetMode="External"/><Relationship Id="rId25" Type="http://schemas.openxmlformats.org/officeDocument/2006/relationships/hyperlink" Target="http://www.ezfolk.com/uke/chords/C_Major/c_major.html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artsonline2.tki.org.nz/resources/units/music_units/into_music_1/audio/Koromiko%20-%20Instrumental.mp3" TargetMode="External"/><Relationship Id="rId20" Type="http://schemas.openxmlformats.org/officeDocument/2006/relationships/hyperlink" Target="http://www.youtube.com/watch?v=U-KwDK7PXdk&amp;feature=related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sonline2.tki.org.nz/ecurriculum/music/glossary.php" TargetMode="External"/><Relationship Id="rId24" Type="http://schemas.openxmlformats.org/officeDocument/2006/relationships/hyperlink" Target="http://www.all-guitar-chords.com/index.php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23" Type="http://schemas.openxmlformats.org/officeDocument/2006/relationships/hyperlink" Target="http://artsonline2.tki.org.nz/ecurriculum/music/glossary.php" TargetMode="External"/><Relationship Id="rId28" Type="http://schemas.openxmlformats.org/officeDocument/2006/relationships/header" Target="header1.xml"/><Relationship Id="rId10" Type="http://schemas.openxmlformats.org/officeDocument/2006/relationships/hyperlink" Target="http://artsonline2.tki.org.nz/ecurriculum/music/glossary.php" TargetMode="External"/><Relationship Id="rId19" Type="http://schemas.openxmlformats.org/officeDocument/2006/relationships/hyperlink" Target="http://www.tki.org.nz/r/language/lls/wehi/pdf/unit6-waiata-maori.pdf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artsonline2.tki.org.nz/ecurriculum/music/ao.php" TargetMode="External"/><Relationship Id="rId14" Type="http://schemas.openxmlformats.org/officeDocument/2006/relationships/hyperlink" Target="http://artsonline2.tki.org.nz/resources/units/music_units/into_music_1/audio/Koromiko%20-%20Sung%20Version.mp3" TargetMode="External"/><Relationship Id="rId22" Type="http://schemas.openxmlformats.org/officeDocument/2006/relationships/hyperlink" Target="http://artsonline2.tki.org.nz/ecurriculum/music/glossary.php" TargetMode="External"/><Relationship Id="rId27" Type="http://schemas.openxmlformats.org/officeDocument/2006/relationships/hyperlink" Target="http://whanaushow.co.nz/index.php/maori-legends/ratas-waka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Stewart</dc:creator>
  <cp:keywords/>
  <cp:lastModifiedBy>Administrator</cp:lastModifiedBy>
  <cp:revision>2</cp:revision>
  <dcterms:created xsi:type="dcterms:W3CDTF">2011-10-04T09:30:00Z</dcterms:created>
  <dcterms:modified xsi:type="dcterms:W3CDTF">2011-10-04T09:30:00Z</dcterms:modified>
</cp:coreProperties>
</file>