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13" w:rsidRDefault="003E5C13" w:rsidP="003E5C13">
      <w:pPr>
        <w:jc w:val="center"/>
        <w:rPr>
          <w:rFonts w:ascii="Arial" w:hAnsi="Arial"/>
          <w:b/>
          <w:sz w:val="36"/>
        </w:rPr>
      </w:pPr>
      <w:r>
        <w:rPr>
          <w:rFonts w:ascii="Arial" w:hAnsi="Arial"/>
          <w:b/>
          <w:sz w:val="36"/>
        </w:rPr>
        <w:t xml:space="preserve">Listening </w:t>
      </w:r>
      <w:r w:rsidR="0082270B">
        <w:rPr>
          <w:rFonts w:ascii="Arial" w:hAnsi="Arial"/>
          <w:b/>
          <w:sz w:val="36"/>
        </w:rPr>
        <w:t>and Res</w:t>
      </w:r>
      <w:r w:rsidR="0081671A">
        <w:rPr>
          <w:rFonts w:ascii="Arial" w:hAnsi="Arial"/>
          <w:b/>
          <w:sz w:val="36"/>
        </w:rPr>
        <w:t>p</w:t>
      </w:r>
      <w:r w:rsidR="0082270B">
        <w:rPr>
          <w:rFonts w:ascii="Arial" w:hAnsi="Arial"/>
          <w:b/>
          <w:sz w:val="36"/>
        </w:rPr>
        <w:t xml:space="preserve">onding </w:t>
      </w:r>
      <w:r>
        <w:rPr>
          <w:rFonts w:ascii="Arial" w:hAnsi="Arial"/>
          <w:b/>
          <w:sz w:val="36"/>
        </w:rPr>
        <w:t>– Turn on Your Ears</w:t>
      </w:r>
    </w:p>
    <w:p w:rsidR="003E5C13" w:rsidRDefault="003E5C13" w:rsidP="003E5C13">
      <w:pPr>
        <w:jc w:val="center"/>
        <w:rPr>
          <w:rFonts w:ascii="Arial" w:hAnsi="Arial"/>
          <w:b/>
          <w:sz w:val="36"/>
        </w:rPr>
      </w:pPr>
    </w:p>
    <w:p w:rsidR="003E5C13" w:rsidRDefault="003E5C13" w:rsidP="003E5C13">
      <w:pPr>
        <w:jc w:val="center"/>
        <w:rPr>
          <w:rFonts w:ascii="Arial" w:hAnsi="Arial"/>
          <w:sz w:val="36"/>
        </w:rPr>
      </w:pPr>
      <w:r>
        <w:rPr>
          <w:rFonts w:ascii="Arial" w:hAnsi="Arial"/>
          <w:sz w:val="36"/>
        </w:rPr>
        <w:t xml:space="preserve">“In the Hall of the Mountain King” by </w:t>
      </w:r>
      <w:proofErr w:type="spellStart"/>
      <w:r>
        <w:rPr>
          <w:rFonts w:ascii="Arial" w:hAnsi="Arial"/>
          <w:sz w:val="36"/>
        </w:rPr>
        <w:t>Edvard</w:t>
      </w:r>
      <w:proofErr w:type="spellEnd"/>
      <w:r>
        <w:rPr>
          <w:rFonts w:ascii="Arial" w:hAnsi="Arial"/>
          <w:sz w:val="36"/>
        </w:rPr>
        <w:t xml:space="preserve"> Grieg</w:t>
      </w:r>
    </w:p>
    <w:p w:rsidR="00E16A3B" w:rsidRPr="003E5C13" w:rsidRDefault="00E16A3B" w:rsidP="003E5C13">
      <w:pPr>
        <w:jc w:val="center"/>
        <w:rPr>
          <w:rFonts w:ascii="Arial" w:hAnsi="Arial"/>
          <w:sz w:val="36"/>
        </w:rPr>
      </w:pPr>
    </w:p>
    <w:tbl>
      <w:tblPr>
        <w:tblStyle w:val="TableGrid"/>
        <w:tblW w:w="0" w:type="auto"/>
        <w:tblLook w:val="00BF"/>
      </w:tblPr>
      <w:tblGrid>
        <w:gridCol w:w="4433"/>
        <w:gridCol w:w="4083"/>
      </w:tblGrid>
      <w:tr w:rsidR="0055138A">
        <w:tc>
          <w:tcPr>
            <w:tcW w:w="8516" w:type="dxa"/>
            <w:gridSpan w:val="2"/>
            <w:shd w:val="clear" w:color="auto" w:fill="E6E6E6"/>
          </w:tcPr>
          <w:p w:rsidR="003E5C13" w:rsidRDefault="00354952">
            <w:pPr>
              <w:rPr>
                <w:rFonts w:ascii="Arial" w:hAnsi="Arial"/>
                <w:b/>
              </w:rPr>
            </w:pPr>
            <w:r>
              <w:rPr>
                <w:rFonts w:ascii="Arial" w:hAnsi="Arial"/>
                <w:b/>
              </w:rPr>
              <w:t>Learning Context</w:t>
            </w:r>
            <w:r w:rsidR="003E5C13">
              <w:rPr>
                <w:rFonts w:ascii="Arial" w:hAnsi="Arial"/>
                <w:b/>
              </w:rPr>
              <w:t>s:</w:t>
            </w:r>
          </w:p>
          <w:p w:rsidR="00B62A45" w:rsidRPr="00B62A45" w:rsidRDefault="003E5C13">
            <w:pPr>
              <w:rPr>
                <w:rFonts w:ascii="Arial" w:hAnsi="Arial"/>
              </w:rPr>
            </w:pPr>
            <w:r>
              <w:rPr>
                <w:rFonts w:ascii="Arial" w:hAnsi="Arial"/>
              </w:rPr>
              <w:t>Perceptive</w:t>
            </w:r>
            <w:r w:rsidR="00B62A45">
              <w:rPr>
                <w:rFonts w:ascii="Arial" w:hAnsi="Arial"/>
                <w:b/>
              </w:rPr>
              <w:t xml:space="preserve"> </w:t>
            </w:r>
            <w:r>
              <w:rPr>
                <w:rFonts w:ascii="Arial" w:hAnsi="Arial"/>
              </w:rPr>
              <w:t>l</w:t>
            </w:r>
            <w:r w:rsidR="00B62A45">
              <w:rPr>
                <w:rFonts w:ascii="Arial" w:hAnsi="Arial"/>
              </w:rPr>
              <w:t>istening</w:t>
            </w:r>
            <w:r>
              <w:rPr>
                <w:rFonts w:ascii="Arial" w:hAnsi="Arial"/>
              </w:rPr>
              <w:t xml:space="preserve">, exploring the elements of music (Music </w:t>
            </w:r>
            <w:proofErr w:type="spellStart"/>
            <w:r>
              <w:rPr>
                <w:rFonts w:ascii="Arial" w:hAnsi="Arial"/>
              </w:rPr>
              <w:t>literacies</w:t>
            </w:r>
            <w:proofErr w:type="spellEnd"/>
            <w:r>
              <w:rPr>
                <w:rFonts w:ascii="Arial" w:hAnsi="Arial"/>
              </w:rPr>
              <w:t xml:space="preserve">), </w:t>
            </w:r>
            <w:proofErr w:type="spellStart"/>
            <w:r>
              <w:rPr>
                <w:rFonts w:ascii="Arial" w:hAnsi="Arial"/>
              </w:rPr>
              <w:t>Programme</w:t>
            </w:r>
            <w:proofErr w:type="spellEnd"/>
            <w:r>
              <w:rPr>
                <w:rFonts w:ascii="Arial" w:hAnsi="Arial"/>
              </w:rPr>
              <w:t xml:space="preserve"> Music; Dance</w:t>
            </w:r>
          </w:p>
          <w:p w:rsidR="0055138A" w:rsidRDefault="0055138A" w:rsidP="003E5C13"/>
        </w:tc>
      </w:tr>
      <w:tr w:rsidR="0055138A">
        <w:tc>
          <w:tcPr>
            <w:tcW w:w="4433" w:type="dxa"/>
          </w:tcPr>
          <w:p w:rsidR="0055138A" w:rsidRDefault="0055138A">
            <w:pPr>
              <w:rPr>
                <w:rFonts w:ascii="Arial" w:hAnsi="Arial"/>
                <w:b/>
              </w:rPr>
            </w:pPr>
          </w:p>
          <w:p w:rsidR="0055138A" w:rsidRPr="0055138A" w:rsidRDefault="0055138A">
            <w:pPr>
              <w:rPr>
                <w:rFonts w:ascii="Arial" w:hAnsi="Arial"/>
              </w:rPr>
            </w:pPr>
            <w:r w:rsidRPr="00E16A3B">
              <w:rPr>
                <w:rFonts w:ascii="Arial" w:hAnsi="Arial"/>
                <w:b/>
              </w:rPr>
              <w:t>YEAR</w:t>
            </w:r>
            <w:r>
              <w:rPr>
                <w:rFonts w:ascii="Arial" w:hAnsi="Arial"/>
                <w:b/>
              </w:rPr>
              <w:t>/S</w:t>
            </w:r>
            <w:r w:rsidRPr="00E16A3B">
              <w:rPr>
                <w:rFonts w:ascii="Arial" w:hAnsi="Arial"/>
                <w:b/>
              </w:rPr>
              <w:t>:</w:t>
            </w:r>
            <w:r>
              <w:rPr>
                <w:rFonts w:ascii="Arial" w:hAnsi="Arial"/>
                <w:b/>
              </w:rPr>
              <w:t xml:space="preserve"> </w:t>
            </w:r>
            <w:r w:rsidRPr="0055138A">
              <w:rPr>
                <w:rFonts w:ascii="Arial" w:hAnsi="Arial"/>
              </w:rPr>
              <w:t>1-3</w:t>
            </w:r>
          </w:p>
          <w:p w:rsidR="0055138A" w:rsidRDefault="0055138A"/>
        </w:tc>
        <w:tc>
          <w:tcPr>
            <w:tcW w:w="4083" w:type="dxa"/>
          </w:tcPr>
          <w:p w:rsidR="0055138A" w:rsidRDefault="0055138A">
            <w:pPr>
              <w:rPr>
                <w:rFonts w:ascii="Arial" w:hAnsi="Arial"/>
                <w:b/>
              </w:rPr>
            </w:pPr>
          </w:p>
          <w:p w:rsidR="0055138A" w:rsidRDefault="0055138A" w:rsidP="003E5C13">
            <w:r w:rsidRPr="00E16A3B">
              <w:rPr>
                <w:rFonts w:ascii="Arial" w:hAnsi="Arial"/>
                <w:b/>
              </w:rPr>
              <w:t>DURATION:</w:t>
            </w:r>
            <w:r>
              <w:rPr>
                <w:rFonts w:ascii="Arial" w:hAnsi="Arial"/>
                <w:b/>
              </w:rPr>
              <w:t xml:space="preserve"> </w:t>
            </w:r>
            <w:r w:rsidRPr="0055138A">
              <w:rPr>
                <w:rFonts w:ascii="Arial" w:hAnsi="Arial"/>
              </w:rPr>
              <w:t xml:space="preserve">4 </w:t>
            </w:r>
            <w:r w:rsidR="003E5C13">
              <w:rPr>
                <w:rFonts w:ascii="Arial" w:hAnsi="Arial"/>
              </w:rPr>
              <w:t>– 8 sessions</w:t>
            </w:r>
          </w:p>
        </w:tc>
      </w:tr>
      <w:tr w:rsidR="0055138A">
        <w:tc>
          <w:tcPr>
            <w:tcW w:w="8516" w:type="dxa"/>
            <w:gridSpan w:val="2"/>
          </w:tcPr>
          <w:p w:rsidR="0055138A" w:rsidRPr="00E16A3B" w:rsidRDefault="0055138A">
            <w:pPr>
              <w:rPr>
                <w:b/>
              </w:rPr>
            </w:pPr>
          </w:p>
          <w:p w:rsidR="0055138A" w:rsidRPr="0055138A" w:rsidRDefault="0055138A">
            <w:pPr>
              <w:rPr>
                <w:rFonts w:ascii="Arial" w:hAnsi="Arial"/>
              </w:rPr>
            </w:pPr>
            <w:r w:rsidRPr="00E16A3B">
              <w:rPr>
                <w:rFonts w:ascii="Arial" w:hAnsi="Arial"/>
                <w:b/>
              </w:rPr>
              <w:t>CURRICULUM LEVEL</w:t>
            </w:r>
            <w:r>
              <w:rPr>
                <w:rFonts w:ascii="Arial" w:hAnsi="Arial"/>
                <w:b/>
              </w:rPr>
              <w:t xml:space="preserve">: </w:t>
            </w:r>
            <w:r w:rsidRPr="0055138A">
              <w:rPr>
                <w:rFonts w:ascii="Arial" w:hAnsi="Arial"/>
              </w:rPr>
              <w:t xml:space="preserve">Level </w:t>
            </w:r>
            <w:r w:rsidR="003E5C13">
              <w:rPr>
                <w:rFonts w:ascii="Arial" w:hAnsi="Arial"/>
              </w:rPr>
              <w:t>Two</w:t>
            </w:r>
          </w:p>
          <w:p w:rsidR="0055138A" w:rsidRDefault="0055138A"/>
        </w:tc>
      </w:tr>
    </w:tbl>
    <w:p w:rsidR="0055138A" w:rsidRDefault="0055138A"/>
    <w:p w:rsidR="0055138A" w:rsidRDefault="0055138A"/>
    <w:tbl>
      <w:tblPr>
        <w:tblStyle w:val="TableGrid"/>
        <w:tblW w:w="0" w:type="auto"/>
        <w:tblLook w:val="00BF"/>
      </w:tblPr>
      <w:tblGrid>
        <w:gridCol w:w="3406"/>
        <w:gridCol w:w="5110"/>
      </w:tblGrid>
      <w:tr w:rsidR="00117E6C">
        <w:tc>
          <w:tcPr>
            <w:tcW w:w="3406" w:type="dxa"/>
            <w:shd w:val="clear" w:color="auto" w:fill="E6E6E6"/>
          </w:tcPr>
          <w:p w:rsidR="00117E6C" w:rsidRDefault="00A27A53" w:rsidP="0055138A">
            <w:pPr>
              <w:outlineLvl w:val="0"/>
              <w:rPr>
                <w:rFonts w:ascii="Arial" w:hAnsi="Arial"/>
                <w:b/>
                <w:i/>
                <w:sz w:val="20"/>
              </w:rPr>
            </w:pPr>
            <w:hyperlink r:id="rId7" w:history="1">
              <w:r w:rsidR="00117E6C" w:rsidRPr="00117E6C">
                <w:rPr>
                  <w:rStyle w:val="Hyperlink"/>
                  <w:rFonts w:ascii="Arial" w:hAnsi="Arial"/>
                  <w:b/>
                  <w:i/>
                  <w:sz w:val="20"/>
                </w:rPr>
                <w:t>Values</w:t>
              </w:r>
            </w:hyperlink>
            <w:r w:rsidR="00117E6C" w:rsidRPr="00117E6C">
              <w:rPr>
                <w:rFonts w:ascii="Arial" w:hAnsi="Arial"/>
                <w:b/>
                <w:i/>
                <w:sz w:val="20"/>
              </w:rPr>
              <w:t xml:space="preserve"> highlighted in this unit</w:t>
            </w:r>
          </w:p>
          <w:p w:rsidR="00117E6C" w:rsidRPr="00117E6C" w:rsidRDefault="00117E6C" w:rsidP="0055138A">
            <w:pPr>
              <w:outlineLvl w:val="0"/>
              <w:rPr>
                <w:rFonts w:ascii="Arial" w:hAnsi="Arial"/>
                <w:b/>
                <w:i/>
                <w:sz w:val="20"/>
              </w:rPr>
            </w:pPr>
          </w:p>
        </w:tc>
        <w:tc>
          <w:tcPr>
            <w:tcW w:w="5110" w:type="dxa"/>
            <w:shd w:val="clear" w:color="auto" w:fill="E6E6E6"/>
          </w:tcPr>
          <w:p w:rsidR="00117E6C" w:rsidRPr="00117E6C" w:rsidRDefault="00117E6C" w:rsidP="0055138A">
            <w:pPr>
              <w:outlineLvl w:val="0"/>
              <w:rPr>
                <w:rFonts w:ascii="Arial" w:hAnsi="Arial"/>
                <w:b/>
                <w:i/>
                <w:sz w:val="20"/>
              </w:rPr>
            </w:pPr>
            <w:r>
              <w:rPr>
                <w:rFonts w:ascii="Arial" w:hAnsi="Arial"/>
                <w:b/>
                <w:i/>
                <w:sz w:val="20"/>
              </w:rPr>
              <w:t>How will these values be encouraged?</w:t>
            </w:r>
          </w:p>
        </w:tc>
      </w:tr>
      <w:tr w:rsidR="0055138A">
        <w:tc>
          <w:tcPr>
            <w:tcW w:w="3406" w:type="dxa"/>
          </w:tcPr>
          <w:p w:rsidR="00117E6C" w:rsidRPr="003024CA" w:rsidRDefault="0055138A">
            <w:pPr>
              <w:rPr>
                <w:rFonts w:ascii="Arial" w:hAnsi="Arial"/>
                <w:b/>
                <w:sz w:val="20"/>
              </w:rPr>
            </w:pPr>
            <w:r w:rsidRPr="003024CA">
              <w:rPr>
                <w:rFonts w:ascii="Arial" w:hAnsi="Arial"/>
                <w:b/>
                <w:sz w:val="20"/>
              </w:rPr>
              <w:t>Excellence</w:t>
            </w:r>
          </w:p>
          <w:p w:rsidR="0055138A" w:rsidRPr="003024CA" w:rsidRDefault="0055138A">
            <w:pPr>
              <w:rPr>
                <w:rFonts w:ascii="Arial" w:hAnsi="Arial"/>
                <w:b/>
                <w:sz w:val="20"/>
              </w:rPr>
            </w:pPr>
          </w:p>
        </w:tc>
        <w:tc>
          <w:tcPr>
            <w:tcW w:w="5110" w:type="dxa"/>
          </w:tcPr>
          <w:p w:rsidR="0055138A" w:rsidRPr="006939F9" w:rsidRDefault="006939F9">
            <w:pPr>
              <w:rPr>
                <w:rFonts w:ascii="Arial" w:hAnsi="Arial"/>
                <w:sz w:val="20"/>
              </w:rPr>
            </w:pPr>
            <w:r w:rsidRPr="006939F9">
              <w:rPr>
                <w:rFonts w:ascii="Arial" w:hAnsi="Arial"/>
                <w:sz w:val="20"/>
              </w:rPr>
              <w:t xml:space="preserve">Striving to do their best by listening carefully to all instructions and </w:t>
            </w:r>
            <w:r>
              <w:rPr>
                <w:rFonts w:ascii="Arial" w:hAnsi="Arial"/>
                <w:sz w:val="20"/>
              </w:rPr>
              <w:t>aiming for their best work.</w:t>
            </w:r>
          </w:p>
        </w:tc>
      </w:tr>
      <w:tr w:rsidR="0055138A">
        <w:tc>
          <w:tcPr>
            <w:tcW w:w="3406" w:type="dxa"/>
          </w:tcPr>
          <w:p w:rsidR="00117E6C" w:rsidRPr="003024CA" w:rsidRDefault="0055138A">
            <w:pPr>
              <w:rPr>
                <w:rFonts w:ascii="Arial" w:hAnsi="Arial"/>
                <w:b/>
                <w:sz w:val="20"/>
              </w:rPr>
            </w:pPr>
            <w:r w:rsidRPr="003024CA">
              <w:rPr>
                <w:rFonts w:ascii="Arial" w:hAnsi="Arial"/>
                <w:b/>
                <w:sz w:val="20"/>
              </w:rPr>
              <w:t>Innovation</w:t>
            </w:r>
            <w:r w:rsidR="00671C76" w:rsidRPr="003024CA">
              <w:rPr>
                <w:rFonts w:ascii="Arial" w:hAnsi="Arial"/>
                <w:b/>
                <w:sz w:val="20"/>
              </w:rPr>
              <w:t>, inquiry and c</w:t>
            </w:r>
            <w:r w:rsidR="00117E6C" w:rsidRPr="003024CA">
              <w:rPr>
                <w:rFonts w:ascii="Arial" w:hAnsi="Arial"/>
                <w:b/>
                <w:sz w:val="20"/>
              </w:rPr>
              <w:t>uriosity</w:t>
            </w:r>
          </w:p>
          <w:p w:rsidR="0055138A" w:rsidRPr="003024CA" w:rsidRDefault="0055138A">
            <w:pPr>
              <w:rPr>
                <w:rFonts w:ascii="Arial" w:hAnsi="Arial"/>
                <w:b/>
                <w:sz w:val="20"/>
              </w:rPr>
            </w:pPr>
          </w:p>
        </w:tc>
        <w:tc>
          <w:tcPr>
            <w:tcW w:w="5110" w:type="dxa"/>
          </w:tcPr>
          <w:p w:rsidR="0055138A" w:rsidRPr="006939F9" w:rsidRDefault="006939F9">
            <w:pPr>
              <w:rPr>
                <w:rFonts w:ascii="Arial" w:hAnsi="Arial"/>
                <w:sz w:val="20"/>
              </w:rPr>
            </w:pPr>
            <w:r>
              <w:rPr>
                <w:rFonts w:ascii="Arial" w:hAnsi="Arial"/>
                <w:sz w:val="20"/>
              </w:rPr>
              <w:t>Constantly reflecting on how they can improve their creative work. Asking meaningful questions.</w:t>
            </w:r>
          </w:p>
        </w:tc>
      </w:tr>
      <w:tr w:rsidR="0055138A">
        <w:tc>
          <w:tcPr>
            <w:tcW w:w="3406" w:type="dxa"/>
          </w:tcPr>
          <w:p w:rsidR="00117E6C" w:rsidRPr="003024CA" w:rsidRDefault="0055138A">
            <w:pPr>
              <w:rPr>
                <w:rFonts w:ascii="Arial" w:hAnsi="Arial"/>
                <w:b/>
                <w:sz w:val="20"/>
              </w:rPr>
            </w:pPr>
            <w:r w:rsidRPr="003024CA">
              <w:rPr>
                <w:rFonts w:ascii="Arial" w:hAnsi="Arial"/>
                <w:b/>
                <w:sz w:val="20"/>
              </w:rPr>
              <w:t>Diversity</w:t>
            </w:r>
          </w:p>
          <w:p w:rsidR="0055138A" w:rsidRPr="003024CA" w:rsidRDefault="0055138A">
            <w:pPr>
              <w:rPr>
                <w:rFonts w:ascii="Arial" w:hAnsi="Arial"/>
                <w:b/>
                <w:sz w:val="20"/>
              </w:rPr>
            </w:pPr>
          </w:p>
        </w:tc>
        <w:tc>
          <w:tcPr>
            <w:tcW w:w="5110" w:type="dxa"/>
          </w:tcPr>
          <w:p w:rsidR="0055138A" w:rsidRPr="00354952" w:rsidRDefault="00354952">
            <w:pPr>
              <w:rPr>
                <w:rFonts w:ascii="Arial" w:hAnsi="Arial"/>
                <w:sz w:val="20"/>
              </w:rPr>
            </w:pPr>
            <w:r w:rsidRPr="00354952">
              <w:rPr>
                <w:rFonts w:ascii="Arial" w:hAnsi="Arial"/>
                <w:sz w:val="20"/>
              </w:rPr>
              <w:t>Students of all abilities and backgrounds can engage together using the language of music</w:t>
            </w:r>
          </w:p>
        </w:tc>
      </w:tr>
      <w:tr w:rsidR="0055138A">
        <w:tc>
          <w:tcPr>
            <w:tcW w:w="3406" w:type="dxa"/>
          </w:tcPr>
          <w:p w:rsidR="00117E6C" w:rsidRPr="003024CA" w:rsidRDefault="0055138A">
            <w:pPr>
              <w:rPr>
                <w:rFonts w:ascii="Arial" w:hAnsi="Arial"/>
                <w:b/>
                <w:sz w:val="20"/>
              </w:rPr>
            </w:pPr>
            <w:r w:rsidRPr="003024CA">
              <w:rPr>
                <w:rFonts w:ascii="Arial" w:hAnsi="Arial"/>
                <w:b/>
                <w:sz w:val="20"/>
              </w:rPr>
              <w:t>Equity</w:t>
            </w:r>
          </w:p>
          <w:p w:rsidR="0055138A" w:rsidRPr="003024CA" w:rsidRDefault="0055138A">
            <w:pPr>
              <w:rPr>
                <w:rFonts w:ascii="Arial" w:hAnsi="Arial"/>
                <w:b/>
                <w:sz w:val="20"/>
              </w:rPr>
            </w:pPr>
          </w:p>
        </w:tc>
        <w:tc>
          <w:tcPr>
            <w:tcW w:w="5110" w:type="dxa"/>
          </w:tcPr>
          <w:p w:rsidR="0055138A" w:rsidRPr="00354952" w:rsidRDefault="00354952">
            <w:pPr>
              <w:rPr>
                <w:rFonts w:ascii="Arial" w:hAnsi="Arial"/>
                <w:sz w:val="20"/>
              </w:rPr>
            </w:pPr>
            <w:r>
              <w:rPr>
                <w:rFonts w:ascii="Arial" w:hAnsi="Arial"/>
                <w:sz w:val="20"/>
              </w:rPr>
              <w:t>All having</w:t>
            </w:r>
            <w:r w:rsidRPr="00354952">
              <w:rPr>
                <w:rFonts w:ascii="Arial" w:hAnsi="Arial"/>
                <w:sz w:val="20"/>
              </w:rPr>
              <w:t xml:space="preserve"> opportunities to participate to the best of their ability</w:t>
            </w:r>
          </w:p>
        </w:tc>
      </w:tr>
      <w:tr w:rsidR="0055138A">
        <w:tc>
          <w:tcPr>
            <w:tcW w:w="3406" w:type="dxa"/>
          </w:tcPr>
          <w:p w:rsidR="00117E6C" w:rsidRPr="003024CA" w:rsidRDefault="00671C76">
            <w:pPr>
              <w:rPr>
                <w:rFonts w:ascii="Arial" w:hAnsi="Arial"/>
                <w:b/>
                <w:sz w:val="20"/>
              </w:rPr>
            </w:pPr>
            <w:r w:rsidRPr="003024CA">
              <w:rPr>
                <w:rFonts w:ascii="Arial" w:hAnsi="Arial"/>
                <w:b/>
                <w:sz w:val="20"/>
              </w:rPr>
              <w:t>Community and p</w:t>
            </w:r>
            <w:r w:rsidR="0055138A" w:rsidRPr="003024CA">
              <w:rPr>
                <w:rFonts w:ascii="Arial" w:hAnsi="Arial"/>
                <w:b/>
                <w:sz w:val="20"/>
              </w:rPr>
              <w:t>articipation</w:t>
            </w:r>
          </w:p>
          <w:p w:rsidR="0055138A" w:rsidRPr="003024CA" w:rsidRDefault="0055138A">
            <w:pPr>
              <w:rPr>
                <w:rFonts w:ascii="Arial" w:hAnsi="Arial"/>
                <w:b/>
                <w:sz w:val="20"/>
              </w:rPr>
            </w:pPr>
          </w:p>
        </w:tc>
        <w:tc>
          <w:tcPr>
            <w:tcW w:w="5110" w:type="dxa"/>
          </w:tcPr>
          <w:p w:rsidR="0055138A" w:rsidRPr="006939F9" w:rsidRDefault="005D2354" w:rsidP="00796CF5">
            <w:pPr>
              <w:rPr>
                <w:rFonts w:ascii="Arial" w:hAnsi="Arial"/>
                <w:sz w:val="20"/>
              </w:rPr>
            </w:pPr>
            <w:r w:rsidRPr="006939F9">
              <w:rPr>
                <w:rFonts w:ascii="Arial" w:hAnsi="Arial"/>
                <w:sz w:val="20"/>
              </w:rPr>
              <w:t>Joining in all activities and working</w:t>
            </w:r>
            <w:r w:rsidR="00796CF5">
              <w:rPr>
                <w:rFonts w:ascii="Arial" w:hAnsi="Arial"/>
                <w:sz w:val="20"/>
              </w:rPr>
              <w:t xml:space="preserve"> collaboratively</w:t>
            </w:r>
            <w:r w:rsidRPr="006939F9">
              <w:rPr>
                <w:rFonts w:ascii="Arial" w:hAnsi="Arial"/>
                <w:sz w:val="20"/>
              </w:rPr>
              <w:t xml:space="preserve"> </w:t>
            </w:r>
            <w:r w:rsidR="006939F9">
              <w:rPr>
                <w:rFonts w:ascii="Arial" w:hAnsi="Arial"/>
                <w:sz w:val="20"/>
              </w:rPr>
              <w:t xml:space="preserve">to create </w:t>
            </w:r>
            <w:proofErr w:type="spellStart"/>
            <w:r w:rsidR="006939F9">
              <w:rPr>
                <w:rFonts w:ascii="Arial" w:hAnsi="Arial"/>
                <w:sz w:val="20"/>
              </w:rPr>
              <w:t>sound</w:t>
            </w:r>
            <w:r w:rsidR="00E9444E">
              <w:rPr>
                <w:rFonts w:ascii="Arial" w:hAnsi="Arial"/>
                <w:sz w:val="20"/>
              </w:rPr>
              <w:t>scapes</w:t>
            </w:r>
            <w:proofErr w:type="spellEnd"/>
            <w:r w:rsidR="00E9444E">
              <w:rPr>
                <w:rFonts w:ascii="Arial" w:hAnsi="Arial"/>
                <w:sz w:val="20"/>
              </w:rPr>
              <w:t xml:space="preserve"> and/ or dance.</w:t>
            </w:r>
          </w:p>
        </w:tc>
      </w:tr>
      <w:tr w:rsidR="0055138A">
        <w:tc>
          <w:tcPr>
            <w:tcW w:w="3406" w:type="dxa"/>
          </w:tcPr>
          <w:p w:rsidR="00117E6C" w:rsidRPr="003024CA" w:rsidRDefault="0055138A">
            <w:pPr>
              <w:rPr>
                <w:rFonts w:ascii="Arial" w:hAnsi="Arial"/>
                <w:b/>
                <w:sz w:val="20"/>
              </w:rPr>
            </w:pPr>
            <w:r w:rsidRPr="003024CA">
              <w:rPr>
                <w:rFonts w:ascii="Arial" w:hAnsi="Arial"/>
                <w:b/>
                <w:sz w:val="20"/>
              </w:rPr>
              <w:t>Care for the environment</w:t>
            </w:r>
          </w:p>
          <w:p w:rsidR="0055138A" w:rsidRPr="003024CA" w:rsidRDefault="0055138A">
            <w:pPr>
              <w:rPr>
                <w:rFonts w:ascii="Arial" w:hAnsi="Arial"/>
                <w:b/>
                <w:sz w:val="20"/>
              </w:rPr>
            </w:pPr>
          </w:p>
        </w:tc>
        <w:tc>
          <w:tcPr>
            <w:tcW w:w="5110" w:type="dxa"/>
          </w:tcPr>
          <w:p w:rsidR="0055138A" w:rsidRPr="00354952" w:rsidRDefault="00354952">
            <w:pPr>
              <w:rPr>
                <w:rFonts w:ascii="Arial" w:hAnsi="Arial"/>
                <w:sz w:val="20"/>
              </w:rPr>
            </w:pPr>
            <w:r w:rsidRPr="00354952">
              <w:rPr>
                <w:rFonts w:ascii="Arial" w:hAnsi="Arial"/>
                <w:sz w:val="20"/>
              </w:rPr>
              <w:t>Appropriate use of instruments</w:t>
            </w:r>
          </w:p>
        </w:tc>
      </w:tr>
      <w:tr w:rsidR="0055138A">
        <w:tc>
          <w:tcPr>
            <w:tcW w:w="3406" w:type="dxa"/>
          </w:tcPr>
          <w:p w:rsidR="00117E6C" w:rsidRPr="003024CA" w:rsidRDefault="0055138A">
            <w:pPr>
              <w:rPr>
                <w:rFonts w:ascii="Arial" w:hAnsi="Arial"/>
                <w:b/>
                <w:sz w:val="20"/>
              </w:rPr>
            </w:pPr>
            <w:r w:rsidRPr="003024CA">
              <w:rPr>
                <w:rFonts w:ascii="Arial" w:hAnsi="Arial"/>
                <w:b/>
                <w:sz w:val="20"/>
              </w:rPr>
              <w:t>Integrity</w:t>
            </w:r>
          </w:p>
          <w:p w:rsidR="0055138A" w:rsidRPr="003024CA" w:rsidRDefault="0055138A">
            <w:pPr>
              <w:rPr>
                <w:rFonts w:ascii="Arial" w:hAnsi="Arial"/>
                <w:b/>
                <w:sz w:val="20"/>
              </w:rPr>
            </w:pPr>
          </w:p>
        </w:tc>
        <w:tc>
          <w:tcPr>
            <w:tcW w:w="5110" w:type="dxa"/>
          </w:tcPr>
          <w:p w:rsidR="0055138A" w:rsidRPr="00E9444E" w:rsidRDefault="00E9444E">
            <w:pPr>
              <w:rPr>
                <w:rFonts w:ascii="Arial" w:hAnsi="Arial"/>
                <w:sz w:val="20"/>
              </w:rPr>
            </w:pPr>
            <w:r>
              <w:rPr>
                <w:rFonts w:ascii="Arial" w:hAnsi="Arial"/>
                <w:sz w:val="20"/>
              </w:rPr>
              <w:t>Sharing resources and ideas openly</w:t>
            </w:r>
          </w:p>
        </w:tc>
      </w:tr>
    </w:tbl>
    <w:p w:rsidR="00117E6C" w:rsidRDefault="00117E6C"/>
    <w:tbl>
      <w:tblPr>
        <w:tblStyle w:val="TableGrid"/>
        <w:tblW w:w="0" w:type="auto"/>
        <w:tblLook w:val="00BF"/>
      </w:tblPr>
      <w:tblGrid>
        <w:gridCol w:w="3369"/>
        <w:gridCol w:w="5147"/>
      </w:tblGrid>
      <w:tr w:rsidR="00117E6C">
        <w:tc>
          <w:tcPr>
            <w:tcW w:w="3369" w:type="dxa"/>
            <w:shd w:val="clear" w:color="auto" w:fill="E6E6E6"/>
          </w:tcPr>
          <w:p w:rsidR="00117E6C" w:rsidRPr="00117E6C" w:rsidRDefault="00A27A53" w:rsidP="00117E6C">
            <w:pPr>
              <w:outlineLvl w:val="0"/>
              <w:rPr>
                <w:rFonts w:ascii="Arial" w:hAnsi="Arial"/>
                <w:b/>
                <w:i/>
                <w:sz w:val="20"/>
              </w:rPr>
            </w:pPr>
            <w:hyperlink r:id="rId8" w:history="1">
              <w:r w:rsidR="00117E6C" w:rsidRPr="00117E6C">
                <w:rPr>
                  <w:rStyle w:val="Hyperlink"/>
                  <w:rFonts w:ascii="Arial" w:hAnsi="Arial"/>
                  <w:b/>
                  <w:i/>
                  <w:sz w:val="20"/>
                </w:rPr>
                <w:t>Key Competencies</w:t>
              </w:r>
            </w:hyperlink>
            <w:r w:rsidR="00117E6C" w:rsidRPr="00117E6C">
              <w:rPr>
                <w:rFonts w:ascii="Arial" w:hAnsi="Arial"/>
                <w:b/>
                <w:i/>
                <w:sz w:val="20"/>
              </w:rPr>
              <w:t xml:space="preserve"> highlighted in this unit</w:t>
            </w:r>
          </w:p>
        </w:tc>
        <w:tc>
          <w:tcPr>
            <w:tcW w:w="5147" w:type="dxa"/>
            <w:shd w:val="clear" w:color="auto" w:fill="E6E6E6"/>
          </w:tcPr>
          <w:p w:rsidR="00117E6C" w:rsidRPr="00427BE2" w:rsidRDefault="00427BE2">
            <w:pPr>
              <w:rPr>
                <w:rFonts w:ascii="Arial" w:hAnsi="Arial"/>
                <w:b/>
                <w:i/>
                <w:sz w:val="20"/>
              </w:rPr>
            </w:pPr>
            <w:r w:rsidRPr="00427BE2">
              <w:rPr>
                <w:rFonts w:ascii="Arial" w:hAnsi="Arial"/>
                <w:b/>
                <w:i/>
                <w:sz w:val="20"/>
              </w:rPr>
              <w:t>How will these competencies be encouraged?</w:t>
            </w:r>
          </w:p>
        </w:tc>
      </w:tr>
      <w:tr w:rsidR="00427BE2">
        <w:tc>
          <w:tcPr>
            <w:tcW w:w="3369" w:type="dxa"/>
          </w:tcPr>
          <w:p w:rsidR="00427BE2" w:rsidRPr="00427BE2" w:rsidRDefault="00427BE2">
            <w:pPr>
              <w:rPr>
                <w:rFonts w:ascii="Arial" w:hAnsi="Arial"/>
                <w:b/>
                <w:sz w:val="20"/>
              </w:rPr>
            </w:pPr>
            <w:r w:rsidRPr="00427BE2">
              <w:rPr>
                <w:rFonts w:ascii="Arial" w:hAnsi="Arial"/>
                <w:b/>
                <w:sz w:val="20"/>
              </w:rPr>
              <w:t>Managing self</w:t>
            </w:r>
          </w:p>
          <w:p w:rsidR="00427BE2" w:rsidRPr="00427BE2" w:rsidRDefault="00427BE2">
            <w:pPr>
              <w:rPr>
                <w:rFonts w:ascii="Arial" w:hAnsi="Arial"/>
                <w:sz w:val="20"/>
              </w:rPr>
            </w:pPr>
          </w:p>
        </w:tc>
        <w:tc>
          <w:tcPr>
            <w:tcW w:w="5147" w:type="dxa"/>
          </w:tcPr>
          <w:p w:rsidR="00427BE2" w:rsidRPr="00E9444E" w:rsidRDefault="00E9444E">
            <w:pPr>
              <w:rPr>
                <w:rFonts w:ascii="Arial" w:hAnsi="Arial"/>
                <w:sz w:val="20"/>
              </w:rPr>
            </w:pPr>
            <w:r>
              <w:rPr>
                <w:rFonts w:ascii="Arial" w:hAnsi="Arial"/>
                <w:sz w:val="20"/>
              </w:rPr>
              <w:t>Focusing on instructions, being prepared to offer ideas. Showing enthusiasm and commitment.</w:t>
            </w:r>
          </w:p>
        </w:tc>
      </w:tr>
      <w:tr w:rsidR="00427BE2">
        <w:tc>
          <w:tcPr>
            <w:tcW w:w="3369" w:type="dxa"/>
          </w:tcPr>
          <w:p w:rsidR="00427BE2" w:rsidRPr="00427BE2" w:rsidRDefault="00427BE2">
            <w:pPr>
              <w:rPr>
                <w:rFonts w:ascii="Arial" w:hAnsi="Arial"/>
                <w:b/>
                <w:sz w:val="20"/>
              </w:rPr>
            </w:pPr>
            <w:r w:rsidRPr="00427BE2">
              <w:rPr>
                <w:rFonts w:ascii="Arial" w:hAnsi="Arial"/>
                <w:b/>
                <w:sz w:val="20"/>
              </w:rPr>
              <w:t>Relating to others</w:t>
            </w:r>
          </w:p>
          <w:p w:rsidR="00427BE2" w:rsidRPr="00427BE2" w:rsidRDefault="00427BE2">
            <w:pPr>
              <w:rPr>
                <w:rFonts w:ascii="Arial" w:hAnsi="Arial"/>
                <w:sz w:val="20"/>
              </w:rPr>
            </w:pPr>
          </w:p>
        </w:tc>
        <w:tc>
          <w:tcPr>
            <w:tcW w:w="5147" w:type="dxa"/>
          </w:tcPr>
          <w:p w:rsidR="00427BE2" w:rsidRPr="00E9444E" w:rsidRDefault="00E9444E">
            <w:pPr>
              <w:rPr>
                <w:rFonts w:ascii="Arial" w:hAnsi="Arial"/>
                <w:sz w:val="20"/>
              </w:rPr>
            </w:pPr>
            <w:r>
              <w:rPr>
                <w:rFonts w:ascii="Arial" w:hAnsi="Arial"/>
                <w:sz w:val="20"/>
              </w:rPr>
              <w:t>Interacting sensibly with other children, being prepared to listen and accept others’ ideas.</w:t>
            </w:r>
          </w:p>
        </w:tc>
      </w:tr>
      <w:tr w:rsidR="00427BE2">
        <w:tc>
          <w:tcPr>
            <w:tcW w:w="3369" w:type="dxa"/>
          </w:tcPr>
          <w:p w:rsidR="00427BE2" w:rsidRPr="00427BE2" w:rsidRDefault="00427BE2">
            <w:pPr>
              <w:rPr>
                <w:rFonts w:ascii="Arial" w:hAnsi="Arial"/>
                <w:b/>
                <w:sz w:val="20"/>
              </w:rPr>
            </w:pPr>
            <w:r w:rsidRPr="00427BE2">
              <w:rPr>
                <w:rFonts w:ascii="Arial" w:hAnsi="Arial"/>
                <w:b/>
                <w:sz w:val="20"/>
              </w:rPr>
              <w:t>Participating and contributing</w:t>
            </w:r>
          </w:p>
          <w:p w:rsidR="00427BE2" w:rsidRPr="00427BE2" w:rsidRDefault="00427BE2">
            <w:pPr>
              <w:rPr>
                <w:rFonts w:ascii="Arial" w:hAnsi="Arial"/>
                <w:sz w:val="20"/>
              </w:rPr>
            </w:pPr>
          </w:p>
        </w:tc>
        <w:tc>
          <w:tcPr>
            <w:tcW w:w="5147" w:type="dxa"/>
          </w:tcPr>
          <w:p w:rsidR="00427BE2" w:rsidRPr="00E9444E" w:rsidRDefault="00E9444E">
            <w:pPr>
              <w:rPr>
                <w:rFonts w:ascii="Arial" w:hAnsi="Arial"/>
                <w:sz w:val="20"/>
              </w:rPr>
            </w:pPr>
            <w:r>
              <w:rPr>
                <w:rFonts w:ascii="Arial" w:hAnsi="Arial"/>
                <w:sz w:val="20"/>
              </w:rPr>
              <w:t>Active participation in all activities. Contributing ideas confidently.</w:t>
            </w:r>
          </w:p>
        </w:tc>
      </w:tr>
      <w:tr w:rsidR="00427BE2">
        <w:tc>
          <w:tcPr>
            <w:tcW w:w="3369" w:type="dxa"/>
          </w:tcPr>
          <w:p w:rsidR="00427BE2" w:rsidRPr="00427BE2" w:rsidRDefault="00427BE2">
            <w:pPr>
              <w:rPr>
                <w:rFonts w:ascii="Arial" w:hAnsi="Arial"/>
                <w:b/>
                <w:sz w:val="20"/>
              </w:rPr>
            </w:pPr>
            <w:r w:rsidRPr="00427BE2">
              <w:rPr>
                <w:rFonts w:ascii="Arial" w:hAnsi="Arial"/>
                <w:b/>
                <w:sz w:val="20"/>
              </w:rPr>
              <w:t>Thinking</w:t>
            </w:r>
          </w:p>
          <w:p w:rsidR="00427BE2" w:rsidRDefault="00427BE2"/>
        </w:tc>
        <w:tc>
          <w:tcPr>
            <w:tcW w:w="5147" w:type="dxa"/>
          </w:tcPr>
          <w:p w:rsidR="00427BE2" w:rsidRPr="00E9444E" w:rsidRDefault="00E9444E">
            <w:pPr>
              <w:rPr>
                <w:rFonts w:ascii="Arial" w:hAnsi="Arial"/>
                <w:sz w:val="20"/>
              </w:rPr>
            </w:pPr>
            <w:r>
              <w:rPr>
                <w:rFonts w:ascii="Arial" w:hAnsi="Arial"/>
                <w:sz w:val="20"/>
              </w:rPr>
              <w:t>Drawing on previous learning, incorporating new ideas. Thinking creatively.</w:t>
            </w:r>
          </w:p>
        </w:tc>
      </w:tr>
      <w:tr w:rsidR="00427BE2">
        <w:tc>
          <w:tcPr>
            <w:tcW w:w="3369" w:type="dxa"/>
          </w:tcPr>
          <w:p w:rsidR="00427BE2" w:rsidRPr="00671C76" w:rsidRDefault="00427BE2">
            <w:pPr>
              <w:rPr>
                <w:rFonts w:ascii="Arial" w:hAnsi="Arial"/>
                <w:b/>
                <w:sz w:val="20"/>
              </w:rPr>
            </w:pPr>
            <w:r w:rsidRPr="00671C76">
              <w:rPr>
                <w:rFonts w:ascii="Arial" w:hAnsi="Arial"/>
                <w:b/>
                <w:sz w:val="20"/>
              </w:rPr>
              <w:t>Using language, symbols and texts</w:t>
            </w:r>
          </w:p>
          <w:p w:rsidR="00427BE2" w:rsidRPr="00427BE2" w:rsidRDefault="00427BE2">
            <w:pPr>
              <w:rPr>
                <w:rFonts w:ascii="Arial" w:hAnsi="Arial"/>
                <w:sz w:val="20"/>
              </w:rPr>
            </w:pPr>
          </w:p>
        </w:tc>
        <w:tc>
          <w:tcPr>
            <w:tcW w:w="5147" w:type="dxa"/>
          </w:tcPr>
          <w:p w:rsidR="00427BE2" w:rsidRPr="00E9444E" w:rsidRDefault="00796CF5">
            <w:pPr>
              <w:rPr>
                <w:rFonts w:ascii="Arial" w:hAnsi="Arial"/>
                <w:sz w:val="20"/>
              </w:rPr>
            </w:pPr>
            <w:r>
              <w:rPr>
                <w:rFonts w:ascii="Arial" w:hAnsi="Arial"/>
                <w:sz w:val="20"/>
              </w:rPr>
              <w:t>Understanding some of the l</w:t>
            </w:r>
            <w:r w:rsidR="00E9444E">
              <w:rPr>
                <w:rFonts w:ascii="Arial" w:hAnsi="Arial"/>
                <w:sz w:val="20"/>
              </w:rPr>
              <w:t>anguage of music and transferring that knowledge to practical work.</w:t>
            </w:r>
          </w:p>
        </w:tc>
      </w:tr>
    </w:tbl>
    <w:p w:rsidR="00671C76" w:rsidRDefault="00671C76"/>
    <w:p w:rsidR="00CB5198" w:rsidRDefault="00CB5198"/>
    <w:tbl>
      <w:tblPr>
        <w:tblStyle w:val="TableGrid"/>
        <w:tblW w:w="0" w:type="auto"/>
        <w:tblLook w:val="00BF"/>
      </w:tblPr>
      <w:tblGrid>
        <w:gridCol w:w="8516"/>
      </w:tblGrid>
      <w:tr w:rsidR="00671C76">
        <w:tc>
          <w:tcPr>
            <w:tcW w:w="8516" w:type="dxa"/>
            <w:shd w:val="clear" w:color="auto" w:fill="E6E6E6"/>
          </w:tcPr>
          <w:p w:rsidR="00671C76" w:rsidRPr="00671C76" w:rsidRDefault="00A27A53" w:rsidP="00671C76">
            <w:pPr>
              <w:rPr>
                <w:rFonts w:ascii="Arial" w:hAnsi="Arial"/>
                <w:b/>
                <w:i/>
                <w:sz w:val="20"/>
              </w:rPr>
            </w:pPr>
            <w:hyperlink r:id="rId9" w:history="1">
              <w:r w:rsidR="00671C76" w:rsidRPr="00671C76">
                <w:rPr>
                  <w:rStyle w:val="Hyperlink"/>
                  <w:rFonts w:ascii="Arial" w:hAnsi="Arial"/>
                  <w:b/>
                  <w:i/>
                  <w:sz w:val="20"/>
                </w:rPr>
                <w:t>Achievement Objectives</w:t>
              </w:r>
            </w:hyperlink>
            <w:r w:rsidR="00671C76" w:rsidRPr="00671C76">
              <w:rPr>
                <w:rFonts w:ascii="Arial" w:hAnsi="Arial"/>
                <w:b/>
                <w:i/>
                <w:sz w:val="20"/>
              </w:rPr>
              <w:t xml:space="preserve"> highlighted in this unit</w:t>
            </w:r>
          </w:p>
          <w:p w:rsidR="00671C76" w:rsidRDefault="00671C76" w:rsidP="00671C76"/>
        </w:tc>
      </w:tr>
      <w:tr w:rsidR="00671C76">
        <w:tc>
          <w:tcPr>
            <w:tcW w:w="8516" w:type="dxa"/>
          </w:tcPr>
          <w:p w:rsidR="00671C76" w:rsidRPr="00315758" w:rsidRDefault="00671C76">
            <w:pPr>
              <w:rPr>
                <w:rFonts w:ascii="Arial" w:hAnsi="Arial"/>
                <w:b/>
                <w:sz w:val="20"/>
              </w:rPr>
            </w:pPr>
            <w:r w:rsidRPr="00315758">
              <w:rPr>
                <w:rFonts w:ascii="Arial" w:hAnsi="Arial"/>
                <w:b/>
                <w:sz w:val="20"/>
              </w:rPr>
              <w:t xml:space="preserve">Understanding </w:t>
            </w:r>
            <w:r w:rsidR="003E5C13">
              <w:rPr>
                <w:rFonts w:ascii="Arial" w:hAnsi="Arial"/>
                <w:b/>
                <w:sz w:val="20"/>
              </w:rPr>
              <w:t>M</w:t>
            </w:r>
            <w:r w:rsidRPr="00315758">
              <w:rPr>
                <w:rFonts w:ascii="Arial" w:hAnsi="Arial"/>
                <w:b/>
                <w:sz w:val="20"/>
              </w:rPr>
              <w:t xml:space="preserve">usic </w:t>
            </w:r>
            <w:r w:rsidR="003E5C13">
              <w:rPr>
                <w:rFonts w:ascii="Arial" w:hAnsi="Arial"/>
                <w:b/>
                <w:sz w:val="20"/>
              </w:rPr>
              <w:t>– Sound Arts in C</w:t>
            </w:r>
            <w:r w:rsidRPr="00315758">
              <w:rPr>
                <w:rFonts w:ascii="Arial" w:hAnsi="Arial"/>
                <w:b/>
                <w:sz w:val="20"/>
              </w:rPr>
              <w:t>ontext (UC)</w:t>
            </w:r>
          </w:p>
          <w:p w:rsidR="00671C76" w:rsidRPr="00671C76" w:rsidRDefault="00671C76">
            <w:pPr>
              <w:rPr>
                <w:sz w:val="20"/>
              </w:rPr>
            </w:pPr>
          </w:p>
        </w:tc>
      </w:tr>
      <w:tr w:rsidR="00671C76">
        <w:tc>
          <w:tcPr>
            <w:tcW w:w="8516" w:type="dxa"/>
          </w:tcPr>
          <w:p w:rsidR="00671C76" w:rsidRPr="00315758" w:rsidRDefault="00671C76">
            <w:pPr>
              <w:rPr>
                <w:rFonts w:ascii="Arial" w:hAnsi="Arial"/>
                <w:b/>
                <w:sz w:val="20"/>
              </w:rPr>
            </w:pPr>
            <w:r w:rsidRPr="00315758">
              <w:rPr>
                <w:rFonts w:ascii="Arial" w:hAnsi="Arial"/>
                <w:b/>
                <w:sz w:val="20"/>
              </w:rPr>
              <w:t xml:space="preserve">Developing </w:t>
            </w:r>
            <w:r w:rsidR="003E5C13">
              <w:rPr>
                <w:rFonts w:ascii="Arial" w:hAnsi="Arial"/>
                <w:b/>
                <w:sz w:val="20"/>
              </w:rPr>
              <w:t>Practical Knowledge in M</w:t>
            </w:r>
            <w:r w:rsidRPr="00315758">
              <w:rPr>
                <w:rFonts w:ascii="Arial" w:hAnsi="Arial"/>
                <w:b/>
                <w:sz w:val="20"/>
              </w:rPr>
              <w:t>usic</w:t>
            </w:r>
            <w:r w:rsidR="003E5C13">
              <w:rPr>
                <w:rFonts w:ascii="Arial" w:hAnsi="Arial"/>
                <w:b/>
                <w:sz w:val="20"/>
              </w:rPr>
              <w:t xml:space="preserve"> – Sound Arts</w:t>
            </w:r>
            <w:r w:rsidRPr="00315758">
              <w:rPr>
                <w:rFonts w:ascii="Arial" w:hAnsi="Arial"/>
                <w:b/>
                <w:sz w:val="20"/>
              </w:rPr>
              <w:t xml:space="preserve"> (PK)</w:t>
            </w:r>
          </w:p>
          <w:p w:rsidR="00671C76" w:rsidRPr="00671C76" w:rsidRDefault="00671C76">
            <w:pPr>
              <w:rPr>
                <w:rFonts w:ascii="Arial" w:hAnsi="Arial"/>
                <w:sz w:val="20"/>
              </w:rPr>
            </w:pPr>
          </w:p>
        </w:tc>
      </w:tr>
      <w:tr w:rsidR="00671C76">
        <w:tc>
          <w:tcPr>
            <w:tcW w:w="8516" w:type="dxa"/>
          </w:tcPr>
          <w:p w:rsidR="00671C76" w:rsidRPr="00315758" w:rsidRDefault="00671C76">
            <w:pPr>
              <w:rPr>
                <w:rFonts w:ascii="Arial" w:hAnsi="Arial"/>
                <w:b/>
                <w:sz w:val="20"/>
              </w:rPr>
            </w:pPr>
            <w:r w:rsidRPr="00315758">
              <w:rPr>
                <w:rFonts w:ascii="Arial" w:hAnsi="Arial"/>
                <w:b/>
                <w:sz w:val="20"/>
              </w:rPr>
              <w:t>Communicating and Interpreting in Music</w:t>
            </w:r>
            <w:r w:rsidR="003E5C13">
              <w:rPr>
                <w:rFonts w:ascii="Arial" w:hAnsi="Arial"/>
                <w:b/>
                <w:sz w:val="20"/>
              </w:rPr>
              <w:t xml:space="preserve"> – Sound Arts</w:t>
            </w:r>
            <w:r w:rsidRPr="00315758">
              <w:rPr>
                <w:rFonts w:ascii="Arial" w:hAnsi="Arial"/>
                <w:b/>
                <w:sz w:val="20"/>
              </w:rPr>
              <w:t xml:space="preserve"> (CI)</w:t>
            </w:r>
          </w:p>
          <w:p w:rsidR="00671C76" w:rsidRPr="00671C76" w:rsidRDefault="00671C76">
            <w:pPr>
              <w:rPr>
                <w:rFonts w:ascii="Arial" w:hAnsi="Arial"/>
                <w:sz w:val="20"/>
              </w:rPr>
            </w:pPr>
          </w:p>
        </w:tc>
      </w:tr>
      <w:tr w:rsidR="00671C76">
        <w:tc>
          <w:tcPr>
            <w:tcW w:w="8516" w:type="dxa"/>
          </w:tcPr>
          <w:p w:rsidR="00671C76" w:rsidRPr="00152DF7" w:rsidRDefault="003E5C13">
            <w:pPr>
              <w:rPr>
                <w:rFonts w:ascii="Arial" w:hAnsi="Arial"/>
                <w:b/>
                <w:sz w:val="20"/>
              </w:rPr>
            </w:pPr>
            <w:r>
              <w:rPr>
                <w:rFonts w:ascii="Arial" w:hAnsi="Arial"/>
                <w:b/>
                <w:sz w:val="20"/>
              </w:rPr>
              <w:t>Developing I</w:t>
            </w:r>
            <w:r w:rsidR="00671C76" w:rsidRPr="00152DF7">
              <w:rPr>
                <w:rFonts w:ascii="Arial" w:hAnsi="Arial"/>
                <w:b/>
                <w:sz w:val="20"/>
              </w:rPr>
              <w:t>deas</w:t>
            </w:r>
            <w:r>
              <w:rPr>
                <w:rFonts w:ascii="Arial" w:hAnsi="Arial"/>
                <w:b/>
                <w:sz w:val="20"/>
              </w:rPr>
              <w:t xml:space="preserve"> in Music – Sound Arts</w:t>
            </w:r>
            <w:r w:rsidR="00671C76" w:rsidRPr="00152DF7">
              <w:rPr>
                <w:rFonts w:ascii="Arial" w:hAnsi="Arial"/>
                <w:b/>
                <w:sz w:val="20"/>
              </w:rPr>
              <w:t xml:space="preserve"> (DI)</w:t>
            </w:r>
          </w:p>
          <w:p w:rsidR="00671C76" w:rsidRPr="00671C76" w:rsidRDefault="00671C76">
            <w:pPr>
              <w:rPr>
                <w:rFonts w:ascii="Arial" w:hAnsi="Arial"/>
                <w:sz w:val="20"/>
              </w:rPr>
            </w:pPr>
          </w:p>
        </w:tc>
      </w:tr>
    </w:tbl>
    <w:p w:rsidR="00671C76" w:rsidRDefault="00671C76"/>
    <w:p w:rsidR="00671C76" w:rsidRDefault="00671C76"/>
    <w:tbl>
      <w:tblPr>
        <w:tblStyle w:val="TableGrid"/>
        <w:tblW w:w="0" w:type="auto"/>
        <w:tblLook w:val="00BF"/>
      </w:tblPr>
      <w:tblGrid>
        <w:gridCol w:w="8516"/>
      </w:tblGrid>
      <w:tr w:rsidR="00671C76">
        <w:tc>
          <w:tcPr>
            <w:tcW w:w="8516" w:type="dxa"/>
            <w:shd w:val="clear" w:color="auto" w:fill="E6E6E6"/>
          </w:tcPr>
          <w:p w:rsidR="00671C76" w:rsidRDefault="00671C76">
            <w:pPr>
              <w:rPr>
                <w:rFonts w:ascii="Arial" w:hAnsi="Arial"/>
                <w:b/>
              </w:rPr>
            </w:pPr>
            <w:r w:rsidRPr="00671C76">
              <w:rPr>
                <w:rFonts w:ascii="Arial" w:hAnsi="Arial"/>
                <w:b/>
              </w:rPr>
              <w:t>Learning Outcomes</w:t>
            </w:r>
          </w:p>
          <w:p w:rsidR="00671C76" w:rsidRDefault="00671C76"/>
        </w:tc>
      </w:tr>
      <w:tr w:rsidR="00671C76">
        <w:trPr>
          <w:trHeight w:val="2020"/>
        </w:trPr>
        <w:tc>
          <w:tcPr>
            <w:tcW w:w="8516" w:type="dxa"/>
            <w:tcBorders>
              <w:bottom w:val="single" w:sz="4" w:space="0" w:color="000000" w:themeColor="text1"/>
            </w:tcBorders>
          </w:tcPr>
          <w:p w:rsidR="00E9444E" w:rsidRDefault="00E9444E" w:rsidP="00315758">
            <w:pPr>
              <w:outlineLvl w:val="0"/>
              <w:rPr>
                <w:rFonts w:ascii="Arial" w:hAnsi="Arial"/>
              </w:rPr>
            </w:pPr>
          </w:p>
          <w:p w:rsidR="00315758" w:rsidRPr="00C90D7C" w:rsidRDefault="00315758" w:rsidP="00315758">
            <w:pPr>
              <w:outlineLvl w:val="0"/>
              <w:rPr>
                <w:rFonts w:ascii="Arial" w:hAnsi="Arial"/>
              </w:rPr>
            </w:pPr>
            <w:r w:rsidRPr="00C90D7C">
              <w:rPr>
                <w:rFonts w:ascii="Arial" w:hAnsi="Arial"/>
              </w:rPr>
              <w:t>In this unit the children will develop the ability to</w:t>
            </w:r>
            <w:r w:rsidR="00796CF5">
              <w:rPr>
                <w:rFonts w:ascii="Arial" w:hAnsi="Arial"/>
              </w:rPr>
              <w:t>:</w:t>
            </w:r>
          </w:p>
          <w:p w:rsidR="00315758" w:rsidRPr="00C90D7C" w:rsidRDefault="00315758" w:rsidP="00315758">
            <w:pPr>
              <w:rPr>
                <w:rFonts w:ascii="Arial" w:hAnsi="Arial"/>
              </w:rPr>
            </w:pPr>
          </w:p>
          <w:p w:rsidR="00315758" w:rsidRPr="00E9444E" w:rsidRDefault="00315758" w:rsidP="000237A2">
            <w:pPr>
              <w:pStyle w:val="ListParagraph"/>
              <w:numPr>
                <w:ilvl w:val="0"/>
                <w:numId w:val="10"/>
              </w:numPr>
              <w:rPr>
                <w:rFonts w:ascii="Arial" w:hAnsi="Arial"/>
              </w:rPr>
            </w:pPr>
            <w:r w:rsidRPr="00E9444E">
              <w:rPr>
                <w:rFonts w:ascii="Arial" w:hAnsi="Arial"/>
              </w:rPr>
              <w:t>Identify, describe and respond to musical elements</w:t>
            </w:r>
            <w:r w:rsidR="003E5C13">
              <w:rPr>
                <w:rFonts w:ascii="Arial" w:hAnsi="Arial"/>
              </w:rPr>
              <w:t>.</w:t>
            </w:r>
            <w:r w:rsidRPr="00E9444E">
              <w:rPr>
                <w:rFonts w:ascii="Arial" w:hAnsi="Arial"/>
              </w:rPr>
              <w:t xml:space="preserve"> (PK)</w:t>
            </w:r>
          </w:p>
          <w:p w:rsidR="00315758" w:rsidRPr="00E9444E" w:rsidRDefault="00315758" w:rsidP="000237A2">
            <w:pPr>
              <w:pStyle w:val="ListParagraph"/>
              <w:numPr>
                <w:ilvl w:val="0"/>
                <w:numId w:val="10"/>
              </w:numPr>
              <w:rPr>
                <w:rFonts w:ascii="Arial" w:hAnsi="Arial"/>
              </w:rPr>
            </w:pPr>
            <w:r w:rsidRPr="00E9444E">
              <w:rPr>
                <w:rFonts w:ascii="Arial" w:hAnsi="Arial"/>
              </w:rPr>
              <w:t>Describe the features of music from different contexts</w:t>
            </w:r>
            <w:r w:rsidR="003E5C13">
              <w:rPr>
                <w:rFonts w:ascii="Arial" w:hAnsi="Arial"/>
              </w:rPr>
              <w:t>.</w:t>
            </w:r>
            <w:r w:rsidRPr="00E9444E">
              <w:rPr>
                <w:rFonts w:ascii="Arial" w:hAnsi="Arial"/>
              </w:rPr>
              <w:t xml:space="preserve"> (UC, PK)</w:t>
            </w:r>
          </w:p>
          <w:p w:rsidR="00315758" w:rsidRPr="00E9444E" w:rsidRDefault="00315758" w:rsidP="000237A2">
            <w:pPr>
              <w:pStyle w:val="ListParagraph"/>
              <w:numPr>
                <w:ilvl w:val="0"/>
                <w:numId w:val="10"/>
              </w:numPr>
              <w:rPr>
                <w:rFonts w:ascii="Arial" w:hAnsi="Arial"/>
              </w:rPr>
            </w:pPr>
            <w:r w:rsidRPr="00E9444E">
              <w:rPr>
                <w:rFonts w:ascii="Arial" w:hAnsi="Arial"/>
              </w:rPr>
              <w:t>Share personal responses to live and recorded music</w:t>
            </w:r>
            <w:r w:rsidR="003E5C13">
              <w:rPr>
                <w:rFonts w:ascii="Arial" w:hAnsi="Arial"/>
              </w:rPr>
              <w:t>.</w:t>
            </w:r>
            <w:r w:rsidRPr="00E9444E">
              <w:rPr>
                <w:rFonts w:ascii="Arial" w:hAnsi="Arial"/>
              </w:rPr>
              <w:t xml:space="preserve"> (UC, PK, CI)</w:t>
            </w:r>
          </w:p>
          <w:p w:rsidR="00315758" w:rsidRPr="00E9444E" w:rsidRDefault="00315758" w:rsidP="000237A2">
            <w:pPr>
              <w:pStyle w:val="ListParagraph"/>
              <w:numPr>
                <w:ilvl w:val="0"/>
                <w:numId w:val="10"/>
              </w:numPr>
              <w:rPr>
                <w:rFonts w:ascii="Arial" w:hAnsi="Arial"/>
              </w:rPr>
            </w:pPr>
            <w:r w:rsidRPr="00E9444E">
              <w:rPr>
                <w:rFonts w:ascii="Arial" w:hAnsi="Arial"/>
              </w:rPr>
              <w:t>Express their understanding of music through rhythmic movement</w:t>
            </w:r>
            <w:r w:rsidR="003E5C13">
              <w:rPr>
                <w:rFonts w:ascii="Arial" w:hAnsi="Arial"/>
              </w:rPr>
              <w:t>.</w:t>
            </w:r>
            <w:r w:rsidRPr="00E9444E">
              <w:rPr>
                <w:rFonts w:ascii="Arial" w:hAnsi="Arial"/>
              </w:rPr>
              <w:t xml:space="preserve"> (CI, DI)</w:t>
            </w:r>
          </w:p>
          <w:p w:rsidR="00315758" w:rsidRPr="00E9444E" w:rsidRDefault="00315758" w:rsidP="000237A2">
            <w:pPr>
              <w:pStyle w:val="ListParagraph"/>
              <w:numPr>
                <w:ilvl w:val="0"/>
                <w:numId w:val="10"/>
              </w:numPr>
              <w:rPr>
                <w:rFonts w:ascii="Arial" w:hAnsi="Arial"/>
              </w:rPr>
            </w:pPr>
            <w:r w:rsidRPr="00E9444E">
              <w:rPr>
                <w:rFonts w:ascii="Arial" w:hAnsi="Arial"/>
              </w:rPr>
              <w:t>Play in time with the beat</w:t>
            </w:r>
            <w:r w:rsidR="003E5C13">
              <w:rPr>
                <w:rFonts w:ascii="Arial" w:hAnsi="Arial"/>
              </w:rPr>
              <w:t>.</w:t>
            </w:r>
            <w:r w:rsidRPr="00E9444E">
              <w:rPr>
                <w:rFonts w:ascii="Arial" w:hAnsi="Arial"/>
              </w:rPr>
              <w:t xml:space="preserve"> (PK)</w:t>
            </w:r>
          </w:p>
          <w:p w:rsidR="00315758" w:rsidRPr="00E9444E" w:rsidRDefault="00315758" w:rsidP="000237A2">
            <w:pPr>
              <w:pStyle w:val="ListParagraph"/>
              <w:numPr>
                <w:ilvl w:val="0"/>
                <w:numId w:val="10"/>
              </w:numPr>
              <w:rPr>
                <w:rFonts w:ascii="Arial" w:hAnsi="Arial"/>
              </w:rPr>
            </w:pPr>
            <w:r w:rsidRPr="00E9444E">
              <w:rPr>
                <w:rFonts w:ascii="Arial" w:hAnsi="Arial" w:cs="Verdana"/>
                <w:szCs w:val="22"/>
              </w:rPr>
              <w:t>Play a rhythmic pattern when others around them are playing a different pattern. (PK)</w:t>
            </w:r>
          </w:p>
          <w:p w:rsidR="00671C76" w:rsidRDefault="00671C76"/>
        </w:tc>
      </w:tr>
      <w:tr w:rsidR="00315758">
        <w:tc>
          <w:tcPr>
            <w:tcW w:w="8516" w:type="dxa"/>
            <w:shd w:val="clear" w:color="auto" w:fill="E6E6E6"/>
          </w:tcPr>
          <w:p w:rsidR="00315758" w:rsidRDefault="00315758">
            <w:pPr>
              <w:rPr>
                <w:rFonts w:ascii="Arial" w:hAnsi="Arial"/>
                <w:b/>
              </w:rPr>
            </w:pPr>
            <w:r w:rsidRPr="00315758">
              <w:rPr>
                <w:rFonts w:ascii="Arial" w:hAnsi="Arial"/>
                <w:b/>
              </w:rPr>
              <w:t xml:space="preserve">Information </w:t>
            </w:r>
          </w:p>
          <w:p w:rsidR="00315758" w:rsidRPr="00315758" w:rsidRDefault="00315758">
            <w:pPr>
              <w:rPr>
                <w:rFonts w:ascii="Arial" w:hAnsi="Arial"/>
                <w:b/>
              </w:rPr>
            </w:pPr>
          </w:p>
        </w:tc>
      </w:tr>
      <w:tr w:rsidR="00315758">
        <w:tc>
          <w:tcPr>
            <w:tcW w:w="8516" w:type="dxa"/>
            <w:tcBorders>
              <w:bottom w:val="single" w:sz="4" w:space="0" w:color="000000" w:themeColor="text1"/>
            </w:tcBorders>
          </w:tcPr>
          <w:p w:rsidR="00315758" w:rsidRDefault="00315758" w:rsidP="00315758">
            <w:pPr>
              <w:pStyle w:val="BodyText2"/>
              <w:rPr>
                <w:rFonts w:ascii="Arial" w:hAnsi="Arial"/>
                <w:b w:val="0"/>
              </w:rPr>
            </w:pPr>
          </w:p>
          <w:p w:rsidR="00315758" w:rsidRPr="00315758" w:rsidRDefault="00315758" w:rsidP="00315758">
            <w:pPr>
              <w:pStyle w:val="BodyText2"/>
              <w:rPr>
                <w:rFonts w:ascii="Arial" w:hAnsi="Arial"/>
                <w:b w:val="0"/>
              </w:rPr>
            </w:pPr>
            <w:r w:rsidRPr="00315758">
              <w:rPr>
                <w:rFonts w:ascii="Arial" w:hAnsi="Arial"/>
                <w:b w:val="0"/>
              </w:rPr>
              <w:t xml:space="preserve">This piece has a story to tell. It describes the wild dancing of the trolls and goblins in the grand hall of the Troll King as they chase Peer </w:t>
            </w:r>
            <w:proofErr w:type="spellStart"/>
            <w:r w:rsidRPr="00315758">
              <w:rPr>
                <w:rFonts w:ascii="Arial" w:hAnsi="Arial"/>
                <w:b w:val="0"/>
              </w:rPr>
              <w:t>Gynt</w:t>
            </w:r>
            <w:proofErr w:type="spellEnd"/>
            <w:r w:rsidRPr="00315758">
              <w:rPr>
                <w:rFonts w:ascii="Arial" w:hAnsi="Arial"/>
                <w:b w:val="0"/>
              </w:rPr>
              <w:t xml:space="preserve">, who finally manages to escape. It was composed by a Norwegian composer, </w:t>
            </w:r>
            <w:hyperlink r:id="rId10" w:history="1">
              <w:proofErr w:type="spellStart"/>
              <w:r w:rsidRPr="00315758">
                <w:rPr>
                  <w:rStyle w:val="Hyperlink"/>
                  <w:rFonts w:ascii="Arial" w:hAnsi="Arial"/>
                  <w:b w:val="0"/>
                </w:rPr>
                <w:t>Edvard</w:t>
              </w:r>
              <w:proofErr w:type="spellEnd"/>
              <w:r w:rsidRPr="00315758">
                <w:rPr>
                  <w:rStyle w:val="Hyperlink"/>
                  <w:rFonts w:ascii="Arial" w:hAnsi="Arial"/>
                  <w:b w:val="0"/>
                </w:rPr>
                <w:t xml:space="preserve"> Grieg</w:t>
              </w:r>
            </w:hyperlink>
            <w:r w:rsidRPr="00315758">
              <w:rPr>
                <w:rFonts w:ascii="Arial" w:hAnsi="Arial"/>
                <w:b w:val="0"/>
              </w:rPr>
              <w:t xml:space="preserve">, and is part of a suite of pieces that help to tell the story of Peer </w:t>
            </w:r>
            <w:proofErr w:type="spellStart"/>
            <w:r w:rsidRPr="00315758">
              <w:rPr>
                <w:rFonts w:ascii="Arial" w:hAnsi="Arial"/>
                <w:b w:val="0"/>
              </w:rPr>
              <w:t>Gynt</w:t>
            </w:r>
            <w:proofErr w:type="spellEnd"/>
            <w:r w:rsidRPr="00315758">
              <w:rPr>
                <w:rFonts w:ascii="Arial" w:hAnsi="Arial"/>
                <w:b w:val="0"/>
              </w:rPr>
              <w:t xml:space="preserve">. For more information check out the following links: </w:t>
            </w:r>
          </w:p>
          <w:p w:rsidR="00315758" w:rsidRPr="00315758" w:rsidRDefault="00315758" w:rsidP="00315758">
            <w:pPr>
              <w:pStyle w:val="BodyText2"/>
              <w:rPr>
                <w:rFonts w:ascii="Arial" w:hAnsi="Arial"/>
                <w:b w:val="0"/>
              </w:rPr>
            </w:pPr>
          </w:p>
          <w:p w:rsidR="00315758" w:rsidRDefault="00A27A53" w:rsidP="00315758">
            <w:pPr>
              <w:pStyle w:val="BodyText2"/>
              <w:rPr>
                <w:rFonts w:ascii="Arial" w:hAnsi="Arial"/>
                <w:b w:val="0"/>
              </w:rPr>
            </w:pPr>
            <w:hyperlink r:id="rId11" w:anchor="axzz1OT8Gk3el" w:history="1">
              <w:proofErr w:type="spellStart"/>
              <w:r w:rsidR="00315758" w:rsidRPr="00315758">
                <w:rPr>
                  <w:rStyle w:val="Hyperlink"/>
                  <w:rFonts w:ascii="Arial" w:hAnsi="Arial"/>
                  <w:b w:val="0"/>
                </w:rPr>
                <w:t>Favourite</w:t>
              </w:r>
              <w:proofErr w:type="spellEnd"/>
              <w:r w:rsidR="00315758" w:rsidRPr="00315758">
                <w:rPr>
                  <w:rStyle w:val="Hyperlink"/>
                  <w:rFonts w:ascii="Arial" w:hAnsi="Arial"/>
                  <w:b w:val="0"/>
                </w:rPr>
                <w:t xml:space="preserve"> classical composers</w:t>
              </w:r>
            </w:hyperlink>
          </w:p>
          <w:p w:rsidR="00315758" w:rsidRDefault="00315758" w:rsidP="00315758">
            <w:pPr>
              <w:pStyle w:val="BodyText2"/>
              <w:rPr>
                <w:rFonts w:ascii="Arial" w:hAnsi="Arial"/>
                <w:b w:val="0"/>
              </w:rPr>
            </w:pPr>
          </w:p>
          <w:p w:rsidR="00315758" w:rsidRDefault="00A27A53" w:rsidP="00315758">
            <w:pPr>
              <w:pStyle w:val="BodyText2"/>
              <w:rPr>
                <w:rFonts w:ascii="Arial" w:hAnsi="Arial"/>
                <w:b w:val="0"/>
              </w:rPr>
            </w:pPr>
            <w:hyperlink r:id="rId12" w:history="1">
              <w:r w:rsidR="00315758" w:rsidRPr="00315758">
                <w:rPr>
                  <w:rStyle w:val="Hyperlink"/>
                  <w:rFonts w:ascii="Arial" w:hAnsi="Arial"/>
                  <w:b w:val="0"/>
                </w:rPr>
                <w:t>Classics for kids</w:t>
              </w:r>
            </w:hyperlink>
          </w:p>
          <w:p w:rsidR="00315758" w:rsidRDefault="00315758" w:rsidP="00315758">
            <w:pPr>
              <w:pStyle w:val="BodyText2"/>
              <w:rPr>
                <w:rFonts w:ascii="Arial" w:hAnsi="Arial"/>
                <w:b w:val="0"/>
              </w:rPr>
            </w:pPr>
          </w:p>
          <w:p w:rsidR="00315758" w:rsidRPr="00E01FC2" w:rsidRDefault="00315758" w:rsidP="00E01FC2">
            <w:pPr>
              <w:pStyle w:val="BodyText2"/>
              <w:rPr>
                <w:rFonts w:ascii="Arial" w:hAnsi="Arial"/>
                <w:b w:val="0"/>
              </w:rPr>
            </w:pPr>
            <w:r w:rsidRPr="00315758">
              <w:rPr>
                <w:rFonts w:ascii="Arial" w:hAnsi="Arial"/>
                <w:b w:val="0"/>
              </w:rPr>
              <w:t xml:space="preserve">View and read the descriptions of learning for this unit in the music-sound arts exemplar on TKI </w:t>
            </w:r>
            <w:hyperlink r:id="rId13" w:history="1">
              <w:r w:rsidRPr="00315758">
                <w:rPr>
                  <w:rStyle w:val="Hyperlink"/>
                  <w:rFonts w:ascii="Arial" w:hAnsi="Arial"/>
                  <w:b w:val="0"/>
                </w:rPr>
                <w:t>Exploring Rhythm</w:t>
              </w:r>
            </w:hyperlink>
            <w:r w:rsidRPr="00315758">
              <w:rPr>
                <w:rFonts w:ascii="Arial" w:hAnsi="Arial"/>
                <w:b w:val="0"/>
              </w:rPr>
              <w:t>.</w:t>
            </w:r>
            <w:r w:rsidR="00E01FC2">
              <w:rPr>
                <w:rFonts w:ascii="Arial" w:hAnsi="Arial"/>
                <w:b w:val="0"/>
              </w:rPr>
              <w:t xml:space="preserve"> </w:t>
            </w:r>
            <w:r w:rsidRPr="00315758">
              <w:rPr>
                <w:rFonts w:ascii="Arial" w:hAnsi="Arial"/>
                <w:b w:val="0"/>
              </w:rPr>
              <w:t>This exemplar will give you lots of information about some of the learning experiences described in this unit.</w:t>
            </w:r>
          </w:p>
        </w:tc>
      </w:tr>
      <w:tr w:rsidR="00315758">
        <w:tc>
          <w:tcPr>
            <w:tcW w:w="8516" w:type="dxa"/>
            <w:shd w:val="clear" w:color="auto" w:fill="E6E6E6"/>
          </w:tcPr>
          <w:p w:rsidR="00315758" w:rsidRPr="00817A20" w:rsidRDefault="00817A20" w:rsidP="003E5C13">
            <w:pPr>
              <w:rPr>
                <w:rFonts w:ascii="Arial" w:hAnsi="Arial"/>
                <w:b/>
              </w:rPr>
            </w:pPr>
            <w:r w:rsidRPr="00817A20">
              <w:rPr>
                <w:rFonts w:ascii="Arial" w:hAnsi="Arial"/>
                <w:b/>
              </w:rPr>
              <w:t xml:space="preserve">Resources </w:t>
            </w:r>
          </w:p>
        </w:tc>
      </w:tr>
      <w:tr w:rsidR="00315758">
        <w:tc>
          <w:tcPr>
            <w:tcW w:w="8516" w:type="dxa"/>
            <w:tcBorders>
              <w:bottom w:val="single" w:sz="4" w:space="0" w:color="000000" w:themeColor="text1"/>
            </w:tcBorders>
          </w:tcPr>
          <w:p w:rsidR="00E01FC2" w:rsidRDefault="00E01FC2" w:rsidP="00CD3E4C">
            <w:pPr>
              <w:outlineLvl w:val="0"/>
              <w:rPr>
                <w:rFonts w:ascii="Arial" w:hAnsi="Arial"/>
              </w:rPr>
            </w:pPr>
          </w:p>
          <w:p w:rsidR="006678F4" w:rsidRDefault="00A27A53" w:rsidP="00CD3E4C">
            <w:pPr>
              <w:outlineLvl w:val="0"/>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4" type="#_x0000_t202" style="position:absolute;margin-left:0;margin-top:376.95pt;width:1in;height:54pt;z-index:-251658752;mso-wrap-edited:f" wrapcoords="0 0 21600 0 21600 21600 0 21600 0 0" filled="f" stroked="f">
                  <v:fill o:detectmouseclick="t"/>
                  <v:textbox style="mso-next-textbox:#_x0000_s1034" inset=",7.2pt,,7.2pt">
                    <w:txbxContent>
                      <w:p w:rsidR="00D139FB" w:rsidRDefault="00D139FB"/>
                    </w:txbxContent>
                  </v:textbox>
                </v:shape>
              </w:pict>
            </w:r>
            <w:r w:rsidR="003E5C13">
              <w:rPr>
                <w:rFonts w:ascii="Arial" w:hAnsi="Arial"/>
              </w:rPr>
              <w:t>“</w:t>
            </w:r>
            <w:r w:rsidR="00817A20" w:rsidRPr="00C90D7C">
              <w:rPr>
                <w:rFonts w:ascii="Arial" w:hAnsi="Arial"/>
              </w:rPr>
              <w:t>In the Hall</w:t>
            </w:r>
            <w:r w:rsidR="00F62F93">
              <w:rPr>
                <w:rFonts w:ascii="Arial" w:hAnsi="Arial"/>
              </w:rPr>
              <w:t xml:space="preserve"> of the Mountain King</w:t>
            </w:r>
            <w:r w:rsidR="003E5C13">
              <w:rPr>
                <w:rFonts w:ascii="Arial" w:hAnsi="Arial"/>
              </w:rPr>
              <w:t>”</w:t>
            </w:r>
            <w:r w:rsidR="00F62F93">
              <w:rPr>
                <w:rFonts w:ascii="Arial" w:hAnsi="Arial"/>
              </w:rPr>
              <w:t xml:space="preserve"> </w:t>
            </w:r>
            <w:r w:rsidR="00817A20">
              <w:rPr>
                <w:rFonts w:ascii="Arial" w:hAnsi="Arial"/>
              </w:rPr>
              <w:t xml:space="preserve"> </w:t>
            </w:r>
            <w:r w:rsidR="00122EE8" w:rsidRPr="00122EE8">
              <w:rPr>
                <w:rFonts w:ascii="Arial" w:hAnsi="Arial"/>
                <w:noProof/>
                <w:lang w:eastAsia="zh-CN"/>
              </w:rPr>
              <w:drawing>
                <wp:inline distT="0" distB="0" distL="0" distR="0">
                  <wp:extent cx="219075" cy="204709"/>
                  <wp:effectExtent l="19050" t="0" r="9525" b="0"/>
                  <wp:docPr id="3"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456" cy="205999"/>
                          </a:xfrm>
                          <a:prstGeom prst="rect">
                            <a:avLst/>
                          </a:prstGeom>
                          <a:noFill/>
                          <a:ln w="9525">
                            <a:noFill/>
                            <a:miter lim="800000"/>
                            <a:headEnd/>
                            <a:tailEnd/>
                          </a:ln>
                        </pic:spPr>
                      </pic:pic>
                    </a:graphicData>
                  </a:graphic>
                </wp:inline>
              </w:drawing>
            </w:r>
          </w:p>
          <w:p w:rsidR="006678F4" w:rsidRDefault="006678F4" w:rsidP="00817A20">
            <w:pPr>
              <w:rPr>
                <w:rFonts w:ascii="Arial" w:hAnsi="Arial"/>
              </w:rPr>
            </w:pPr>
          </w:p>
          <w:p w:rsidR="00817A20" w:rsidRPr="00C90D7C" w:rsidRDefault="00817A20" w:rsidP="00CD3E4C">
            <w:pPr>
              <w:outlineLvl w:val="0"/>
              <w:rPr>
                <w:rFonts w:ascii="Arial" w:hAnsi="Arial"/>
              </w:rPr>
            </w:pPr>
            <w:r w:rsidRPr="00C90D7C">
              <w:rPr>
                <w:rFonts w:ascii="Arial" w:hAnsi="Arial"/>
              </w:rPr>
              <w:t xml:space="preserve">Additional examples </w:t>
            </w:r>
            <w:r>
              <w:rPr>
                <w:rFonts w:ascii="Arial" w:hAnsi="Arial"/>
              </w:rPr>
              <w:t xml:space="preserve">(all available on </w:t>
            </w:r>
            <w:hyperlink r:id="rId16" w:history="1">
              <w:r w:rsidRPr="002E55B7">
                <w:rPr>
                  <w:rStyle w:val="Hyperlink"/>
                  <w:rFonts w:ascii="Arial" w:hAnsi="Arial"/>
                </w:rPr>
                <w:t>iTunes</w:t>
              </w:r>
            </w:hyperlink>
            <w:r w:rsidRPr="00C90D7C">
              <w:rPr>
                <w:rFonts w:ascii="Arial" w:hAnsi="Arial"/>
              </w:rPr>
              <w:t>)</w:t>
            </w:r>
          </w:p>
          <w:p w:rsidR="00817A20" w:rsidRPr="00C90D7C" w:rsidRDefault="00817A20" w:rsidP="002E55B7">
            <w:pPr>
              <w:pStyle w:val="BodyText2"/>
              <w:numPr>
                <w:ilvl w:val="0"/>
                <w:numId w:val="15"/>
              </w:numPr>
              <w:outlineLvl w:val="0"/>
              <w:rPr>
                <w:rFonts w:ascii="Arial" w:hAnsi="Arial"/>
                <w:b w:val="0"/>
              </w:rPr>
            </w:pPr>
            <w:r w:rsidRPr="00C90D7C">
              <w:rPr>
                <w:rFonts w:ascii="Arial" w:hAnsi="Arial"/>
                <w:b w:val="0"/>
              </w:rPr>
              <w:t>In the Hall of the Mountain King</w:t>
            </w:r>
            <w:r>
              <w:rPr>
                <w:rFonts w:ascii="Arial" w:hAnsi="Arial"/>
                <w:b w:val="0"/>
              </w:rPr>
              <w:t xml:space="preserve"> </w:t>
            </w:r>
            <w:r w:rsidRPr="00C90D7C">
              <w:rPr>
                <w:rFonts w:ascii="Arial" w:hAnsi="Arial"/>
                <w:b w:val="0"/>
              </w:rPr>
              <w:t>-</w:t>
            </w:r>
            <w:r>
              <w:rPr>
                <w:rFonts w:ascii="Arial" w:hAnsi="Arial"/>
                <w:b w:val="0"/>
              </w:rPr>
              <w:t xml:space="preserve"> </w:t>
            </w:r>
            <w:r w:rsidRPr="00C90D7C">
              <w:rPr>
                <w:rFonts w:ascii="Arial" w:hAnsi="Arial"/>
                <w:b w:val="0"/>
              </w:rPr>
              <w:t>The Marimba Belles</w:t>
            </w:r>
          </w:p>
          <w:p w:rsidR="00817A20" w:rsidRPr="00C90D7C" w:rsidRDefault="00817A20" w:rsidP="002E55B7">
            <w:pPr>
              <w:pStyle w:val="BodyText2"/>
              <w:numPr>
                <w:ilvl w:val="0"/>
                <w:numId w:val="15"/>
              </w:numPr>
              <w:outlineLvl w:val="0"/>
              <w:rPr>
                <w:rFonts w:ascii="Arial" w:hAnsi="Arial"/>
                <w:b w:val="0"/>
              </w:rPr>
            </w:pPr>
            <w:r w:rsidRPr="00C90D7C">
              <w:rPr>
                <w:rFonts w:ascii="Arial" w:hAnsi="Arial"/>
                <w:b w:val="0"/>
              </w:rPr>
              <w:t>In the Hall of the Mountain King</w:t>
            </w:r>
            <w:r>
              <w:rPr>
                <w:rFonts w:ascii="Arial" w:hAnsi="Arial"/>
                <w:b w:val="0"/>
              </w:rPr>
              <w:t xml:space="preserve"> </w:t>
            </w:r>
            <w:r w:rsidRPr="00C90D7C">
              <w:rPr>
                <w:rFonts w:ascii="Arial" w:hAnsi="Arial"/>
                <w:b w:val="0"/>
              </w:rPr>
              <w:t>-</w:t>
            </w:r>
            <w:r>
              <w:rPr>
                <w:rFonts w:ascii="Arial" w:hAnsi="Arial"/>
                <w:b w:val="0"/>
              </w:rPr>
              <w:t xml:space="preserve"> </w:t>
            </w:r>
            <w:proofErr w:type="spellStart"/>
            <w:r w:rsidRPr="00C90D7C">
              <w:rPr>
                <w:rFonts w:ascii="Arial" w:hAnsi="Arial"/>
                <w:b w:val="0"/>
              </w:rPr>
              <w:t>Alvino</w:t>
            </w:r>
            <w:proofErr w:type="spellEnd"/>
            <w:r w:rsidRPr="00C90D7C">
              <w:rPr>
                <w:rFonts w:ascii="Arial" w:hAnsi="Arial"/>
                <w:b w:val="0"/>
              </w:rPr>
              <w:t xml:space="preserve"> Ray and his orchestra</w:t>
            </w:r>
          </w:p>
          <w:p w:rsidR="00817A20" w:rsidRPr="00C90D7C" w:rsidRDefault="00817A20" w:rsidP="002E55B7">
            <w:pPr>
              <w:pStyle w:val="BodyText2"/>
              <w:numPr>
                <w:ilvl w:val="0"/>
                <w:numId w:val="15"/>
              </w:numPr>
              <w:rPr>
                <w:rFonts w:ascii="Arial" w:hAnsi="Arial"/>
                <w:b w:val="0"/>
              </w:rPr>
            </w:pPr>
            <w:r w:rsidRPr="00C90D7C">
              <w:rPr>
                <w:rFonts w:ascii="Arial" w:hAnsi="Arial"/>
                <w:b w:val="0"/>
              </w:rPr>
              <w:t>In the Hall of the Mountain King</w:t>
            </w:r>
            <w:r>
              <w:rPr>
                <w:rFonts w:ascii="Arial" w:hAnsi="Arial"/>
                <w:b w:val="0"/>
              </w:rPr>
              <w:t xml:space="preserve"> </w:t>
            </w:r>
            <w:r w:rsidRPr="00C90D7C">
              <w:rPr>
                <w:rFonts w:ascii="Arial" w:hAnsi="Arial"/>
                <w:b w:val="0"/>
              </w:rPr>
              <w:t>-</w:t>
            </w:r>
            <w:r>
              <w:rPr>
                <w:rFonts w:ascii="Arial" w:hAnsi="Arial"/>
                <w:b w:val="0"/>
              </w:rPr>
              <w:t xml:space="preserve"> </w:t>
            </w:r>
            <w:r w:rsidRPr="00C90D7C">
              <w:rPr>
                <w:rFonts w:ascii="Arial" w:hAnsi="Arial"/>
                <w:b w:val="0"/>
              </w:rPr>
              <w:t xml:space="preserve">from the soundtrack to The Social Network by Trent </w:t>
            </w:r>
            <w:proofErr w:type="spellStart"/>
            <w:r w:rsidRPr="00C90D7C">
              <w:rPr>
                <w:rFonts w:ascii="Arial" w:hAnsi="Arial"/>
                <w:b w:val="0"/>
              </w:rPr>
              <w:t>Reznor</w:t>
            </w:r>
            <w:proofErr w:type="spellEnd"/>
            <w:r w:rsidRPr="00C90D7C">
              <w:rPr>
                <w:rFonts w:ascii="Arial" w:hAnsi="Arial"/>
                <w:b w:val="0"/>
              </w:rPr>
              <w:t xml:space="preserve"> and Atticus Ross</w:t>
            </w:r>
          </w:p>
          <w:p w:rsidR="00F62F93" w:rsidRDefault="00F62F93" w:rsidP="00817A20">
            <w:pPr>
              <w:pStyle w:val="BodyText2"/>
              <w:rPr>
                <w:rFonts w:ascii="Arial" w:hAnsi="Arial"/>
                <w:b w:val="0"/>
              </w:rPr>
            </w:pPr>
          </w:p>
          <w:p w:rsidR="00817A20" w:rsidRDefault="00817A20" w:rsidP="00817A20">
            <w:pPr>
              <w:pStyle w:val="BodyText2"/>
              <w:rPr>
                <w:rFonts w:ascii="Arial" w:hAnsi="Arial"/>
                <w:b w:val="0"/>
              </w:rPr>
            </w:pPr>
          </w:p>
          <w:p w:rsidR="00817A20" w:rsidRPr="00817A20" w:rsidRDefault="002E55B7" w:rsidP="00817A20">
            <w:pPr>
              <w:pStyle w:val="BodyText2"/>
              <w:rPr>
                <w:rFonts w:ascii="Arial" w:hAnsi="Arial"/>
                <w:b w:val="0"/>
              </w:rPr>
            </w:pPr>
            <w:r>
              <w:rPr>
                <w:rFonts w:ascii="Arial" w:hAnsi="Arial"/>
                <w:b w:val="0"/>
              </w:rPr>
              <w:t xml:space="preserve">YouTube </w:t>
            </w:r>
            <w:hyperlink r:id="rId17" w:history="1">
              <w:r w:rsidR="00817A20" w:rsidRPr="00817A20">
                <w:rPr>
                  <w:rStyle w:val="Hyperlink"/>
                  <w:rFonts w:ascii="Arial" w:hAnsi="Arial"/>
                  <w:b w:val="0"/>
                </w:rPr>
                <w:t>video</w:t>
              </w:r>
            </w:hyperlink>
            <w:r>
              <w:rPr>
                <w:rFonts w:ascii="Arial" w:hAnsi="Arial"/>
                <w:b w:val="0"/>
              </w:rPr>
              <w:t xml:space="preserve"> example.</w:t>
            </w:r>
          </w:p>
          <w:p w:rsidR="00817A20" w:rsidRPr="00C90D7C" w:rsidRDefault="00817A20" w:rsidP="00817A20">
            <w:pPr>
              <w:pStyle w:val="BodyText2"/>
              <w:rPr>
                <w:rFonts w:ascii="Arial" w:hAnsi="Arial"/>
                <w:b w:val="0"/>
              </w:rPr>
            </w:pPr>
          </w:p>
          <w:p w:rsidR="00796CF5" w:rsidRDefault="00817A20" w:rsidP="00817A20">
            <w:pPr>
              <w:pStyle w:val="BodyText2"/>
              <w:outlineLvl w:val="0"/>
              <w:rPr>
                <w:rFonts w:ascii="Arial" w:hAnsi="Arial"/>
                <w:b w:val="0"/>
              </w:rPr>
            </w:pPr>
            <w:r w:rsidRPr="00C90D7C">
              <w:rPr>
                <w:rFonts w:ascii="Arial" w:hAnsi="Arial"/>
                <w:b w:val="0"/>
              </w:rPr>
              <w:t xml:space="preserve">A selection of </w:t>
            </w:r>
            <w:hyperlink r:id="rId18" w:history="1">
              <w:proofErr w:type="spellStart"/>
              <w:r w:rsidRPr="00354952">
                <w:rPr>
                  <w:rStyle w:val="Hyperlink"/>
                  <w:rFonts w:ascii="Arial" w:hAnsi="Arial"/>
                  <w:b w:val="0"/>
                </w:rPr>
                <w:t>untuned</w:t>
              </w:r>
              <w:proofErr w:type="spellEnd"/>
              <w:r w:rsidRPr="00354952">
                <w:rPr>
                  <w:rStyle w:val="Hyperlink"/>
                  <w:rFonts w:ascii="Arial" w:hAnsi="Arial"/>
                  <w:b w:val="0"/>
                </w:rPr>
                <w:t xml:space="preserve"> percussion</w:t>
              </w:r>
            </w:hyperlink>
            <w:r w:rsidRPr="00C90D7C">
              <w:rPr>
                <w:rFonts w:ascii="Arial" w:hAnsi="Arial"/>
                <w:b w:val="0"/>
              </w:rPr>
              <w:t xml:space="preserve"> instruments</w:t>
            </w:r>
            <w:r w:rsidR="00796CF5">
              <w:rPr>
                <w:rFonts w:ascii="Arial" w:hAnsi="Arial"/>
                <w:b w:val="0"/>
              </w:rPr>
              <w:t xml:space="preserve">. </w:t>
            </w:r>
          </w:p>
          <w:p w:rsidR="00796CF5" w:rsidRDefault="00796CF5" w:rsidP="00817A20">
            <w:pPr>
              <w:pStyle w:val="BodyText2"/>
              <w:outlineLvl w:val="0"/>
              <w:rPr>
                <w:rFonts w:ascii="Arial" w:hAnsi="Arial"/>
                <w:b w:val="0"/>
              </w:rPr>
            </w:pPr>
          </w:p>
          <w:p w:rsidR="00CD3E4C" w:rsidRDefault="00A27A53" w:rsidP="00817A20">
            <w:pPr>
              <w:pStyle w:val="BodyText2"/>
              <w:rPr>
                <w:rFonts w:ascii="Arial" w:hAnsi="Arial"/>
                <w:b w:val="0"/>
              </w:rPr>
            </w:pPr>
            <w:hyperlink r:id="rId19" w:history="1">
              <w:proofErr w:type="spellStart"/>
              <w:r w:rsidR="00796CF5" w:rsidRPr="00796CF5">
                <w:rPr>
                  <w:rStyle w:val="Hyperlink"/>
                  <w:rFonts w:ascii="Arial" w:hAnsi="Arial"/>
                  <w:b w:val="0"/>
                </w:rPr>
                <w:t>Digistore</w:t>
              </w:r>
              <w:proofErr w:type="spellEnd"/>
              <w:r w:rsidR="00796CF5" w:rsidRPr="00796CF5">
                <w:rPr>
                  <w:rStyle w:val="Hyperlink"/>
                  <w:rFonts w:ascii="Arial" w:hAnsi="Arial"/>
                  <w:b w:val="0"/>
                </w:rPr>
                <w:t xml:space="preserve"> L2536 Sound</w:t>
              </w:r>
            </w:hyperlink>
            <w:r w:rsidR="00796CF5">
              <w:rPr>
                <w:rFonts w:ascii="Arial" w:hAnsi="Arial"/>
                <w:b w:val="0"/>
              </w:rPr>
              <w:t xml:space="preserve"> </w:t>
            </w:r>
            <w:r w:rsidR="004C36B0" w:rsidRPr="004C36B0">
              <w:rPr>
                <w:rFonts w:ascii="Arial" w:hAnsi="Arial"/>
                <w:b w:val="0"/>
              </w:rPr>
              <w:t xml:space="preserve">(log in required) </w:t>
            </w:r>
            <w:r w:rsidR="00796CF5">
              <w:rPr>
                <w:rFonts w:ascii="Arial" w:hAnsi="Arial"/>
                <w:b w:val="0"/>
              </w:rPr>
              <w:t>resource.</w:t>
            </w:r>
          </w:p>
          <w:p w:rsidR="00796CF5" w:rsidRDefault="00796CF5" w:rsidP="00817A20">
            <w:pPr>
              <w:pStyle w:val="BodyText2"/>
              <w:rPr>
                <w:rFonts w:ascii="Arial" w:hAnsi="Arial"/>
                <w:b w:val="0"/>
              </w:rPr>
            </w:pPr>
          </w:p>
          <w:p w:rsidR="00F62F93" w:rsidRDefault="00817A20" w:rsidP="009112E8">
            <w:pPr>
              <w:pStyle w:val="BodyText2"/>
              <w:outlineLvl w:val="0"/>
              <w:rPr>
                <w:rFonts w:ascii="Arial" w:hAnsi="Arial"/>
                <w:b w:val="0"/>
              </w:rPr>
            </w:pPr>
            <w:r w:rsidRPr="00C90D7C">
              <w:rPr>
                <w:rFonts w:ascii="Arial" w:hAnsi="Arial"/>
                <w:b w:val="0"/>
              </w:rPr>
              <w:t>A copy of E.H. Grieg’s picture book</w:t>
            </w:r>
            <w:r w:rsidR="00796CF5">
              <w:rPr>
                <w:rFonts w:ascii="Arial" w:hAnsi="Arial"/>
                <w:b w:val="0"/>
              </w:rPr>
              <w:t xml:space="preserve"> </w:t>
            </w:r>
            <w:r w:rsidRPr="00C90D7C">
              <w:rPr>
                <w:rFonts w:ascii="Arial" w:hAnsi="Arial"/>
                <w:b w:val="0"/>
              </w:rPr>
              <w:t>-</w:t>
            </w:r>
            <w:r w:rsidR="00796CF5">
              <w:rPr>
                <w:rFonts w:ascii="Arial" w:hAnsi="Arial"/>
                <w:b w:val="0"/>
              </w:rPr>
              <w:t xml:space="preserve"> </w:t>
            </w:r>
            <w:r w:rsidRPr="00C90D7C">
              <w:rPr>
                <w:rFonts w:ascii="Arial" w:hAnsi="Arial"/>
                <w:b w:val="0"/>
              </w:rPr>
              <w:t xml:space="preserve">Peer </w:t>
            </w:r>
            <w:proofErr w:type="spellStart"/>
            <w:r w:rsidRPr="00C90D7C">
              <w:rPr>
                <w:rFonts w:ascii="Arial" w:hAnsi="Arial"/>
                <w:b w:val="0"/>
              </w:rPr>
              <w:t>Gynt</w:t>
            </w:r>
            <w:proofErr w:type="spellEnd"/>
            <w:r w:rsidRPr="00C90D7C">
              <w:rPr>
                <w:rFonts w:ascii="Arial" w:hAnsi="Arial"/>
                <w:b w:val="0"/>
              </w:rPr>
              <w:t xml:space="preserve"> ISBN 0 7232 1784 X </w:t>
            </w:r>
          </w:p>
          <w:p w:rsidR="00315758" w:rsidRPr="000237A2" w:rsidRDefault="00315758" w:rsidP="009112E8">
            <w:pPr>
              <w:pStyle w:val="BodyText2"/>
              <w:outlineLvl w:val="0"/>
              <w:rPr>
                <w:rFonts w:ascii="Arial" w:hAnsi="Arial"/>
                <w:b w:val="0"/>
              </w:rPr>
            </w:pPr>
          </w:p>
        </w:tc>
      </w:tr>
      <w:tr w:rsidR="00817A20">
        <w:tc>
          <w:tcPr>
            <w:tcW w:w="8516" w:type="dxa"/>
            <w:shd w:val="clear" w:color="auto" w:fill="E6E6E6"/>
          </w:tcPr>
          <w:p w:rsidR="00817A20" w:rsidRDefault="00817A20">
            <w:pPr>
              <w:rPr>
                <w:rFonts w:ascii="Arial" w:hAnsi="Arial"/>
                <w:b/>
              </w:rPr>
            </w:pPr>
            <w:r>
              <w:rPr>
                <w:rFonts w:ascii="Arial" w:hAnsi="Arial"/>
                <w:b/>
              </w:rPr>
              <w:t>Games and Starters</w:t>
            </w:r>
          </w:p>
          <w:p w:rsidR="00817A20" w:rsidRPr="00817A20" w:rsidRDefault="00817A20">
            <w:pPr>
              <w:rPr>
                <w:rFonts w:ascii="Arial" w:hAnsi="Arial"/>
                <w:b/>
              </w:rPr>
            </w:pPr>
          </w:p>
        </w:tc>
      </w:tr>
      <w:tr w:rsidR="00817A20">
        <w:tc>
          <w:tcPr>
            <w:tcW w:w="8516" w:type="dxa"/>
          </w:tcPr>
          <w:p w:rsidR="00F62F93" w:rsidRDefault="00F62F93" w:rsidP="00817A20">
            <w:pPr>
              <w:outlineLvl w:val="0"/>
              <w:rPr>
                <w:rFonts w:ascii="Arial" w:hAnsi="Arial"/>
                <w:b/>
              </w:rPr>
            </w:pPr>
          </w:p>
          <w:p w:rsidR="00817A20" w:rsidRPr="00C90D7C" w:rsidRDefault="00817A20" w:rsidP="00817A20">
            <w:pPr>
              <w:outlineLvl w:val="0"/>
              <w:rPr>
                <w:rFonts w:ascii="Arial" w:hAnsi="Arial"/>
                <w:b/>
              </w:rPr>
            </w:pPr>
            <w:r w:rsidRPr="00C90D7C">
              <w:rPr>
                <w:rFonts w:ascii="Arial" w:hAnsi="Arial"/>
                <w:b/>
              </w:rPr>
              <w:t xml:space="preserve">Hot or </w:t>
            </w:r>
            <w:r w:rsidR="003E5C13">
              <w:rPr>
                <w:rFonts w:ascii="Arial" w:hAnsi="Arial"/>
                <w:b/>
              </w:rPr>
              <w:t>c</w:t>
            </w:r>
            <w:r w:rsidRPr="00C90D7C">
              <w:rPr>
                <w:rFonts w:ascii="Arial" w:hAnsi="Arial"/>
                <w:b/>
              </w:rPr>
              <w:t xml:space="preserve">old </w:t>
            </w:r>
            <w:r w:rsidR="003E5C13">
              <w:rPr>
                <w:rFonts w:ascii="Arial" w:hAnsi="Arial"/>
                <w:b/>
              </w:rPr>
              <w:t>d</w:t>
            </w:r>
            <w:r w:rsidRPr="00C90D7C">
              <w:rPr>
                <w:rFonts w:ascii="Arial" w:hAnsi="Arial"/>
                <w:b/>
              </w:rPr>
              <w:t>etective (identifying changing dynamics)</w:t>
            </w:r>
          </w:p>
          <w:p w:rsidR="00817A20" w:rsidRPr="00C90D7C" w:rsidRDefault="00817A20" w:rsidP="00817A20">
            <w:pPr>
              <w:rPr>
                <w:rFonts w:ascii="Arial" w:hAnsi="Arial"/>
                <w:b/>
              </w:rPr>
            </w:pPr>
          </w:p>
          <w:p w:rsidR="00817A20" w:rsidRPr="00C90D7C" w:rsidRDefault="00817A20" w:rsidP="00817A20">
            <w:pPr>
              <w:rPr>
                <w:rFonts w:ascii="Arial" w:hAnsi="Arial"/>
              </w:rPr>
            </w:pPr>
            <w:r w:rsidRPr="00C90D7C">
              <w:rPr>
                <w:rFonts w:ascii="Arial" w:hAnsi="Arial"/>
              </w:rPr>
              <w:t xml:space="preserve">An object is hidden in the classroom while one child is out of the room. The child comes back into the room to search for the object. The others clap (or play an </w:t>
            </w:r>
            <w:proofErr w:type="spellStart"/>
            <w:r w:rsidRPr="00C90D7C">
              <w:rPr>
                <w:rFonts w:ascii="Arial" w:hAnsi="Arial"/>
              </w:rPr>
              <w:t>untuned</w:t>
            </w:r>
            <w:proofErr w:type="spellEnd"/>
            <w:r w:rsidRPr="00C90D7C">
              <w:rPr>
                <w:rFonts w:ascii="Arial" w:hAnsi="Arial"/>
              </w:rPr>
              <w:t xml:space="preserve"> percussion instrument) to show whether the “detective” is getting closer or not. Louder clapping or playing means getting closer; softer clapping or playing means the “detective” is getting further away. </w:t>
            </w:r>
          </w:p>
          <w:p w:rsidR="00817A20" w:rsidRPr="00C90D7C" w:rsidRDefault="00817A20" w:rsidP="00817A20">
            <w:pPr>
              <w:rPr>
                <w:rFonts w:ascii="Arial" w:hAnsi="Arial"/>
              </w:rPr>
            </w:pPr>
          </w:p>
          <w:p w:rsidR="00817A20" w:rsidRPr="00C90D7C" w:rsidRDefault="00817A20" w:rsidP="00817A20">
            <w:pPr>
              <w:outlineLvl w:val="0"/>
              <w:rPr>
                <w:rFonts w:ascii="Arial" w:hAnsi="Arial"/>
                <w:b/>
              </w:rPr>
            </w:pPr>
            <w:r w:rsidRPr="00C90D7C">
              <w:rPr>
                <w:rFonts w:ascii="Arial" w:hAnsi="Arial"/>
                <w:b/>
              </w:rPr>
              <w:t xml:space="preserve">Build a </w:t>
            </w:r>
            <w:r w:rsidR="003E5C13">
              <w:rPr>
                <w:rFonts w:ascii="Arial" w:hAnsi="Arial"/>
                <w:b/>
              </w:rPr>
              <w:t>w</w:t>
            </w:r>
            <w:r w:rsidRPr="00C90D7C">
              <w:rPr>
                <w:rFonts w:ascii="Arial" w:hAnsi="Arial"/>
                <w:b/>
              </w:rPr>
              <w:t>arm-up (developing a feeling for the beat)</w:t>
            </w:r>
          </w:p>
          <w:p w:rsidR="00817A20" w:rsidRPr="00C90D7C" w:rsidRDefault="00817A20" w:rsidP="00817A20">
            <w:pPr>
              <w:rPr>
                <w:rFonts w:ascii="Arial" w:hAnsi="Arial"/>
              </w:rPr>
            </w:pPr>
          </w:p>
          <w:p w:rsidR="00817A20" w:rsidRPr="00C90D7C" w:rsidRDefault="00817A20" w:rsidP="00817A20">
            <w:pPr>
              <w:rPr>
                <w:rFonts w:ascii="Arial" w:hAnsi="Arial"/>
              </w:rPr>
            </w:pPr>
            <w:r w:rsidRPr="00C90D7C">
              <w:rPr>
                <w:rFonts w:ascii="Arial" w:hAnsi="Arial"/>
              </w:rPr>
              <w:t xml:space="preserve">Find a piece of music with a strong pulse in four/four time. For example, Invercargill March </w:t>
            </w:r>
            <w:r w:rsidR="00E546C4">
              <w:rPr>
                <w:rFonts w:ascii="Arial" w:hAnsi="Arial"/>
                <w:noProof/>
                <w:lang w:eastAsia="zh-CN"/>
              </w:rPr>
              <w:drawing>
                <wp:inline distT="0" distB="0" distL="0" distR="0">
                  <wp:extent cx="219075" cy="204709"/>
                  <wp:effectExtent l="19050" t="0" r="9525" b="0"/>
                  <wp:docPr id="2"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456" cy="205999"/>
                          </a:xfrm>
                          <a:prstGeom prst="rect">
                            <a:avLst/>
                          </a:prstGeom>
                          <a:noFill/>
                          <a:ln w="9525">
                            <a:noFill/>
                            <a:miter lim="800000"/>
                            <a:headEnd/>
                            <a:tailEnd/>
                          </a:ln>
                        </pic:spPr>
                      </pic:pic>
                    </a:graphicData>
                  </a:graphic>
                </wp:inline>
              </w:drawing>
            </w:r>
            <w:r w:rsidRPr="00C90D7C">
              <w:rPr>
                <w:rFonts w:ascii="Arial" w:hAnsi="Arial"/>
              </w:rPr>
              <w:t xml:space="preserve">To begin with, the children copy the body percussion action of the leader changing randomly when the leader changes. The leader then asks four children to choose their </w:t>
            </w:r>
            <w:proofErr w:type="spellStart"/>
            <w:r w:rsidRPr="00C90D7C">
              <w:rPr>
                <w:rFonts w:ascii="Arial" w:hAnsi="Arial"/>
              </w:rPr>
              <w:t>favourite</w:t>
            </w:r>
            <w:proofErr w:type="spellEnd"/>
            <w:r w:rsidRPr="00C90D7C">
              <w:rPr>
                <w:rFonts w:ascii="Arial" w:hAnsi="Arial"/>
              </w:rPr>
              <w:t xml:space="preserve"> action and puts these</w:t>
            </w:r>
            <w:r>
              <w:rPr>
                <w:rFonts w:ascii="Arial" w:hAnsi="Arial"/>
              </w:rPr>
              <w:t xml:space="preserve"> actions together in a sequence,</w:t>
            </w:r>
            <w:r w:rsidRPr="00C90D7C">
              <w:rPr>
                <w:rFonts w:ascii="Arial" w:hAnsi="Arial"/>
              </w:rPr>
              <w:t xml:space="preserve"> e.g. eight thigh pats, eight finger clicks, eight cheek slaps and eight foot stamps. Reduce to four of each, two of each and then one of each. </w:t>
            </w:r>
          </w:p>
          <w:p w:rsidR="00817A20" w:rsidRPr="00C90D7C" w:rsidRDefault="00817A20" w:rsidP="00817A20">
            <w:pPr>
              <w:rPr>
                <w:rFonts w:ascii="Arial" w:hAnsi="Arial"/>
              </w:rPr>
            </w:pPr>
          </w:p>
          <w:p w:rsidR="00817A20" w:rsidRPr="00C90D7C" w:rsidRDefault="00817A20" w:rsidP="00817A20">
            <w:pPr>
              <w:outlineLvl w:val="0"/>
              <w:rPr>
                <w:rFonts w:ascii="Arial" w:hAnsi="Arial"/>
                <w:b/>
              </w:rPr>
            </w:pPr>
            <w:r w:rsidRPr="00C90D7C">
              <w:rPr>
                <w:rFonts w:ascii="Arial" w:hAnsi="Arial"/>
                <w:b/>
              </w:rPr>
              <w:t>Follow the finger (exploring pitch)</w:t>
            </w:r>
          </w:p>
          <w:p w:rsidR="00817A20" w:rsidRPr="00C90D7C" w:rsidRDefault="00817A20" w:rsidP="00817A20">
            <w:pPr>
              <w:rPr>
                <w:rFonts w:ascii="Arial" w:hAnsi="Arial"/>
                <w:b/>
              </w:rPr>
            </w:pPr>
          </w:p>
          <w:p w:rsidR="00817A20" w:rsidRPr="00C90D7C" w:rsidRDefault="00817A20" w:rsidP="00817A20">
            <w:pPr>
              <w:rPr>
                <w:rFonts w:ascii="Arial" w:hAnsi="Arial"/>
              </w:rPr>
            </w:pPr>
            <w:r w:rsidRPr="00C90D7C">
              <w:rPr>
                <w:rFonts w:ascii="Arial" w:hAnsi="Arial"/>
              </w:rPr>
              <w:t>The children respond with their voices (singing or humming up and down) following a conductor’s finger drawing in the air)</w:t>
            </w:r>
            <w:r>
              <w:rPr>
                <w:rFonts w:ascii="Arial" w:hAnsi="Arial"/>
              </w:rPr>
              <w:t>.</w:t>
            </w:r>
          </w:p>
          <w:p w:rsidR="00817A20" w:rsidRPr="00C90D7C" w:rsidRDefault="00817A20" w:rsidP="00817A20">
            <w:pPr>
              <w:rPr>
                <w:rFonts w:ascii="Arial" w:hAnsi="Arial"/>
                <w:b/>
              </w:rPr>
            </w:pPr>
          </w:p>
          <w:p w:rsidR="00817A20" w:rsidRPr="00C90D7C" w:rsidRDefault="00817A20" w:rsidP="00817A20">
            <w:pPr>
              <w:outlineLvl w:val="0"/>
              <w:rPr>
                <w:rFonts w:ascii="Arial" w:hAnsi="Arial"/>
                <w:b/>
              </w:rPr>
            </w:pPr>
            <w:r w:rsidRPr="00C90D7C">
              <w:rPr>
                <w:rFonts w:ascii="Arial" w:hAnsi="Arial"/>
                <w:b/>
              </w:rPr>
              <w:t xml:space="preserve">Join the </w:t>
            </w:r>
            <w:r w:rsidR="003E5C13">
              <w:rPr>
                <w:rFonts w:ascii="Arial" w:hAnsi="Arial"/>
                <w:b/>
              </w:rPr>
              <w:t>d</w:t>
            </w:r>
            <w:r w:rsidRPr="00C90D7C">
              <w:rPr>
                <w:rFonts w:ascii="Arial" w:hAnsi="Arial"/>
                <w:b/>
              </w:rPr>
              <w:t>ots (exploring pitch)</w:t>
            </w:r>
          </w:p>
          <w:p w:rsidR="00817A20" w:rsidRPr="00C90D7C" w:rsidRDefault="00817A20" w:rsidP="00817A20">
            <w:pPr>
              <w:rPr>
                <w:rFonts w:ascii="Arial" w:hAnsi="Arial"/>
                <w:b/>
              </w:rPr>
            </w:pPr>
          </w:p>
          <w:p w:rsidR="00817A20" w:rsidRPr="00C90D7C" w:rsidRDefault="00817A20" w:rsidP="00817A20">
            <w:pPr>
              <w:rPr>
                <w:rFonts w:ascii="Arial" w:hAnsi="Arial"/>
              </w:rPr>
            </w:pPr>
            <w:r w:rsidRPr="00C90D7C">
              <w:rPr>
                <w:rFonts w:ascii="Arial" w:hAnsi="Arial"/>
              </w:rPr>
              <w:t xml:space="preserve">Draw a dot on the page. Draw another dot some distance away from the first. Ask a child to join the dots with a straight, curvy or wiggly line. The class then sings </w:t>
            </w:r>
            <w:r>
              <w:rPr>
                <w:rFonts w:ascii="Arial" w:hAnsi="Arial"/>
              </w:rPr>
              <w:t>o</w:t>
            </w:r>
            <w:r w:rsidRPr="00C90D7C">
              <w:rPr>
                <w:rFonts w:ascii="Arial" w:hAnsi="Arial"/>
              </w:rPr>
              <w:t xml:space="preserve">r hums the line, making their voice go up and down to match the shape of the line. One child can conduct, following the line. Next time you </w:t>
            </w:r>
            <w:r>
              <w:rPr>
                <w:rFonts w:ascii="Arial" w:hAnsi="Arial"/>
              </w:rPr>
              <w:t xml:space="preserve">or they </w:t>
            </w:r>
            <w:r w:rsidRPr="00C90D7C">
              <w:rPr>
                <w:rFonts w:ascii="Arial" w:hAnsi="Arial"/>
              </w:rPr>
              <w:t xml:space="preserve">draw the two dots, ask the children whether they will begin singing higher or lower (or maybe the same) as they will end. </w:t>
            </w:r>
          </w:p>
          <w:p w:rsidR="00817A20" w:rsidRPr="00C90D7C" w:rsidRDefault="00817A20" w:rsidP="00817A20">
            <w:pPr>
              <w:rPr>
                <w:rFonts w:ascii="Arial" w:hAnsi="Arial"/>
              </w:rPr>
            </w:pPr>
          </w:p>
          <w:p w:rsidR="00817A20" w:rsidRPr="00C90D7C" w:rsidRDefault="003E5C13" w:rsidP="00817A20">
            <w:pPr>
              <w:outlineLvl w:val="0"/>
              <w:rPr>
                <w:rFonts w:ascii="Arial" w:hAnsi="Arial"/>
                <w:b/>
              </w:rPr>
            </w:pPr>
            <w:r>
              <w:rPr>
                <w:rFonts w:ascii="Arial" w:hAnsi="Arial"/>
                <w:b/>
              </w:rPr>
              <w:t>You play, I’ll dance, You dance, I’ll p</w:t>
            </w:r>
            <w:r w:rsidR="00817A20" w:rsidRPr="00C90D7C">
              <w:rPr>
                <w:rFonts w:ascii="Arial" w:hAnsi="Arial"/>
                <w:b/>
              </w:rPr>
              <w:t>lay</w:t>
            </w:r>
            <w:r w:rsidR="00817A20">
              <w:rPr>
                <w:rFonts w:ascii="Arial" w:hAnsi="Arial"/>
                <w:b/>
              </w:rPr>
              <w:t xml:space="preserve"> (creative movement)</w:t>
            </w:r>
          </w:p>
          <w:p w:rsidR="00817A20" w:rsidRPr="00C90D7C" w:rsidRDefault="00817A20" w:rsidP="00817A20">
            <w:pPr>
              <w:rPr>
                <w:rFonts w:ascii="Arial" w:hAnsi="Arial"/>
                <w:b/>
              </w:rPr>
            </w:pPr>
          </w:p>
          <w:p w:rsidR="00817A20" w:rsidRPr="00C90D7C" w:rsidRDefault="00817A20" w:rsidP="00817A20">
            <w:pPr>
              <w:rPr>
                <w:rFonts w:ascii="Arial" w:hAnsi="Arial"/>
              </w:rPr>
            </w:pPr>
            <w:r w:rsidRPr="00C90D7C">
              <w:rPr>
                <w:rFonts w:ascii="Arial" w:hAnsi="Arial"/>
              </w:rPr>
              <w:t>The children work in pairs. One child plays an instrument and their partner moves in a way that reflects the music. Then one child moves expressively while the other plays an instrument to interpret or reflect their partner’s music. The children may want to have a few different instruments at their disposal.</w:t>
            </w:r>
          </w:p>
          <w:p w:rsidR="00817A20" w:rsidRDefault="00817A20"/>
        </w:tc>
      </w:tr>
    </w:tbl>
    <w:p w:rsidR="00817A20" w:rsidRDefault="00817A20"/>
    <w:p w:rsidR="00817A20" w:rsidRDefault="00817A20"/>
    <w:tbl>
      <w:tblPr>
        <w:tblStyle w:val="TableGrid"/>
        <w:tblW w:w="0" w:type="auto"/>
        <w:tblLook w:val="00BF"/>
      </w:tblPr>
      <w:tblGrid>
        <w:gridCol w:w="8516"/>
      </w:tblGrid>
      <w:tr w:rsidR="00817A20">
        <w:tc>
          <w:tcPr>
            <w:tcW w:w="8516" w:type="dxa"/>
            <w:shd w:val="clear" w:color="auto" w:fill="E6E6E6"/>
          </w:tcPr>
          <w:p w:rsidR="00817A20" w:rsidRPr="00817A20" w:rsidRDefault="00817A20">
            <w:pPr>
              <w:rPr>
                <w:rFonts w:ascii="Arial" w:hAnsi="Arial"/>
                <w:b/>
              </w:rPr>
            </w:pPr>
            <w:r>
              <w:rPr>
                <w:rFonts w:ascii="Arial" w:hAnsi="Arial"/>
                <w:b/>
              </w:rPr>
              <w:t>Learning experiences</w:t>
            </w:r>
          </w:p>
          <w:p w:rsidR="00817A20" w:rsidRDefault="00817A20"/>
        </w:tc>
      </w:tr>
      <w:tr w:rsidR="00817A20">
        <w:tc>
          <w:tcPr>
            <w:tcW w:w="8516" w:type="dxa"/>
          </w:tcPr>
          <w:p w:rsidR="00817A20" w:rsidRPr="00C90D7C" w:rsidRDefault="00817A20" w:rsidP="009112E8">
            <w:pPr>
              <w:pStyle w:val="BodyText2"/>
              <w:outlineLvl w:val="0"/>
              <w:rPr>
                <w:rFonts w:ascii="Arial" w:hAnsi="Arial"/>
              </w:rPr>
            </w:pPr>
            <w:r w:rsidRPr="00C90D7C">
              <w:rPr>
                <w:rFonts w:ascii="Arial" w:hAnsi="Arial"/>
              </w:rPr>
              <w:t>Preparation for listening</w:t>
            </w:r>
          </w:p>
          <w:p w:rsidR="00817A20" w:rsidRPr="00C90D7C" w:rsidRDefault="00817A20" w:rsidP="000237A2">
            <w:pPr>
              <w:pStyle w:val="BodyText2"/>
              <w:outlineLvl w:val="0"/>
              <w:rPr>
                <w:rFonts w:ascii="Arial" w:hAnsi="Arial"/>
              </w:rPr>
            </w:pPr>
          </w:p>
          <w:p w:rsidR="00817A20" w:rsidRPr="00C90D7C" w:rsidRDefault="00817A20" w:rsidP="000237A2">
            <w:pPr>
              <w:pStyle w:val="BodyText2"/>
              <w:ind w:left="57"/>
              <w:outlineLvl w:val="0"/>
              <w:rPr>
                <w:rFonts w:ascii="Arial" w:hAnsi="Arial"/>
                <w:b w:val="0"/>
              </w:rPr>
            </w:pPr>
            <w:r w:rsidRPr="00C90D7C">
              <w:rPr>
                <w:rFonts w:ascii="Arial" w:hAnsi="Arial"/>
                <w:b w:val="0"/>
              </w:rPr>
              <w:t xml:space="preserve">An orchestra is playing this piece of music. Talk </w:t>
            </w:r>
            <w:r>
              <w:rPr>
                <w:rFonts w:ascii="Arial" w:hAnsi="Arial"/>
                <w:b w:val="0"/>
              </w:rPr>
              <w:t>with</w:t>
            </w:r>
            <w:r w:rsidRPr="00C90D7C">
              <w:rPr>
                <w:rFonts w:ascii="Arial" w:hAnsi="Arial"/>
                <w:b w:val="0"/>
              </w:rPr>
              <w:t xml:space="preserve"> the children about what they might expect to hear. For more information about instruments of the orchestra follow these links:</w:t>
            </w:r>
          </w:p>
          <w:p w:rsidR="00817A20" w:rsidRPr="00C90D7C" w:rsidRDefault="00817A20" w:rsidP="000237A2">
            <w:pPr>
              <w:pStyle w:val="BodyText2"/>
              <w:outlineLvl w:val="0"/>
              <w:rPr>
                <w:rFonts w:ascii="Arial" w:hAnsi="Arial"/>
                <w:b w:val="0"/>
              </w:rPr>
            </w:pPr>
          </w:p>
          <w:p w:rsidR="00892261" w:rsidRDefault="00A27A53" w:rsidP="000237A2">
            <w:pPr>
              <w:pStyle w:val="BodyText2"/>
              <w:ind w:left="57"/>
              <w:rPr>
                <w:rFonts w:ascii="Arial" w:hAnsi="Arial"/>
                <w:b w:val="0"/>
              </w:rPr>
            </w:pPr>
            <w:hyperlink r:id="rId21" w:history="1">
              <w:r w:rsidR="00892261" w:rsidRPr="00892261">
                <w:rPr>
                  <w:rStyle w:val="Hyperlink"/>
                  <w:rFonts w:ascii="Arial" w:hAnsi="Arial"/>
                  <w:b w:val="0"/>
                </w:rPr>
                <w:t>San Francisco Symphony Kids</w:t>
              </w:r>
            </w:hyperlink>
          </w:p>
          <w:p w:rsidR="00817A20" w:rsidRPr="000437F0" w:rsidRDefault="00817A20" w:rsidP="000237A2">
            <w:pPr>
              <w:pStyle w:val="BodyText2"/>
              <w:rPr>
                <w:rFonts w:ascii="Arial" w:hAnsi="Arial"/>
                <w:b w:val="0"/>
              </w:rPr>
            </w:pPr>
          </w:p>
          <w:p w:rsidR="00892261" w:rsidRDefault="00A27A53" w:rsidP="000237A2">
            <w:pPr>
              <w:pStyle w:val="BodyText2"/>
              <w:ind w:left="57"/>
              <w:rPr>
                <w:rFonts w:ascii="Arial" w:hAnsi="Arial"/>
                <w:b w:val="0"/>
              </w:rPr>
            </w:pPr>
            <w:hyperlink r:id="rId22" w:history="1">
              <w:r w:rsidR="00892261" w:rsidRPr="00892261">
                <w:rPr>
                  <w:rStyle w:val="Hyperlink"/>
                  <w:rFonts w:ascii="Arial" w:hAnsi="Arial"/>
                  <w:b w:val="0"/>
                </w:rPr>
                <w:t>Dallas Symphony Orchestra Kids</w:t>
              </w:r>
            </w:hyperlink>
          </w:p>
          <w:p w:rsidR="00817A20" w:rsidRPr="000437F0" w:rsidRDefault="00817A20" w:rsidP="000237A2">
            <w:pPr>
              <w:pStyle w:val="BodyText2"/>
              <w:rPr>
                <w:rFonts w:ascii="Arial" w:hAnsi="Arial"/>
                <w:b w:val="0"/>
              </w:rPr>
            </w:pPr>
          </w:p>
          <w:p w:rsidR="00892261" w:rsidRDefault="00A27A53" w:rsidP="000237A2">
            <w:pPr>
              <w:pStyle w:val="BodyText2"/>
              <w:ind w:left="57"/>
              <w:rPr>
                <w:rFonts w:ascii="Arial" w:hAnsi="Arial"/>
                <w:b w:val="0"/>
              </w:rPr>
            </w:pPr>
            <w:hyperlink r:id="rId23" w:history="1">
              <w:proofErr w:type="spellStart"/>
              <w:r w:rsidR="00892261" w:rsidRPr="00892261">
                <w:rPr>
                  <w:rStyle w:val="Hyperlink"/>
                  <w:rFonts w:ascii="Arial" w:hAnsi="Arial"/>
                  <w:b w:val="0"/>
                </w:rPr>
                <w:t>Philharmonia</w:t>
              </w:r>
              <w:proofErr w:type="spellEnd"/>
              <w:r w:rsidR="00892261" w:rsidRPr="00892261">
                <w:rPr>
                  <w:rStyle w:val="Hyperlink"/>
                  <w:rFonts w:ascii="Arial" w:hAnsi="Arial"/>
                  <w:b w:val="0"/>
                </w:rPr>
                <w:t xml:space="preserve"> Orchestra-The Sound Exchange</w:t>
              </w:r>
            </w:hyperlink>
          </w:p>
          <w:p w:rsidR="00817A20" w:rsidRPr="00C90D7C" w:rsidRDefault="00817A20" w:rsidP="000237A2">
            <w:pPr>
              <w:pStyle w:val="BodyText2"/>
              <w:rPr>
                <w:rFonts w:ascii="Arial" w:hAnsi="Arial"/>
                <w:b w:val="0"/>
              </w:rPr>
            </w:pPr>
          </w:p>
          <w:p w:rsidR="00817A20" w:rsidRPr="00892261" w:rsidRDefault="00A27A53" w:rsidP="000237A2">
            <w:pPr>
              <w:pStyle w:val="BodyText2"/>
              <w:ind w:left="57"/>
              <w:rPr>
                <w:rFonts w:ascii="Arial" w:hAnsi="Arial"/>
                <w:b w:val="0"/>
              </w:rPr>
            </w:pPr>
            <w:hyperlink r:id="rId24" w:history="1">
              <w:proofErr w:type="spellStart"/>
              <w:r w:rsidR="00892261" w:rsidRPr="00892261">
                <w:rPr>
                  <w:rStyle w:val="Hyperlink"/>
                  <w:rFonts w:ascii="Arial" w:hAnsi="Arial"/>
                  <w:b w:val="0"/>
                </w:rPr>
                <w:t>Webquest</w:t>
              </w:r>
              <w:proofErr w:type="spellEnd"/>
              <w:r w:rsidR="00892261" w:rsidRPr="00892261">
                <w:rPr>
                  <w:rStyle w:val="Hyperlink"/>
                  <w:rFonts w:ascii="Arial" w:hAnsi="Arial"/>
                  <w:b w:val="0"/>
                </w:rPr>
                <w:t xml:space="preserve"> on Instruments of the Orchestra</w:t>
              </w:r>
            </w:hyperlink>
          </w:p>
          <w:p w:rsidR="00817A20" w:rsidRPr="00C90D7C" w:rsidRDefault="00817A20" w:rsidP="000237A2">
            <w:pPr>
              <w:pStyle w:val="BodyText2"/>
              <w:outlineLvl w:val="0"/>
              <w:rPr>
                <w:rFonts w:ascii="Arial" w:hAnsi="Arial"/>
                <w:b w:val="0"/>
              </w:rPr>
            </w:pPr>
          </w:p>
          <w:p w:rsidR="00817A20" w:rsidRPr="00C90D7C" w:rsidRDefault="00817A20" w:rsidP="000237A2">
            <w:pPr>
              <w:pStyle w:val="BodyText2"/>
              <w:ind w:left="57"/>
              <w:outlineLvl w:val="0"/>
              <w:rPr>
                <w:rFonts w:ascii="Arial" w:hAnsi="Arial"/>
                <w:b w:val="0"/>
              </w:rPr>
            </w:pPr>
            <w:r w:rsidRPr="00C90D7C">
              <w:rPr>
                <w:rFonts w:ascii="Arial" w:hAnsi="Arial"/>
                <w:b w:val="0"/>
              </w:rPr>
              <w:t>There are many pieces of music that tell a story. Without telling them anything about this piece, have them close their eyes, listen to the music and use their imaginations to tell you what they think would be happening in a movie if this was the music being played.</w:t>
            </w:r>
          </w:p>
          <w:p w:rsidR="00817A20" w:rsidRPr="00C90D7C" w:rsidRDefault="00817A20" w:rsidP="000237A2">
            <w:pPr>
              <w:pStyle w:val="BodyText2"/>
              <w:outlineLvl w:val="0"/>
              <w:rPr>
                <w:rFonts w:ascii="Arial" w:hAnsi="Arial"/>
                <w:b w:val="0"/>
              </w:rPr>
            </w:pPr>
          </w:p>
          <w:p w:rsidR="00817A20" w:rsidRPr="00C90D7C" w:rsidRDefault="00817A20" w:rsidP="000237A2">
            <w:pPr>
              <w:pStyle w:val="BodyText2"/>
              <w:ind w:left="57"/>
              <w:outlineLvl w:val="0"/>
              <w:rPr>
                <w:rFonts w:ascii="Arial" w:hAnsi="Arial"/>
                <w:b w:val="0"/>
              </w:rPr>
            </w:pPr>
            <w:r w:rsidRPr="00C90D7C">
              <w:rPr>
                <w:rFonts w:ascii="Arial" w:hAnsi="Arial"/>
                <w:b w:val="0"/>
              </w:rPr>
              <w:t xml:space="preserve">Discuss what it is about the music that helps them tell their story (encourage discussion of the </w:t>
            </w:r>
            <w:hyperlink r:id="rId25" w:history="1">
              <w:r w:rsidRPr="009112E8">
                <w:rPr>
                  <w:rStyle w:val="Hyperlink"/>
                  <w:rFonts w:ascii="Arial" w:hAnsi="Arial"/>
                  <w:b w:val="0"/>
                </w:rPr>
                <w:t>e</w:t>
              </w:r>
              <w:r w:rsidR="009112E8" w:rsidRPr="009112E8">
                <w:rPr>
                  <w:rStyle w:val="Hyperlink"/>
                  <w:rFonts w:ascii="Arial" w:hAnsi="Arial"/>
                  <w:b w:val="0"/>
                </w:rPr>
                <w:t>lements of music</w:t>
              </w:r>
            </w:hyperlink>
            <w:r w:rsidR="009112E8">
              <w:rPr>
                <w:rFonts w:ascii="Arial" w:hAnsi="Arial"/>
                <w:b w:val="0"/>
              </w:rPr>
              <w:t xml:space="preserve">, </w:t>
            </w:r>
            <w:r w:rsidRPr="00C90D7C">
              <w:rPr>
                <w:rFonts w:ascii="Arial" w:hAnsi="Arial"/>
                <w:b w:val="0"/>
              </w:rPr>
              <w:t xml:space="preserve">e.g. </w:t>
            </w:r>
            <w:r w:rsidR="009112E8">
              <w:rPr>
                <w:rFonts w:ascii="Arial" w:hAnsi="Arial"/>
                <w:b w:val="0"/>
              </w:rPr>
              <w:t xml:space="preserve">the music </w:t>
            </w:r>
            <w:r w:rsidRPr="00C90D7C">
              <w:rPr>
                <w:rFonts w:ascii="Arial" w:hAnsi="Arial"/>
                <w:b w:val="0"/>
              </w:rPr>
              <w:t>starts slow</w:t>
            </w:r>
            <w:r w:rsidR="009112E8">
              <w:rPr>
                <w:rFonts w:ascii="Arial" w:hAnsi="Arial"/>
                <w:b w:val="0"/>
              </w:rPr>
              <w:t>, low, and soft;</w:t>
            </w:r>
            <w:r w:rsidRPr="00C90D7C">
              <w:rPr>
                <w:rFonts w:ascii="Arial" w:hAnsi="Arial"/>
                <w:b w:val="0"/>
              </w:rPr>
              <w:t xml:space="preserve"> gets </w:t>
            </w:r>
            <w:r w:rsidR="009112E8">
              <w:rPr>
                <w:rFonts w:ascii="Arial" w:hAnsi="Arial"/>
                <w:b w:val="0"/>
              </w:rPr>
              <w:t xml:space="preserve">faster, higher and </w:t>
            </w:r>
            <w:r w:rsidRPr="00C90D7C">
              <w:rPr>
                <w:rFonts w:ascii="Arial" w:hAnsi="Arial"/>
                <w:b w:val="0"/>
              </w:rPr>
              <w:t>louder</w:t>
            </w:r>
            <w:r w:rsidR="009112E8">
              <w:rPr>
                <w:rFonts w:ascii="Arial" w:hAnsi="Arial"/>
                <w:b w:val="0"/>
              </w:rPr>
              <w:t>; different instruments create</w:t>
            </w:r>
            <w:r w:rsidRPr="00C90D7C">
              <w:rPr>
                <w:rFonts w:ascii="Arial" w:hAnsi="Arial"/>
                <w:b w:val="0"/>
              </w:rPr>
              <w:t xml:space="preserve"> different effects</w:t>
            </w:r>
            <w:r w:rsidR="009112E8">
              <w:rPr>
                <w:rFonts w:ascii="Arial" w:hAnsi="Arial"/>
                <w:b w:val="0"/>
              </w:rPr>
              <w:t>, or changes in timbre</w:t>
            </w:r>
            <w:r w:rsidRPr="00C90D7C">
              <w:rPr>
                <w:rFonts w:ascii="Arial" w:hAnsi="Arial"/>
                <w:b w:val="0"/>
              </w:rPr>
              <w:t>)</w:t>
            </w:r>
            <w:r w:rsidR="009112E8">
              <w:rPr>
                <w:rFonts w:ascii="Arial" w:hAnsi="Arial"/>
                <w:b w:val="0"/>
              </w:rPr>
              <w:t>.</w:t>
            </w:r>
          </w:p>
          <w:p w:rsidR="00817A20" w:rsidRPr="00C90D7C" w:rsidRDefault="00817A20" w:rsidP="000237A2">
            <w:pPr>
              <w:pStyle w:val="BodyText2"/>
              <w:outlineLvl w:val="0"/>
              <w:rPr>
                <w:rFonts w:ascii="Arial" w:hAnsi="Arial"/>
                <w:b w:val="0"/>
              </w:rPr>
            </w:pPr>
          </w:p>
          <w:p w:rsidR="00817A20" w:rsidRPr="00C90D7C" w:rsidRDefault="00817A20" w:rsidP="000237A2">
            <w:pPr>
              <w:pStyle w:val="BodyText2"/>
              <w:ind w:left="57"/>
              <w:outlineLvl w:val="0"/>
              <w:rPr>
                <w:rFonts w:ascii="Arial" w:hAnsi="Arial"/>
                <w:b w:val="0"/>
              </w:rPr>
            </w:pPr>
            <w:r w:rsidRPr="00C90D7C">
              <w:rPr>
                <w:rFonts w:ascii="Arial" w:hAnsi="Arial"/>
                <w:b w:val="0"/>
              </w:rPr>
              <w:t xml:space="preserve">When they have shared their stories (and perhaps illustrated them in a comic strip format) tell them the story or read to them from the picture book, drawing attention to the section this music is about. </w:t>
            </w:r>
          </w:p>
          <w:p w:rsidR="00817A20" w:rsidRPr="00C90D7C" w:rsidRDefault="00817A20" w:rsidP="000237A2">
            <w:pPr>
              <w:pStyle w:val="BodyText2"/>
              <w:outlineLvl w:val="0"/>
              <w:rPr>
                <w:rFonts w:ascii="Arial" w:hAnsi="Arial"/>
                <w:b w:val="0"/>
              </w:rPr>
            </w:pPr>
          </w:p>
          <w:p w:rsidR="00817A20" w:rsidRPr="000451DF" w:rsidRDefault="00817A20" w:rsidP="000237A2">
            <w:pPr>
              <w:pStyle w:val="BodyText2"/>
              <w:ind w:left="57"/>
              <w:rPr>
                <w:rFonts w:ascii="Arial" w:hAnsi="Arial"/>
              </w:rPr>
            </w:pPr>
            <w:r w:rsidRPr="000451DF">
              <w:rPr>
                <w:rFonts w:ascii="Arial" w:hAnsi="Arial"/>
              </w:rPr>
              <w:t>Ideas for activities</w:t>
            </w:r>
          </w:p>
          <w:p w:rsidR="00817A20" w:rsidRPr="00C90D7C" w:rsidRDefault="00817A20" w:rsidP="00817A20">
            <w:pPr>
              <w:pStyle w:val="BodyText2"/>
              <w:rPr>
                <w:rFonts w:ascii="Arial" w:hAnsi="Arial"/>
              </w:rPr>
            </w:pPr>
          </w:p>
          <w:p w:rsidR="00817A20" w:rsidRPr="00C90D7C" w:rsidRDefault="00817A20" w:rsidP="000237A2">
            <w:pPr>
              <w:pStyle w:val="BodyText2"/>
              <w:numPr>
                <w:ilvl w:val="0"/>
                <w:numId w:val="11"/>
              </w:numPr>
              <w:rPr>
                <w:rFonts w:ascii="Arial" w:hAnsi="Arial"/>
                <w:b w:val="0"/>
              </w:rPr>
            </w:pPr>
            <w:r w:rsidRPr="00C90D7C">
              <w:rPr>
                <w:rFonts w:ascii="Arial" w:hAnsi="Arial"/>
                <w:b w:val="0"/>
              </w:rPr>
              <w:t xml:space="preserve">Discuss the melody with the children. </w:t>
            </w:r>
            <w:r w:rsidRPr="00C90D7C">
              <w:rPr>
                <w:rFonts w:ascii="Arial" w:hAnsi="Arial"/>
                <w:b w:val="0"/>
                <w:i/>
              </w:rPr>
              <w:t>What do you notice about the tune? Does it stay the same all the way through? When does it change?</w:t>
            </w:r>
            <w:r w:rsidRPr="00C90D7C">
              <w:rPr>
                <w:rFonts w:ascii="Arial" w:hAnsi="Arial"/>
                <w:b w:val="0"/>
              </w:rPr>
              <w:t xml:space="preserve"> (The melody is played on low-sounding instruments and then on higher sounding instruments, which creates changes in tome </w:t>
            </w:r>
            <w:proofErr w:type="spellStart"/>
            <w:r w:rsidRPr="00C90D7C">
              <w:rPr>
                <w:rFonts w:ascii="Arial" w:hAnsi="Arial"/>
                <w:b w:val="0"/>
              </w:rPr>
              <w:t>colour</w:t>
            </w:r>
            <w:proofErr w:type="spellEnd"/>
            <w:r w:rsidRPr="00C90D7C">
              <w:rPr>
                <w:rFonts w:ascii="Arial" w:hAnsi="Arial"/>
                <w:b w:val="0"/>
              </w:rPr>
              <w:t xml:space="preserve"> and pitch; it starts slowly and then gets faster which is a change in tempo; at the climax, the tune suddenly stops and there are big chords with crashing cymbals, then another snippet of the tune, then loud drums and cymbals again). </w:t>
            </w:r>
          </w:p>
          <w:p w:rsidR="00817A20" w:rsidRPr="00C90D7C" w:rsidRDefault="00817A20" w:rsidP="00817A20">
            <w:pPr>
              <w:pStyle w:val="BodyText2"/>
              <w:ind w:left="720"/>
              <w:rPr>
                <w:rFonts w:ascii="Arial" w:hAnsi="Arial"/>
                <w:b w:val="0"/>
              </w:rPr>
            </w:pPr>
          </w:p>
          <w:p w:rsidR="005D2354" w:rsidRPr="000237A2" w:rsidRDefault="00817A20" w:rsidP="000237A2">
            <w:pPr>
              <w:pStyle w:val="BodyText2"/>
              <w:numPr>
                <w:ilvl w:val="0"/>
                <w:numId w:val="11"/>
              </w:numPr>
              <w:rPr>
                <w:rFonts w:ascii="Arial" w:hAnsi="Arial"/>
                <w:b w:val="0"/>
              </w:rPr>
            </w:pPr>
            <w:r w:rsidRPr="00C90D7C">
              <w:rPr>
                <w:rFonts w:ascii="Arial" w:hAnsi="Arial"/>
                <w:b w:val="0"/>
              </w:rPr>
              <w:t>Discuss what the composer does to make the music get exciting. (He adds instruments, makes it louder, faster, adds cymbal crashes)</w:t>
            </w:r>
          </w:p>
          <w:p w:rsidR="00892261" w:rsidRPr="00892261" w:rsidRDefault="00892261" w:rsidP="00892261">
            <w:pPr>
              <w:pStyle w:val="BodyText2"/>
              <w:ind w:left="720"/>
              <w:rPr>
                <w:rFonts w:ascii="Arial" w:hAnsi="Arial"/>
                <w:b w:val="0"/>
              </w:rPr>
            </w:pPr>
          </w:p>
          <w:p w:rsidR="00817A20" w:rsidRPr="00892261" w:rsidRDefault="00817A20" w:rsidP="000237A2">
            <w:pPr>
              <w:pStyle w:val="BodyText2"/>
              <w:numPr>
                <w:ilvl w:val="0"/>
                <w:numId w:val="11"/>
              </w:numPr>
              <w:rPr>
                <w:rFonts w:ascii="Arial" w:hAnsi="Arial"/>
                <w:b w:val="0"/>
              </w:rPr>
            </w:pPr>
            <w:r w:rsidRPr="00C90D7C">
              <w:rPr>
                <w:rFonts w:ascii="Arial" w:hAnsi="Arial"/>
                <w:b w:val="0"/>
              </w:rPr>
              <w:t xml:space="preserve">Ask the children to identify the instruments they can hear. Show </w:t>
            </w:r>
            <w:hyperlink r:id="rId26" w:history="1">
              <w:r w:rsidRPr="00892261">
                <w:rPr>
                  <w:rStyle w:val="Hyperlink"/>
                  <w:rFonts w:ascii="Arial" w:hAnsi="Arial"/>
                  <w:b w:val="0"/>
                </w:rPr>
                <w:t>pictures of the different instruments:</w:t>
              </w:r>
            </w:hyperlink>
          </w:p>
          <w:p w:rsidR="00817A20" w:rsidRPr="000437F0" w:rsidRDefault="00817A20" w:rsidP="00817A20">
            <w:pPr>
              <w:pStyle w:val="BodyText2"/>
              <w:ind w:firstLine="720"/>
              <w:rPr>
                <w:rFonts w:ascii="Arial" w:hAnsi="Arial"/>
                <w:b w:val="0"/>
              </w:rPr>
            </w:pPr>
          </w:p>
          <w:p w:rsidR="00817A20" w:rsidRPr="00C90D7C" w:rsidRDefault="00817A20" w:rsidP="000237A2">
            <w:pPr>
              <w:pStyle w:val="BodyText2"/>
              <w:numPr>
                <w:ilvl w:val="0"/>
                <w:numId w:val="11"/>
              </w:numPr>
              <w:rPr>
                <w:rFonts w:ascii="Arial" w:hAnsi="Arial"/>
                <w:b w:val="0"/>
              </w:rPr>
            </w:pPr>
            <w:r w:rsidRPr="00C90D7C">
              <w:rPr>
                <w:rFonts w:ascii="Arial" w:hAnsi="Arial"/>
                <w:b w:val="0"/>
              </w:rPr>
              <w:t xml:space="preserve">Pat knees to the beat of the music as it changes. </w:t>
            </w:r>
          </w:p>
          <w:p w:rsidR="00817A20" w:rsidRPr="00C90D7C" w:rsidRDefault="00817A20" w:rsidP="00817A20">
            <w:pPr>
              <w:pStyle w:val="BodyText2"/>
              <w:ind w:firstLine="720"/>
              <w:rPr>
                <w:rFonts w:ascii="Arial" w:hAnsi="Arial"/>
                <w:b w:val="0"/>
              </w:rPr>
            </w:pPr>
          </w:p>
          <w:p w:rsidR="000237A2" w:rsidRDefault="000237A2" w:rsidP="000237A2">
            <w:pPr>
              <w:pStyle w:val="BodyText2"/>
              <w:ind w:left="57"/>
              <w:rPr>
                <w:rFonts w:ascii="Arial" w:hAnsi="Arial"/>
                <w:b w:val="0"/>
              </w:rPr>
            </w:pPr>
          </w:p>
          <w:p w:rsidR="000237A2" w:rsidRDefault="00817A20" w:rsidP="000237A2">
            <w:pPr>
              <w:pStyle w:val="BodyText2"/>
              <w:numPr>
                <w:ilvl w:val="0"/>
                <w:numId w:val="11"/>
              </w:numPr>
              <w:rPr>
                <w:rFonts w:ascii="Arial" w:hAnsi="Arial"/>
                <w:b w:val="0"/>
              </w:rPr>
            </w:pPr>
            <w:r w:rsidRPr="000237A2">
              <w:rPr>
                <w:rFonts w:ascii="Arial" w:hAnsi="Arial"/>
                <w:b w:val="0"/>
              </w:rPr>
              <w:t>Try putting children’s names to the rhythm of the melody.</w:t>
            </w:r>
          </w:p>
          <w:p w:rsidR="000237A2" w:rsidRDefault="000237A2" w:rsidP="000237A2">
            <w:pPr>
              <w:pStyle w:val="BodyText2"/>
              <w:ind w:left="170"/>
              <w:rPr>
                <w:rFonts w:ascii="Arial" w:hAnsi="Arial"/>
                <w:b w:val="0"/>
              </w:rPr>
            </w:pPr>
            <w:r>
              <w:rPr>
                <w:rFonts w:ascii="Arial" w:hAnsi="Arial"/>
                <w:b w:val="0"/>
              </w:rPr>
              <w:t xml:space="preserve">                  </w:t>
            </w:r>
          </w:p>
          <w:p w:rsidR="00817A20" w:rsidRPr="00CD3E4C" w:rsidRDefault="00CD3E4C" w:rsidP="00817A20">
            <w:pPr>
              <w:pStyle w:val="BodyText2"/>
              <w:ind w:left="720"/>
              <w:rPr>
                <w:rFonts w:ascii="Arial" w:hAnsi="Arial"/>
                <w:b w:val="0"/>
              </w:rPr>
            </w:pPr>
            <w:r>
              <w:rPr>
                <w:rFonts w:ascii="Arial" w:hAnsi="Arial"/>
                <w:b w:val="0"/>
                <w:noProof/>
                <w:lang w:eastAsia="zh-CN"/>
              </w:rPr>
              <w:drawing>
                <wp:inline distT="0" distB="0" distL="0" distR="0">
                  <wp:extent cx="3515360" cy="406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515360" cy="406400"/>
                          </a:xfrm>
                          <a:prstGeom prst="rect">
                            <a:avLst/>
                          </a:prstGeom>
                          <a:noFill/>
                          <a:ln w="9525">
                            <a:noFill/>
                            <a:miter lim="800000"/>
                            <a:headEnd/>
                            <a:tailEnd/>
                          </a:ln>
                        </pic:spPr>
                      </pic:pic>
                    </a:graphicData>
                  </a:graphic>
                </wp:inline>
              </w:drawing>
            </w:r>
          </w:p>
          <w:p w:rsidR="00817A20" w:rsidRPr="00C90D7C" w:rsidRDefault="00817A20" w:rsidP="000237A2">
            <w:pPr>
              <w:pStyle w:val="BodyText2"/>
              <w:ind w:left="720"/>
              <w:rPr>
                <w:rFonts w:ascii="Arial" w:hAnsi="Arial"/>
                <w:b w:val="0"/>
              </w:rPr>
            </w:pPr>
          </w:p>
          <w:p w:rsidR="00817A20" w:rsidRPr="00C90D7C" w:rsidRDefault="00817A20" w:rsidP="000237A2">
            <w:pPr>
              <w:pStyle w:val="BodyText2"/>
              <w:numPr>
                <w:ilvl w:val="1"/>
                <w:numId w:val="14"/>
              </w:numPr>
              <w:rPr>
                <w:rFonts w:ascii="Arial" w:hAnsi="Arial"/>
                <w:b w:val="0"/>
              </w:rPr>
            </w:pPr>
            <w:r w:rsidRPr="00C90D7C">
              <w:rPr>
                <w:rFonts w:ascii="Arial" w:hAnsi="Arial"/>
                <w:b w:val="0"/>
              </w:rPr>
              <w:t xml:space="preserve">Clap the </w:t>
            </w:r>
            <w:r w:rsidR="00892261" w:rsidRPr="00C90D7C">
              <w:rPr>
                <w:rFonts w:ascii="Arial" w:hAnsi="Arial"/>
                <w:b w:val="0"/>
              </w:rPr>
              <w:t>rhythm;</w:t>
            </w:r>
            <w:r w:rsidRPr="00C90D7C">
              <w:rPr>
                <w:rFonts w:ascii="Arial" w:hAnsi="Arial"/>
                <w:b w:val="0"/>
              </w:rPr>
              <w:t xml:space="preserve"> try playing the rhythm on another part of the body.</w:t>
            </w:r>
          </w:p>
          <w:p w:rsidR="00817A20" w:rsidRPr="00C90D7C" w:rsidRDefault="00817A20" w:rsidP="000237A2">
            <w:pPr>
              <w:pStyle w:val="BodyText2"/>
              <w:ind w:left="720"/>
              <w:rPr>
                <w:rFonts w:ascii="Arial" w:hAnsi="Arial"/>
                <w:b w:val="0"/>
              </w:rPr>
            </w:pPr>
          </w:p>
          <w:p w:rsidR="00817A20" w:rsidRPr="00C90D7C" w:rsidRDefault="00817A20" w:rsidP="000237A2">
            <w:pPr>
              <w:pStyle w:val="BodyText2"/>
              <w:numPr>
                <w:ilvl w:val="1"/>
                <w:numId w:val="14"/>
              </w:numPr>
              <w:rPr>
                <w:rFonts w:ascii="Arial" w:hAnsi="Arial"/>
                <w:b w:val="0"/>
              </w:rPr>
            </w:pPr>
            <w:r>
              <w:rPr>
                <w:rFonts w:ascii="Arial" w:hAnsi="Arial"/>
                <w:b w:val="0"/>
              </w:rPr>
              <w:t xml:space="preserve">Add different rhythms, </w:t>
            </w:r>
            <w:r w:rsidRPr="00C90D7C">
              <w:rPr>
                <w:rFonts w:ascii="Arial" w:hAnsi="Arial"/>
                <w:b w:val="0"/>
              </w:rPr>
              <w:t>e.g. mountain king, bad trolls, run</w:t>
            </w:r>
            <w:r>
              <w:rPr>
                <w:rFonts w:ascii="Arial" w:hAnsi="Arial"/>
                <w:b w:val="0"/>
              </w:rPr>
              <w:t>ning</w:t>
            </w:r>
            <w:r w:rsidR="00E00227">
              <w:rPr>
                <w:rFonts w:ascii="Arial" w:hAnsi="Arial"/>
                <w:b w:val="0"/>
              </w:rPr>
              <w:t>.</w:t>
            </w:r>
          </w:p>
          <w:p w:rsidR="00817A20" w:rsidRPr="00C90D7C" w:rsidRDefault="00817A20" w:rsidP="000237A2">
            <w:pPr>
              <w:pStyle w:val="BodyText2"/>
              <w:ind w:left="720"/>
              <w:rPr>
                <w:rFonts w:ascii="Arial" w:hAnsi="Arial"/>
                <w:b w:val="0"/>
              </w:rPr>
            </w:pPr>
          </w:p>
          <w:p w:rsidR="00817A20" w:rsidRPr="00C90D7C" w:rsidRDefault="00817A20" w:rsidP="000237A2">
            <w:pPr>
              <w:pStyle w:val="BodyText2"/>
              <w:numPr>
                <w:ilvl w:val="1"/>
                <w:numId w:val="14"/>
              </w:numPr>
              <w:rPr>
                <w:rFonts w:ascii="Arial" w:hAnsi="Arial"/>
                <w:b w:val="0"/>
              </w:rPr>
            </w:pPr>
            <w:r w:rsidRPr="00C90D7C">
              <w:rPr>
                <w:rFonts w:ascii="Arial" w:hAnsi="Arial"/>
                <w:b w:val="0"/>
              </w:rPr>
              <w:t xml:space="preserve">Try playing the different rhythms on </w:t>
            </w:r>
            <w:proofErr w:type="spellStart"/>
            <w:r w:rsidRPr="00C90D7C">
              <w:rPr>
                <w:rFonts w:ascii="Arial" w:hAnsi="Arial"/>
                <w:b w:val="0"/>
              </w:rPr>
              <w:t>untuned</w:t>
            </w:r>
            <w:proofErr w:type="spellEnd"/>
            <w:r w:rsidRPr="00C90D7C">
              <w:rPr>
                <w:rFonts w:ascii="Arial" w:hAnsi="Arial"/>
                <w:b w:val="0"/>
              </w:rPr>
              <w:t xml:space="preserve"> percussion instruments. Encourage the children to start softly and get louder to foster an understanding of dynamics and to start slowly and get faster to understand tempo changes. Children will automatically get faster as they get louder</w:t>
            </w:r>
            <w:r w:rsidR="00347A30">
              <w:rPr>
                <w:rFonts w:ascii="Arial" w:hAnsi="Arial"/>
                <w:b w:val="0"/>
              </w:rPr>
              <w:t xml:space="preserve"> </w:t>
            </w:r>
            <w:r w:rsidRPr="00C90D7C">
              <w:rPr>
                <w:rFonts w:ascii="Arial" w:hAnsi="Arial"/>
                <w:b w:val="0"/>
              </w:rPr>
              <w:t>-</w:t>
            </w:r>
            <w:r w:rsidR="00347A30">
              <w:rPr>
                <w:rFonts w:ascii="Arial" w:hAnsi="Arial"/>
                <w:b w:val="0"/>
              </w:rPr>
              <w:t xml:space="preserve"> </w:t>
            </w:r>
            <w:r w:rsidRPr="00C90D7C">
              <w:rPr>
                <w:rFonts w:ascii="Arial" w:hAnsi="Arial"/>
                <w:b w:val="0"/>
              </w:rPr>
              <w:t>try encouraging them to play soft and fast then loud and slow</w:t>
            </w:r>
            <w:r w:rsidR="00347A30">
              <w:rPr>
                <w:rFonts w:ascii="Arial" w:hAnsi="Arial"/>
                <w:b w:val="0"/>
              </w:rPr>
              <w:t xml:space="preserve"> as a way of contrasting</w:t>
            </w:r>
            <w:r w:rsidRPr="00C90D7C">
              <w:rPr>
                <w:rFonts w:ascii="Arial" w:hAnsi="Arial"/>
                <w:b w:val="0"/>
              </w:rPr>
              <w:t>. Use cards with the words and Italian terms on them (</w:t>
            </w:r>
            <w:r w:rsidR="00892261" w:rsidRPr="00C90D7C">
              <w:rPr>
                <w:rFonts w:ascii="Arial" w:hAnsi="Arial"/>
                <w:b w:val="0"/>
              </w:rPr>
              <w:t>e.g.</w:t>
            </w:r>
            <w:r w:rsidRPr="00C90D7C">
              <w:rPr>
                <w:rFonts w:ascii="Arial" w:hAnsi="Arial"/>
                <w:b w:val="0"/>
              </w:rPr>
              <w:t xml:space="preserve"> p = piano = so</w:t>
            </w:r>
            <w:r w:rsidR="00347A30">
              <w:rPr>
                <w:rFonts w:ascii="Arial" w:hAnsi="Arial"/>
                <w:b w:val="0"/>
              </w:rPr>
              <w:t xml:space="preserve">ft, f = forte = loud, crescendo = </w:t>
            </w:r>
            <w:r w:rsidRPr="00C90D7C">
              <w:rPr>
                <w:rFonts w:ascii="Arial" w:hAnsi="Arial"/>
                <w:b w:val="0"/>
              </w:rPr>
              <w:t>getting gradually louder, accelerando</w:t>
            </w:r>
            <w:r w:rsidR="00347A30">
              <w:rPr>
                <w:rFonts w:ascii="Arial" w:hAnsi="Arial"/>
                <w:b w:val="0"/>
              </w:rPr>
              <w:t xml:space="preserve"> = </w:t>
            </w:r>
            <w:r w:rsidRPr="00C90D7C">
              <w:rPr>
                <w:rFonts w:ascii="Arial" w:hAnsi="Arial"/>
                <w:b w:val="0"/>
              </w:rPr>
              <w:t xml:space="preserve">getting faster) Click </w:t>
            </w:r>
            <w:hyperlink r:id="rId28" w:history="1">
              <w:r w:rsidRPr="000437F0">
                <w:rPr>
                  <w:rStyle w:val="Hyperlink"/>
                  <w:rFonts w:ascii="Arial" w:hAnsi="Arial"/>
                  <w:b w:val="0"/>
                </w:rPr>
                <w:t>here</w:t>
              </w:r>
            </w:hyperlink>
            <w:r w:rsidRPr="00C90D7C">
              <w:rPr>
                <w:rFonts w:ascii="Arial" w:hAnsi="Arial"/>
                <w:b w:val="0"/>
              </w:rPr>
              <w:t xml:space="preserve"> </w:t>
            </w:r>
            <w:r>
              <w:rPr>
                <w:rFonts w:ascii="Arial" w:hAnsi="Arial"/>
                <w:b w:val="0"/>
              </w:rPr>
              <w:t>f</w:t>
            </w:r>
            <w:r w:rsidRPr="00C90D7C">
              <w:rPr>
                <w:rFonts w:ascii="Arial" w:hAnsi="Arial"/>
                <w:b w:val="0"/>
              </w:rPr>
              <w:t>or other useful Italian terms</w:t>
            </w:r>
            <w:r>
              <w:rPr>
                <w:rFonts w:ascii="Arial" w:hAnsi="Arial"/>
                <w:b w:val="0"/>
              </w:rPr>
              <w:t>.</w:t>
            </w:r>
          </w:p>
          <w:p w:rsidR="00817A20" w:rsidRPr="00C90D7C" w:rsidRDefault="00817A20" w:rsidP="000237A2">
            <w:pPr>
              <w:pStyle w:val="BodyText2"/>
              <w:ind w:left="720"/>
              <w:rPr>
                <w:rFonts w:ascii="Arial" w:hAnsi="Arial"/>
                <w:b w:val="0"/>
              </w:rPr>
            </w:pPr>
          </w:p>
          <w:p w:rsidR="00817A20" w:rsidRPr="00C90D7C" w:rsidRDefault="00817A20" w:rsidP="000237A2">
            <w:pPr>
              <w:pStyle w:val="BodyText2"/>
              <w:numPr>
                <w:ilvl w:val="1"/>
                <w:numId w:val="14"/>
              </w:numPr>
              <w:rPr>
                <w:rFonts w:ascii="Arial" w:hAnsi="Arial"/>
                <w:b w:val="0"/>
              </w:rPr>
            </w:pPr>
            <w:r w:rsidRPr="00C90D7C">
              <w:rPr>
                <w:rFonts w:ascii="Arial" w:hAnsi="Arial"/>
                <w:b w:val="0"/>
              </w:rPr>
              <w:t>For older children, assign a rhythm to an instrument category (e</w:t>
            </w:r>
            <w:r>
              <w:rPr>
                <w:rFonts w:ascii="Arial" w:hAnsi="Arial"/>
                <w:b w:val="0"/>
              </w:rPr>
              <w:t>.</w:t>
            </w:r>
            <w:r w:rsidRPr="00C90D7C">
              <w:rPr>
                <w:rFonts w:ascii="Arial" w:hAnsi="Arial"/>
                <w:b w:val="0"/>
              </w:rPr>
              <w:t>g</w:t>
            </w:r>
            <w:r>
              <w:rPr>
                <w:rFonts w:ascii="Arial" w:hAnsi="Arial"/>
                <w:b w:val="0"/>
              </w:rPr>
              <w:t>.</w:t>
            </w:r>
            <w:r w:rsidRPr="00C90D7C">
              <w:rPr>
                <w:rFonts w:ascii="Arial" w:hAnsi="Arial"/>
                <w:b w:val="0"/>
              </w:rPr>
              <w:t xml:space="preserve"> </w:t>
            </w:r>
            <w:r w:rsidR="003E5C13">
              <w:rPr>
                <w:rFonts w:ascii="Arial" w:hAnsi="Arial"/>
                <w:b w:val="0"/>
              </w:rPr>
              <w:t xml:space="preserve">their </w:t>
            </w:r>
            <w:r w:rsidRPr="00C90D7C">
              <w:rPr>
                <w:rFonts w:ascii="Arial" w:hAnsi="Arial"/>
                <w:b w:val="0"/>
              </w:rPr>
              <w:t>names on wood</w:t>
            </w:r>
            <w:r>
              <w:rPr>
                <w:rFonts w:ascii="Arial" w:hAnsi="Arial"/>
                <w:b w:val="0"/>
              </w:rPr>
              <w:t>en instruments</w:t>
            </w:r>
            <w:r w:rsidRPr="00C90D7C">
              <w:rPr>
                <w:rFonts w:ascii="Arial" w:hAnsi="Arial"/>
                <w:b w:val="0"/>
              </w:rPr>
              <w:t xml:space="preserve">, </w:t>
            </w:r>
            <w:r w:rsidR="003E5C13">
              <w:rPr>
                <w:rFonts w:ascii="Arial" w:hAnsi="Arial"/>
                <w:b w:val="0"/>
              </w:rPr>
              <w:t>“</w:t>
            </w:r>
            <w:r w:rsidRPr="00C90D7C">
              <w:rPr>
                <w:rFonts w:ascii="Arial" w:hAnsi="Arial"/>
                <w:b w:val="0"/>
              </w:rPr>
              <w:t>mountain king</w:t>
            </w:r>
            <w:r w:rsidR="003E5C13">
              <w:rPr>
                <w:rFonts w:ascii="Arial" w:hAnsi="Arial"/>
                <w:b w:val="0"/>
              </w:rPr>
              <w:t>”</w:t>
            </w:r>
            <w:r w:rsidRPr="00C90D7C">
              <w:rPr>
                <w:rFonts w:ascii="Arial" w:hAnsi="Arial"/>
                <w:b w:val="0"/>
              </w:rPr>
              <w:t xml:space="preserve"> on skins, </w:t>
            </w:r>
            <w:r w:rsidR="003E5C13">
              <w:rPr>
                <w:rFonts w:ascii="Arial" w:hAnsi="Arial"/>
                <w:b w:val="0"/>
              </w:rPr>
              <w:t>“</w:t>
            </w:r>
            <w:r w:rsidRPr="00C90D7C">
              <w:rPr>
                <w:rFonts w:ascii="Arial" w:hAnsi="Arial"/>
                <w:b w:val="0"/>
              </w:rPr>
              <w:t>bad trolls</w:t>
            </w:r>
            <w:r w:rsidR="003E5C13">
              <w:rPr>
                <w:rFonts w:ascii="Arial" w:hAnsi="Arial"/>
                <w:b w:val="0"/>
              </w:rPr>
              <w:t>”</w:t>
            </w:r>
            <w:r w:rsidRPr="00C90D7C">
              <w:rPr>
                <w:rFonts w:ascii="Arial" w:hAnsi="Arial"/>
                <w:b w:val="0"/>
              </w:rPr>
              <w:t xml:space="preserve"> on shakers</w:t>
            </w:r>
            <w:r>
              <w:rPr>
                <w:rFonts w:ascii="Arial" w:hAnsi="Arial"/>
                <w:b w:val="0"/>
              </w:rPr>
              <w:t>,</w:t>
            </w:r>
            <w:r w:rsidRPr="00C90D7C">
              <w:rPr>
                <w:rFonts w:ascii="Arial" w:hAnsi="Arial"/>
                <w:b w:val="0"/>
              </w:rPr>
              <w:t xml:space="preserve"> and </w:t>
            </w:r>
            <w:r w:rsidR="003E5C13">
              <w:rPr>
                <w:rFonts w:ascii="Arial" w:hAnsi="Arial"/>
                <w:b w:val="0"/>
              </w:rPr>
              <w:t>“</w:t>
            </w:r>
            <w:r w:rsidRPr="00C90D7C">
              <w:rPr>
                <w:rFonts w:ascii="Arial" w:hAnsi="Arial"/>
                <w:b w:val="0"/>
              </w:rPr>
              <w:t>run</w:t>
            </w:r>
            <w:r>
              <w:rPr>
                <w:rFonts w:ascii="Arial" w:hAnsi="Arial"/>
                <w:b w:val="0"/>
              </w:rPr>
              <w:t>ning</w:t>
            </w:r>
            <w:r w:rsidR="003E5C13">
              <w:rPr>
                <w:rFonts w:ascii="Arial" w:hAnsi="Arial"/>
                <w:b w:val="0"/>
              </w:rPr>
              <w:t>”</w:t>
            </w:r>
            <w:r w:rsidRPr="00C90D7C">
              <w:rPr>
                <w:rFonts w:ascii="Arial" w:hAnsi="Arial"/>
                <w:b w:val="0"/>
              </w:rPr>
              <w:t xml:space="preserve"> on metal). Layer each group in.</w:t>
            </w:r>
          </w:p>
          <w:p w:rsidR="00817A20" w:rsidRPr="00C90D7C" w:rsidRDefault="00817A20" w:rsidP="00817A20">
            <w:pPr>
              <w:pStyle w:val="BodyText2"/>
              <w:rPr>
                <w:rFonts w:ascii="Arial" w:hAnsi="Arial"/>
                <w:b w:val="0"/>
              </w:rPr>
            </w:pPr>
          </w:p>
          <w:p w:rsidR="00817A20" w:rsidRPr="00C90D7C" w:rsidRDefault="00817A20" w:rsidP="000237A2">
            <w:pPr>
              <w:pStyle w:val="BodyText2"/>
              <w:numPr>
                <w:ilvl w:val="0"/>
                <w:numId w:val="11"/>
              </w:numPr>
              <w:rPr>
                <w:rFonts w:ascii="Arial" w:hAnsi="Arial"/>
                <w:b w:val="0"/>
              </w:rPr>
            </w:pPr>
            <w:r w:rsidRPr="00C90D7C">
              <w:rPr>
                <w:rFonts w:ascii="Arial" w:hAnsi="Arial"/>
                <w:b w:val="0"/>
              </w:rPr>
              <w:t xml:space="preserve">Listen to some different versions of </w:t>
            </w:r>
            <w:r w:rsidR="003E5C13">
              <w:rPr>
                <w:rFonts w:ascii="Arial" w:hAnsi="Arial"/>
                <w:b w:val="0"/>
              </w:rPr>
              <w:t>“</w:t>
            </w:r>
            <w:r w:rsidRPr="003E5C13">
              <w:rPr>
                <w:rFonts w:ascii="Arial" w:hAnsi="Arial"/>
                <w:b w:val="0"/>
              </w:rPr>
              <w:t>In the Hall of the Mountain King</w:t>
            </w:r>
            <w:r w:rsidR="003E5C13">
              <w:rPr>
                <w:rFonts w:ascii="Arial" w:hAnsi="Arial"/>
                <w:b w:val="0"/>
              </w:rPr>
              <w:t>”</w:t>
            </w:r>
            <w:r w:rsidRPr="00C90D7C">
              <w:rPr>
                <w:rFonts w:ascii="Arial" w:hAnsi="Arial"/>
                <w:b w:val="0"/>
              </w:rPr>
              <w:t>. Ask the children to talk about the differences in terms of the music elements, style and instrumentation. In what contexts might they hear these versions?</w:t>
            </w:r>
          </w:p>
          <w:p w:rsidR="00817A20" w:rsidRPr="00C90D7C" w:rsidRDefault="00817A20" w:rsidP="00817A20">
            <w:pPr>
              <w:pStyle w:val="BodyText2"/>
              <w:rPr>
                <w:rFonts w:ascii="Arial" w:hAnsi="Arial"/>
                <w:b w:val="0"/>
              </w:rPr>
            </w:pPr>
          </w:p>
          <w:p w:rsidR="00817A20" w:rsidRPr="00C90D7C" w:rsidRDefault="00817A20" w:rsidP="000237A2">
            <w:pPr>
              <w:pStyle w:val="BodyText2"/>
              <w:numPr>
                <w:ilvl w:val="0"/>
                <w:numId w:val="11"/>
              </w:numPr>
              <w:rPr>
                <w:rFonts w:ascii="Arial" w:hAnsi="Arial"/>
                <w:b w:val="0"/>
              </w:rPr>
            </w:pPr>
            <w:r w:rsidRPr="00C90D7C">
              <w:rPr>
                <w:rFonts w:ascii="Arial" w:hAnsi="Arial"/>
                <w:b w:val="0"/>
              </w:rPr>
              <w:t>Get children to move to the music</w:t>
            </w:r>
            <w:r w:rsidR="00347A30">
              <w:rPr>
                <w:rFonts w:ascii="Arial" w:hAnsi="Arial"/>
                <w:b w:val="0"/>
              </w:rPr>
              <w:t xml:space="preserve"> </w:t>
            </w:r>
            <w:r w:rsidRPr="00C90D7C">
              <w:rPr>
                <w:rFonts w:ascii="Arial" w:hAnsi="Arial"/>
                <w:b w:val="0"/>
              </w:rPr>
              <w:t>-</w:t>
            </w:r>
            <w:r w:rsidR="00347A30">
              <w:rPr>
                <w:rFonts w:ascii="Arial" w:hAnsi="Arial"/>
                <w:b w:val="0"/>
              </w:rPr>
              <w:t xml:space="preserve"> </w:t>
            </w:r>
            <w:r w:rsidRPr="00C90D7C">
              <w:rPr>
                <w:rFonts w:ascii="Arial" w:hAnsi="Arial"/>
                <w:b w:val="0"/>
              </w:rPr>
              <w:t xml:space="preserve">begin “asleep” and encourage them to uncurl, grow taller and move </w:t>
            </w:r>
            <w:r w:rsidR="00347A30">
              <w:rPr>
                <w:rFonts w:ascii="Arial" w:hAnsi="Arial"/>
                <w:b w:val="0"/>
              </w:rPr>
              <w:t>responsively</w:t>
            </w:r>
            <w:r w:rsidRPr="00C90D7C">
              <w:rPr>
                <w:rFonts w:ascii="Arial" w:hAnsi="Arial"/>
                <w:b w:val="0"/>
              </w:rPr>
              <w:t xml:space="preserve"> as the music changes.</w:t>
            </w:r>
          </w:p>
          <w:p w:rsidR="00817A20" w:rsidRPr="00C90D7C" w:rsidRDefault="00817A20" w:rsidP="00817A20">
            <w:pPr>
              <w:pStyle w:val="BodyText2"/>
              <w:rPr>
                <w:rFonts w:ascii="Arial" w:hAnsi="Arial"/>
                <w:b w:val="0"/>
              </w:rPr>
            </w:pPr>
          </w:p>
          <w:p w:rsidR="00817A20" w:rsidRPr="00C90D7C" w:rsidRDefault="00817A20" w:rsidP="000237A2">
            <w:pPr>
              <w:pStyle w:val="BodyText2"/>
              <w:numPr>
                <w:ilvl w:val="0"/>
                <w:numId w:val="11"/>
              </w:numPr>
              <w:rPr>
                <w:rFonts w:ascii="Arial" w:hAnsi="Arial"/>
                <w:b w:val="0"/>
              </w:rPr>
            </w:pPr>
            <w:r w:rsidRPr="00C90D7C">
              <w:rPr>
                <w:rFonts w:ascii="Arial" w:hAnsi="Arial"/>
                <w:b w:val="0"/>
              </w:rPr>
              <w:t xml:space="preserve">Children create their own troll dance with consideration of the dance elements of </w:t>
            </w:r>
            <w:r w:rsidRPr="00C90D7C">
              <w:rPr>
                <w:rFonts w:ascii="Arial" w:hAnsi="Arial" w:cs="Arial"/>
                <w:b w:val="0"/>
                <w:color w:val="393939"/>
              </w:rPr>
              <w:t>body, space, time, energy, and relationships.</w:t>
            </w:r>
          </w:p>
          <w:p w:rsidR="00817A20" w:rsidRPr="00C90D7C" w:rsidRDefault="00817A20" w:rsidP="00817A20">
            <w:pPr>
              <w:pStyle w:val="BodyText2"/>
              <w:rPr>
                <w:rFonts w:ascii="Arial" w:hAnsi="Arial"/>
                <w:b w:val="0"/>
              </w:rPr>
            </w:pPr>
          </w:p>
          <w:p w:rsidR="00817A20" w:rsidRPr="00C90D7C" w:rsidRDefault="00817A20" w:rsidP="000237A2">
            <w:pPr>
              <w:pStyle w:val="BodyText2"/>
              <w:numPr>
                <w:ilvl w:val="0"/>
                <w:numId w:val="11"/>
              </w:numPr>
              <w:rPr>
                <w:rFonts w:ascii="Arial" w:hAnsi="Arial"/>
              </w:rPr>
            </w:pPr>
            <w:r w:rsidRPr="00C90D7C">
              <w:rPr>
                <w:rFonts w:ascii="Arial" w:hAnsi="Arial" w:cs="Arial"/>
                <w:b w:val="0"/>
                <w:color w:val="393939"/>
              </w:rPr>
              <w:t xml:space="preserve">Children take a </w:t>
            </w:r>
            <w:proofErr w:type="spellStart"/>
            <w:r w:rsidRPr="00C90D7C">
              <w:rPr>
                <w:rFonts w:ascii="Arial" w:hAnsi="Arial" w:cs="Arial"/>
                <w:b w:val="0"/>
                <w:color w:val="393939"/>
              </w:rPr>
              <w:t>favourite</w:t>
            </w:r>
            <w:proofErr w:type="spellEnd"/>
            <w:r w:rsidRPr="00C90D7C">
              <w:rPr>
                <w:rFonts w:ascii="Arial" w:hAnsi="Arial" w:cs="Arial"/>
                <w:b w:val="0"/>
                <w:color w:val="393939"/>
              </w:rPr>
              <w:t xml:space="preserve"> story/ fairytale and </w:t>
            </w:r>
            <w:hyperlink r:id="rId29" w:history="1">
              <w:r w:rsidRPr="003E5C13">
                <w:rPr>
                  <w:rStyle w:val="Hyperlink"/>
                  <w:rFonts w:ascii="Arial" w:hAnsi="Arial" w:cs="Arial"/>
                  <w:b w:val="0"/>
                </w:rPr>
                <w:t xml:space="preserve">create a </w:t>
              </w:r>
              <w:proofErr w:type="spellStart"/>
              <w:r w:rsidRPr="003E5C13">
                <w:rPr>
                  <w:rStyle w:val="Hyperlink"/>
                  <w:rFonts w:ascii="Arial" w:hAnsi="Arial" w:cs="Arial"/>
                  <w:b w:val="0"/>
                </w:rPr>
                <w:t>soundscape</w:t>
              </w:r>
              <w:proofErr w:type="spellEnd"/>
            </w:hyperlink>
            <w:r w:rsidRPr="00C90D7C">
              <w:rPr>
                <w:rFonts w:ascii="Arial" w:hAnsi="Arial" w:cs="Arial"/>
                <w:b w:val="0"/>
                <w:color w:val="393939"/>
              </w:rPr>
              <w:t xml:space="preserve"> to </w:t>
            </w:r>
            <w:r w:rsidR="00347A30">
              <w:rPr>
                <w:rFonts w:ascii="Arial" w:hAnsi="Arial" w:cs="Arial"/>
                <w:b w:val="0"/>
                <w:color w:val="393939"/>
              </w:rPr>
              <w:t xml:space="preserve">reflect </w:t>
            </w:r>
            <w:r w:rsidRPr="00C90D7C">
              <w:rPr>
                <w:rFonts w:ascii="Arial" w:hAnsi="Arial" w:cs="Arial"/>
                <w:b w:val="0"/>
                <w:color w:val="393939"/>
              </w:rPr>
              <w:t xml:space="preserve">it. </w:t>
            </w:r>
          </w:p>
          <w:p w:rsidR="000237A2" w:rsidRDefault="000237A2">
            <w:pPr>
              <w:rPr>
                <w:rFonts w:ascii="Arial" w:eastAsia="Times" w:hAnsi="Arial" w:cs="Times New Roman"/>
                <w:szCs w:val="20"/>
              </w:rPr>
            </w:pPr>
          </w:p>
          <w:p w:rsidR="000237A2" w:rsidRDefault="000237A2">
            <w:pPr>
              <w:rPr>
                <w:rFonts w:ascii="Arial" w:eastAsia="Times" w:hAnsi="Arial" w:cs="Times New Roman"/>
                <w:szCs w:val="20"/>
              </w:rPr>
            </w:pPr>
          </w:p>
          <w:p w:rsidR="00817A20" w:rsidRDefault="00817A20"/>
        </w:tc>
      </w:tr>
    </w:tbl>
    <w:p w:rsidR="00892261" w:rsidRDefault="00892261"/>
    <w:tbl>
      <w:tblPr>
        <w:tblStyle w:val="TableGrid"/>
        <w:tblW w:w="0" w:type="auto"/>
        <w:tblLook w:val="00BF"/>
      </w:tblPr>
      <w:tblGrid>
        <w:gridCol w:w="8516"/>
      </w:tblGrid>
      <w:tr w:rsidR="000451DF">
        <w:tc>
          <w:tcPr>
            <w:tcW w:w="8516" w:type="dxa"/>
            <w:shd w:val="clear" w:color="auto" w:fill="E6E6E6"/>
          </w:tcPr>
          <w:p w:rsidR="000451DF" w:rsidRDefault="000451DF">
            <w:pPr>
              <w:rPr>
                <w:rFonts w:ascii="Arial" w:hAnsi="Arial"/>
                <w:b/>
              </w:rPr>
            </w:pPr>
            <w:r>
              <w:rPr>
                <w:rFonts w:ascii="Arial" w:hAnsi="Arial"/>
                <w:b/>
              </w:rPr>
              <w:t>Assessment</w:t>
            </w:r>
          </w:p>
          <w:p w:rsidR="000451DF" w:rsidRPr="000451DF" w:rsidRDefault="000451DF">
            <w:pPr>
              <w:rPr>
                <w:rFonts w:ascii="Arial" w:hAnsi="Arial"/>
                <w:b/>
              </w:rPr>
            </w:pPr>
          </w:p>
        </w:tc>
      </w:tr>
      <w:tr w:rsidR="000451DF">
        <w:tc>
          <w:tcPr>
            <w:tcW w:w="8516" w:type="dxa"/>
          </w:tcPr>
          <w:p w:rsidR="000451DF" w:rsidRDefault="000451DF" w:rsidP="000451DF">
            <w:pPr>
              <w:rPr>
                <w:rFonts w:ascii="Arial" w:hAnsi="Arial"/>
              </w:rPr>
            </w:pPr>
          </w:p>
          <w:p w:rsidR="000451DF" w:rsidRPr="00C90D7C" w:rsidRDefault="000451DF" w:rsidP="000451DF">
            <w:pPr>
              <w:rPr>
                <w:rFonts w:ascii="Arial" w:hAnsi="Arial"/>
              </w:rPr>
            </w:pPr>
            <w:r w:rsidRPr="00C90D7C">
              <w:rPr>
                <w:rFonts w:ascii="Arial" w:hAnsi="Arial"/>
              </w:rPr>
              <w:t xml:space="preserve">Discussing music with the children and observing their responses to music is likely to provide the most useful assessment information. </w:t>
            </w:r>
          </w:p>
          <w:p w:rsidR="000451DF" w:rsidRPr="00C90D7C" w:rsidRDefault="000451DF" w:rsidP="000451DF">
            <w:pPr>
              <w:rPr>
                <w:rFonts w:ascii="Arial" w:hAnsi="Arial"/>
                <w:b/>
              </w:rPr>
            </w:pPr>
          </w:p>
          <w:p w:rsidR="000451DF" w:rsidRPr="00C90D7C" w:rsidRDefault="000451DF" w:rsidP="000451DF">
            <w:pPr>
              <w:ind w:left="170" w:firstLine="170"/>
              <w:rPr>
                <w:rFonts w:ascii="Arial" w:hAnsi="Arial"/>
                <w:b/>
              </w:rPr>
            </w:pPr>
            <w:r w:rsidRPr="00C90D7C">
              <w:rPr>
                <w:rFonts w:ascii="Arial" w:hAnsi="Arial"/>
                <w:b/>
              </w:rPr>
              <w:t>Identify, describe and respond to musical elements (PK)</w:t>
            </w:r>
          </w:p>
          <w:p w:rsidR="000451DF" w:rsidRPr="00C90D7C" w:rsidRDefault="000451DF" w:rsidP="000451DF">
            <w:pPr>
              <w:pStyle w:val="ListParagraph"/>
              <w:numPr>
                <w:ilvl w:val="0"/>
                <w:numId w:val="4"/>
              </w:numPr>
              <w:rPr>
                <w:rFonts w:ascii="Arial" w:hAnsi="Arial"/>
                <w:b/>
              </w:rPr>
            </w:pPr>
            <w:r w:rsidRPr="00C90D7C">
              <w:rPr>
                <w:rFonts w:ascii="Arial" w:hAnsi="Arial"/>
              </w:rPr>
              <w:t>How well can the children identify and talk about the elements of music using appropriate music vocabulary?</w:t>
            </w:r>
          </w:p>
          <w:p w:rsidR="000451DF" w:rsidRPr="00C90D7C" w:rsidRDefault="000451DF" w:rsidP="000451DF">
            <w:pPr>
              <w:pStyle w:val="ListParagraph"/>
              <w:numPr>
                <w:ilvl w:val="0"/>
                <w:numId w:val="4"/>
              </w:numPr>
              <w:rPr>
                <w:rFonts w:ascii="Arial" w:hAnsi="Arial"/>
                <w:b/>
              </w:rPr>
            </w:pPr>
            <w:r w:rsidRPr="00C90D7C">
              <w:rPr>
                <w:rFonts w:ascii="Arial" w:hAnsi="Arial"/>
              </w:rPr>
              <w:t>Does their creative work reflect an understanding of the elements of music?</w:t>
            </w:r>
            <w:r w:rsidRPr="00C90D7C">
              <w:rPr>
                <w:rFonts w:ascii="Arial" w:hAnsi="Arial"/>
                <w:b/>
              </w:rPr>
              <w:t xml:space="preserve"> </w:t>
            </w:r>
          </w:p>
          <w:p w:rsidR="000451DF" w:rsidRPr="00C90D7C" w:rsidRDefault="000451DF" w:rsidP="000451DF">
            <w:pPr>
              <w:pStyle w:val="ListParagraph"/>
              <w:ind w:left="890"/>
              <w:rPr>
                <w:rFonts w:ascii="Arial" w:hAnsi="Arial"/>
                <w:b/>
              </w:rPr>
            </w:pPr>
          </w:p>
          <w:p w:rsidR="000451DF" w:rsidRPr="00C90D7C" w:rsidRDefault="000451DF" w:rsidP="000451DF">
            <w:pPr>
              <w:ind w:left="340"/>
              <w:rPr>
                <w:rFonts w:ascii="Arial" w:hAnsi="Arial"/>
                <w:b/>
              </w:rPr>
            </w:pPr>
            <w:r w:rsidRPr="00C90D7C">
              <w:rPr>
                <w:rFonts w:ascii="Arial" w:hAnsi="Arial"/>
                <w:b/>
              </w:rPr>
              <w:t>Describe the features of music from different contexts (UC, PK)</w:t>
            </w:r>
          </w:p>
          <w:p w:rsidR="000451DF" w:rsidRPr="00C90D7C" w:rsidRDefault="000451DF" w:rsidP="000451DF">
            <w:pPr>
              <w:pStyle w:val="ListParagraph"/>
              <w:numPr>
                <w:ilvl w:val="0"/>
                <w:numId w:val="4"/>
              </w:numPr>
              <w:rPr>
                <w:rFonts w:ascii="Arial" w:hAnsi="Arial"/>
              </w:rPr>
            </w:pPr>
            <w:r w:rsidRPr="00C90D7C">
              <w:rPr>
                <w:rFonts w:ascii="Arial" w:hAnsi="Arial"/>
              </w:rPr>
              <w:t>How well can the children describe the differences between the versions of the piece using musical language?</w:t>
            </w:r>
          </w:p>
          <w:p w:rsidR="000451DF" w:rsidRPr="00C90D7C" w:rsidRDefault="000451DF" w:rsidP="000451DF">
            <w:pPr>
              <w:pStyle w:val="ListParagraph"/>
              <w:numPr>
                <w:ilvl w:val="0"/>
                <w:numId w:val="4"/>
              </w:numPr>
              <w:rPr>
                <w:rFonts w:ascii="Arial" w:hAnsi="Arial"/>
                <w:b/>
                <w:szCs w:val="24"/>
              </w:rPr>
            </w:pPr>
            <w:r w:rsidRPr="00C90D7C">
              <w:rPr>
                <w:rFonts w:ascii="Arial" w:hAnsi="Arial"/>
              </w:rPr>
              <w:t>How well can they</w:t>
            </w:r>
            <w:r w:rsidRPr="00C90D7C">
              <w:rPr>
                <w:rFonts w:ascii="Arial" w:hAnsi="Arial"/>
                <w:b/>
                <w:szCs w:val="24"/>
              </w:rPr>
              <w:t xml:space="preserve"> </w:t>
            </w:r>
            <w:r w:rsidRPr="00C90D7C">
              <w:rPr>
                <w:rFonts w:ascii="Arial" w:hAnsi="Arial"/>
                <w:szCs w:val="24"/>
              </w:rPr>
              <w:t xml:space="preserve">discuss the different purposes of music in a range of contexts? </w:t>
            </w:r>
            <w:r w:rsidRPr="00C90D7C">
              <w:rPr>
                <w:rFonts w:ascii="Arial" w:hAnsi="Arial"/>
                <w:b/>
                <w:szCs w:val="24"/>
              </w:rPr>
              <w:t xml:space="preserve">   </w:t>
            </w:r>
          </w:p>
          <w:p w:rsidR="000451DF" w:rsidRPr="00C90D7C" w:rsidRDefault="000451DF" w:rsidP="000451DF">
            <w:pPr>
              <w:rPr>
                <w:rFonts w:ascii="Arial" w:hAnsi="Arial"/>
                <w:b/>
              </w:rPr>
            </w:pPr>
          </w:p>
          <w:p w:rsidR="000451DF" w:rsidRPr="00C90D7C" w:rsidRDefault="000451DF" w:rsidP="000451DF">
            <w:pPr>
              <w:ind w:left="426" w:hanging="86"/>
              <w:rPr>
                <w:rFonts w:ascii="Arial" w:hAnsi="Arial"/>
                <w:b/>
              </w:rPr>
            </w:pPr>
            <w:r w:rsidRPr="00C90D7C">
              <w:rPr>
                <w:rFonts w:ascii="Arial" w:hAnsi="Arial"/>
                <w:b/>
              </w:rPr>
              <w:t>Share personal responses to live and recorded music (UC, PK, CI)</w:t>
            </w:r>
          </w:p>
          <w:p w:rsidR="000451DF" w:rsidRPr="00C90D7C" w:rsidRDefault="000451DF" w:rsidP="000451DF">
            <w:pPr>
              <w:pStyle w:val="ListParagraph"/>
              <w:numPr>
                <w:ilvl w:val="0"/>
                <w:numId w:val="5"/>
              </w:numPr>
              <w:rPr>
                <w:rFonts w:ascii="Arial" w:hAnsi="Arial"/>
              </w:rPr>
            </w:pPr>
            <w:r w:rsidRPr="00C90D7C">
              <w:rPr>
                <w:rFonts w:ascii="Arial" w:hAnsi="Arial"/>
              </w:rPr>
              <w:t>How well can the children use appropriate music vocabulary to discuss their responses to the different styles of music?</w:t>
            </w:r>
          </w:p>
          <w:p w:rsidR="000451DF" w:rsidRPr="00C90D7C" w:rsidRDefault="000451DF" w:rsidP="000451DF">
            <w:pPr>
              <w:pStyle w:val="ListParagraph"/>
              <w:numPr>
                <w:ilvl w:val="0"/>
                <w:numId w:val="5"/>
              </w:numPr>
              <w:rPr>
                <w:rFonts w:ascii="Arial" w:hAnsi="Arial"/>
              </w:rPr>
            </w:pPr>
            <w:r w:rsidRPr="00C90D7C">
              <w:rPr>
                <w:rFonts w:ascii="Arial" w:hAnsi="Arial"/>
              </w:rPr>
              <w:t>Can they make observations about the playing techniques of the musicians and other performance aspects?</w:t>
            </w:r>
          </w:p>
          <w:p w:rsidR="000451DF" w:rsidRPr="00C90D7C" w:rsidRDefault="000451DF" w:rsidP="000451DF">
            <w:pPr>
              <w:ind w:left="510"/>
              <w:rPr>
                <w:rFonts w:ascii="Arial" w:hAnsi="Arial"/>
              </w:rPr>
            </w:pPr>
          </w:p>
          <w:p w:rsidR="000451DF" w:rsidRPr="00C90D7C" w:rsidRDefault="000451DF" w:rsidP="000451DF">
            <w:pPr>
              <w:ind w:firstLine="340"/>
              <w:rPr>
                <w:rFonts w:ascii="Arial" w:hAnsi="Arial"/>
                <w:b/>
              </w:rPr>
            </w:pPr>
            <w:r w:rsidRPr="00C90D7C">
              <w:rPr>
                <w:rFonts w:ascii="Arial" w:hAnsi="Arial"/>
                <w:b/>
              </w:rPr>
              <w:t>Play in time with the beat (PK)</w:t>
            </w:r>
          </w:p>
          <w:p w:rsidR="000451DF" w:rsidRPr="00C90D7C" w:rsidRDefault="000451DF" w:rsidP="000451DF">
            <w:pPr>
              <w:pStyle w:val="ListParagraph"/>
              <w:numPr>
                <w:ilvl w:val="0"/>
                <w:numId w:val="7"/>
              </w:numPr>
              <w:rPr>
                <w:rFonts w:ascii="Arial" w:hAnsi="Arial"/>
              </w:rPr>
            </w:pPr>
            <w:r w:rsidRPr="00C90D7C">
              <w:rPr>
                <w:rFonts w:ascii="Arial" w:hAnsi="Arial"/>
              </w:rPr>
              <w:t xml:space="preserve">Can the children keep a steady beat using body percussion and </w:t>
            </w:r>
            <w:proofErr w:type="spellStart"/>
            <w:r w:rsidRPr="00C90D7C">
              <w:rPr>
                <w:rFonts w:ascii="Arial" w:hAnsi="Arial"/>
              </w:rPr>
              <w:t>untuned</w:t>
            </w:r>
            <w:proofErr w:type="spellEnd"/>
            <w:r w:rsidRPr="00C90D7C">
              <w:rPr>
                <w:rFonts w:ascii="Arial" w:hAnsi="Arial"/>
              </w:rPr>
              <w:t xml:space="preserve"> percussion?</w:t>
            </w:r>
          </w:p>
          <w:p w:rsidR="000451DF" w:rsidRPr="00C90D7C" w:rsidRDefault="000451DF" w:rsidP="000451DF">
            <w:pPr>
              <w:pStyle w:val="ListParagraph"/>
              <w:ind w:left="1060"/>
              <w:rPr>
                <w:rFonts w:ascii="Arial" w:hAnsi="Arial"/>
              </w:rPr>
            </w:pPr>
          </w:p>
          <w:p w:rsidR="000451DF" w:rsidRPr="00C90D7C" w:rsidRDefault="000451DF" w:rsidP="000451DF">
            <w:pPr>
              <w:ind w:left="340"/>
              <w:rPr>
                <w:rFonts w:ascii="Arial" w:hAnsi="Arial" w:cs="Verdana"/>
                <w:b/>
                <w:szCs w:val="22"/>
              </w:rPr>
            </w:pPr>
            <w:r w:rsidRPr="00C90D7C">
              <w:rPr>
                <w:rFonts w:ascii="Arial" w:hAnsi="Arial" w:cs="Verdana"/>
                <w:b/>
                <w:szCs w:val="22"/>
              </w:rPr>
              <w:t xml:space="preserve">Play a rhythmic pattern when others around them </w:t>
            </w:r>
            <w:r w:rsidR="00B804B7">
              <w:rPr>
                <w:rFonts w:ascii="Arial" w:hAnsi="Arial" w:cs="Verdana"/>
                <w:b/>
                <w:szCs w:val="22"/>
              </w:rPr>
              <w:t>are playing a different pattern</w:t>
            </w:r>
            <w:r w:rsidRPr="00C90D7C">
              <w:rPr>
                <w:rFonts w:ascii="Arial" w:hAnsi="Arial" w:cs="Verdana"/>
                <w:b/>
                <w:szCs w:val="22"/>
              </w:rPr>
              <w:t xml:space="preserve"> (PK)</w:t>
            </w:r>
          </w:p>
          <w:p w:rsidR="000451DF" w:rsidRPr="00C90D7C" w:rsidRDefault="000451DF" w:rsidP="000451DF">
            <w:pPr>
              <w:pStyle w:val="ListParagraph"/>
              <w:numPr>
                <w:ilvl w:val="0"/>
                <w:numId w:val="7"/>
              </w:numPr>
              <w:rPr>
                <w:rFonts w:ascii="Arial" w:hAnsi="Arial"/>
                <w:b/>
              </w:rPr>
            </w:pPr>
            <w:r w:rsidRPr="00C90D7C">
              <w:rPr>
                <w:rFonts w:ascii="Arial" w:hAnsi="Arial"/>
              </w:rPr>
              <w:t>Are the children able to sustain their rhythmic pattern</w:t>
            </w:r>
            <w:r w:rsidR="00347A30">
              <w:rPr>
                <w:rFonts w:ascii="Arial" w:hAnsi="Arial"/>
              </w:rPr>
              <w:t xml:space="preserve"> against others</w:t>
            </w:r>
            <w:r w:rsidRPr="00C90D7C">
              <w:rPr>
                <w:rFonts w:ascii="Arial" w:hAnsi="Arial"/>
              </w:rPr>
              <w:t>?</w:t>
            </w:r>
          </w:p>
          <w:p w:rsidR="000451DF" w:rsidRPr="00C90D7C" w:rsidRDefault="000451DF" w:rsidP="000451DF">
            <w:pPr>
              <w:ind w:left="510"/>
              <w:rPr>
                <w:rFonts w:ascii="Arial" w:hAnsi="Arial"/>
              </w:rPr>
            </w:pPr>
          </w:p>
          <w:p w:rsidR="000451DF" w:rsidRPr="00C90D7C" w:rsidRDefault="000451DF" w:rsidP="000451DF">
            <w:pPr>
              <w:ind w:left="340"/>
              <w:rPr>
                <w:rFonts w:ascii="Arial" w:hAnsi="Arial"/>
                <w:b/>
              </w:rPr>
            </w:pPr>
            <w:r w:rsidRPr="00C90D7C">
              <w:rPr>
                <w:rFonts w:ascii="Arial" w:hAnsi="Arial"/>
                <w:b/>
              </w:rPr>
              <w:t xml:space="preserve">Express their </w:t>
            </w:r>
            <w:r w:rsidR="00347A30">
              <w:rPr>
                <w:rFonts w:ascii="Arial" w:hAnsi="Arial"/>
                <w:b/>
              </w:rPr>
              <w:t xml:space="preserve">interpretation </w:t>
            </w:r>
            <w:r w:rsidRPr="00C90D7C">
              <w:rPr>
                <w:rFonts w:ascii="Arial" w:hAnsi="Arial"/>
                <w:b/>
              </w:rPr>
              <w:t>of music through rhythmic and expressive movement (CI</w:t>
            </w:r>
            <w:r w:rsidR="00152DF7">
              <w:rPr>
                <w:rFonts w:ascii="Arial" w:hAnsi="Arial"/>
                <w:b/>
              </w:rPr>
              <w:t>, DI</w:t>
            </w:r>
            <w:r w:rsidRPr="00C90D7C">
              <w:rPr>
                <w:rFonts w:ascii="Arial" w:hAnsi="Arial"/>
                <w:b/>
              </w:rPr>
              <w:t>)</w:t>
            </w:r>
          </w:p>
          <w:p w:rsidR="000451DF" w:rsidRPr="00C90D7C" w:rsidRDefault="000451DF" w:rsidP="000451DF">
            <w:pPr>
              <w:pStyle w:val="ListParagraph"/>
              <w:numPr>
                <w:ilvl w:val="0"/>
                <w:numId w:val="6"/>
              </w:numPr>
              <w:rPr>
                <w:rFonts w:ascii="Arial" w:hAnsi="Arial"/>
              </w:rPr>
            </w:pPr>
            <w:r w:rsidRPr="00C90D7C">
              <w:rPr>
                <w:rFonts w:ascii="Arial" w:hAnsi="Arial"/>
              </w:rPr>
              <w:t>Do the children move in a way that reflects the music</w:t>
            </w:r>
            <w:r w:rsidR="00347A30">
              <w:rPr>
                <w:rFonts w:ascii="Arial" w:hAnsi="Arial"/>
              </w:rPr>
              <w:t xml:space="preserve"> and their own feelings</w:t>
            </w:r>
            <w:r w:rsidRPr="00C90D7C">
              <w:rPr>
                <w:rFonts w:ascii="Arial" w:hAnsi="Arial"/>
              </w:rPr>
              <w:t>?</w:t>
            </w:r>
          </w:p>
          <w:p w:rsidR="000451DF" w:rsidRDefault="000451DF"/>
        </w:tc>
      </w:tr>
    </w:tbl>
    <w:p w:rsidR="00E16A3B" w:rsidRDefault="00E16A3B"/>
    <w:sectPr w:rsidR="00E16A3B" w:rsidSect="004F01E5">
      <w:headerReference w:type="default" r:id="rId30"/>
      <w:footerReference w:type="even" r:id="rId31"/>
      <w:footerReference w:type="default" r:id="rId32"/>
      <w:headerReference w:type="first" r:id="rId33"/>
      <w:footerReference w:type="first" r:id="rId34"/>
      <w:pgSz w:w="11900" w:h="16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8E" w:rsidRDefault="0047518E" w:rsidP="009F4F46">
      <w:r>
        <w:separator/>
      </w:r>
    </w:p>
  </w:endnote>
  <w:endnote w:type="continuationSeparator" w:id="0">
    <w:p w:rsidR="0047518E" w:rsidRDefault="0047518E" w:rsidP="009F4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FB" w:rsidRDefault="00A27A53" w:rsidP="00892261">
    <w:pPr>
      <w:pStyle w:val="Footer"/>
      <w:framePr w:wrap="around" w:vAnchor="text" w:hAnchor="margin" w:xAlign="right" w:y="1"/>
      <w:rPr>
        <w:rStyle w:val="PageNumber"/>
      </w:rPr>
    </w:pPr>
    <w:r>
      <w:rPr>
        <w:rStyle w:val="PageNumber"/>
      </w:rPr>
      <w:fldChar w:fldCharType="begin"/>
    </w:r>
    <w:r w:rsidR="00D139FB">
      <w:rPr>
        <w:rStyle w:val="PageNumber"/>
      </w:rPr>
      <w:instrText xml:space="preserve">PAGE  </w:instrText>
    </w:r>
    <w:r>
      <w:rPr>
        <w:rStyle w:val="PageNumber"/>
      </w:rPr>
      <w:fldChar w:fldCharType="end"/>
    </w:r>
  </w:p>
  <w:p w:rsidR="00D139FB" w:rsidRDefault="00D139FB" w:rsidP="00892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E5" w:rsidRDefault="004F01E5" w:rsidP="004F01E5">
    <w:pPr>
      <w:pStyle w:val="Footer"/>
      <w:jc w:val="center"/>
    </w:pPr>
    <w:r>
      <w:rPr>
        <w:noProof/>
        <w:lang w:eastAsia="zh-CN"/>
      </w:rPr>
    </w:r>
    <w:r>
      <w:pict>
        <v:group id="_x0000_s16399" editas="canvas" style="width:28.5pt;height:41.35pt;mso-position-horizontal-relative:char;mso-position-vertical-relative:line" coordsize="570,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8" type="#_x0000_t75" style="position:absolute;width:570;height:827" o:preferrelative="f">
            <v:fill o:detectmouseclick="t"/>
            <v:path o:extrusionok="t" o:connecttype="none"/>
            <o:lock v:ext="edit" text="t"/>
          </v:shape>
          <v:shape id="_x0000_s16400" type="#_x0000_t75" style="position:absolute;width:569;height:826">
            <v:imagedata r:id="rId1" o:title=""/>
          </v:shape>
          <w10:wrap type="none"/>
          <w10:anchorlock/>
        </v:group>
      </w:pict>
    </w:r>
  </w:p>
  <w:p w:rsidR="004F01E5" w:rsidRDefault="004F01E5" w:rsidP="004F01E5">
    <w:pPr>
      <w:pStyle w:val="Footer"/>
      <w:jc w:val="center"/>
    </w:pPr>
    <w:r>
      <w:t xml:space="preserve">Accessed from </w:t>
    </w:r>
    <w:r>
      <w:rPr>
        <w:i/>
        <w:iCs/>
      </w:rPr>
      <w:t>Into Music 1 Classroom Music in Years 1 - 3</w:t>
    </w:r>
    <w:r>
      <w:t>, Ministry of Education 2001 (Learning Media)</w:t>
    </w:r>
  </w:p>
  <w:p w:rsidR="00D139FB" w:rsidRDefault="00D139FB" w:rsidP="008922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E5" w:rsidRDefault="004F01E5" w:rsidP="004F01E5">
    <w:pPr>
      <w:pStyle w:val="Footer"/>
      <w:jc w:val="center"/>
    </w:pPr>
    <w:r>
      <w:rPr>
        <w:noProof/>
        <w:lang w:eastAsia="zh-CN"/>
      </w:rPr>
    </w:r>
    <w:r>
      <w:pict>
        <v:group id="_x0000_s16395" editas="canvas" style="width:28.5pt;height:41.35pt;mso-position-horizontal-relative:char;mso-position-vertical-relative:line" coordsize="570,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4" type="#_x0000_t75" style="position:absolute;width:570;height:827" o:preferrelative="f">
            <v:fill o:detectmouseclick="t"/>
            <v:path o:extrusionok="t" o:connecttype="none"/>
            <o:lock v:ext="edit" text="t"/>
          </v:shape>
          <v:shape id="_x0000_s16396" type="#_x0000_t75" style="position:absolute;width:569;height:826">
            <v:imagedata r:id="rId1" o:title=""/>
          </v:shape>
          <w10:wrap type="none"/>
          <w10:anchorlock/>
        </v:group>
      </w:pict>
    </w:r>
  </w:p>
  <w:p w:rsidR="004F01E5" w:rsidRPr="004F01E5" w:rsidRDefault="004F01E5" w:rsidP="004F01E5">
    <w:pPr>
      <w:pStyle w:val="Footer"/>
      <w:jc w:val="center"/>
      <w:rPr>
        <w:sz w:val="18"/>
        <w:szCs w:val="18"/>
      </w:rPr>
    </w:pPr>
    <w:r w:rsidRPr="004F01E5">
      <w:rPr>
        <w:sz w:val="18"/>
        <w:szCs w:val="18"/>
      </w:rPr>
      <w:t xml:space="preserve">Accessed from </w:t>
    </w:r>
    <w:r w:rsidRPr="004F01E5">
      <w:rPr>
        <w:i/>
        <w:iCs/>
        <w:sz w:val="18"/>
        <w:szCs w:val="18"/>
      </w:rPr>
      <w:t>Into Music 1 Classroom Music in Years 1 - 3</w:t>
    </w:r>
    <w:r w:rsidRPr="004F01E5">
      <w:rPr>
        <w:sz w:val="18"/>
        <w:szCs w:val="18"/>
      </w:rPr>
      <w:t>, Ministry of Education 2001 (Learning Media)</w:t>
    </w:r>
  </w:p>
  <w:p w:rsidR="004F01E5" w:rsidRDefault="004F0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8E" w:rsidRDefault="0047518E" w:rsidP="009F4F46">
      <w:r>
        <w:separator/>
      </w:r>
    </w:p>
  </w:footnote>
  <w:footnote w:type="continuationSeparator" w:id="0">
    <w:p w:rsidR="0047518E" w:rsidRDefault="0047518E" w:rsidP="009F4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E5" w:rsidRDefault="004F01E5">
    <w:pPr>
      <w:pStyle w:val="Header"/>
    </w:pPr>
  </w:p>
  <w:p w:rsidR="004F01E5" w:rsidRDefault="004F01E5" w:rsidP="004F01E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E5" w:rsidRDefault="004F01E5" w:rsidP="004F01E5">
    <w:pPr>
      <w:pStyle w:val="Header"/>
      <w:jc w:val="center"/>
    </w:pPr>
    <w:r>
      <w:rPr>
        <w:noProof/>
        <w:lang w:eastAsia="zh-CN"/>
      </w:rPr>
    </w:r>
    <w:r>
      <w:pict>
        <v:group id="_x0000_s16391" editas="canvas" style="width:178.9pt;height:58.15pt;mso-position-horizontal-relative:char;mso-position-vertical-relative:line" coordsize="3578,11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0" type="#_x0000_t75" style="position:absolute;width:3578;height:1163" o:preferrelative="f">
            <v:fill o:detectmouseclick="t"/>
            <v:path o:extrusionok="t" o:connecttype="none"/>
            <o:lock v:ext="edit" text="t"/>
          </v:shape>
          <v:shape id="_x0000_s16392" type="#_x0000_t75" style="position:absolute;width:3578;height:1164">
            <v:imagedata r:id="rId1"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46E"/>
    <w:multiLevelType w:val="hybridMultilevel"/>
    <w:tmpl w:val="37AE981E"/>
    <w:lvl w:ilvl="0" w:tplc="B40A7544">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7162"/>
    <w:multiLevelType w:val="hybridMultilevel"/>
    <w:tmpl w:val="300ED6C6"/>
    <w:lvl w:ilvl="0" w:tplc="17821D34">
      <w:start w:val="1"/>
      <w:numFmt w:val="bullet"/>
      <w:lvlText w:val=""/>
      <w:lvlJc w:val="left"/>
      <w:pPr>
        <w:ind w:left="890" w:hanging="55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17A415B9"/>
    <w:multiLevelType w:val="hybridMultilevel"/>
    <w:tmpl w:val="266C8678"/>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4FB8"/>
    <w:multiLevelType w:val="multilevel"/>
    <w:tmpl w:val="E09C75E0"/>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D05796B"/>
    <w:multiLevelType w:val="hybridMultilevel"/>
    <w:tmpl w:val="B07CFA4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D2E34"/>
    <w:multiLevelType w:val="hybridMultilevel"/>
    <w:tmpl w:val="EE7EDC08"/>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208831CD"/>
    <w:multiLevelType w:val="hybridMultilevel"/>
    <w:tmpl w:val="739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E3DE0"/>
    <w:multiLevelType w:val="hybridMultilevel"/>
    <w:tmpl w:val="D302930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F4C13"/>
    <w:multiLevelType w:val="hybridMultilevel"/>
    <w:tmpl w:val="DCB214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1707D"/>
    <w:multiLevelType w:val="hybridMultilevel"/>
    <w:tmpl w:val="66D4399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49051183"/>
    <w:multiLevelType w:val="hybridMultilevel"/>
    <w:tmpl w:val="B4C69D5A"/>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2355A"/>
    <w:multiLevelType w:val="multilevel"/>
    <w:tmpl w:val="266C8678"/>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797540E"/>
    <w:multiLevelType w:val="hybridMultilevel"/>
    <w:tmpl w:val="E09C75E0"/>
    <w:lvl w:ilvl="0" w:tplc="E43C5B8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036E2"/>
    <w:multiLevelType w:val="hybridMultilevel"/>
    <w:tmpl w:val="613802B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nsid w:val="70624035"/>
    <w:multiLevelType w:val="multilevel"/>
    <w:tmpl w:val="3F365E22"/>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077"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9"/>
  </w:num>
  <w:num w:numId="6">
    <w:abstractNumId w:val="13"/>
  </w:num>
  <w:num w:numId="7">
    <w:abstractNumId w:val="5"/>
  </w:num>
  <w:num w:numId="8">
    <w:abstractNumId w:val="12"/>
  </w:num>
  <w:num w:numId="9">
    <w:abstractNumId w:val="3"/>
  </w:num>
  <w:num w:numId="10">
    <w:abstractNumId w:val="0"/>
  </w:num>
  <w:num w:numId="11">
    <w:abstractNumId w:val="10"/>
  </w:num>
  <w:num w:numId="12">
    <w:abstractNumId w:val="2"/>
  </w:num>
  <w:num w:numId="13">
    <w:abstractNumId w:val="1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7410">
      <o:colormenu v:ext="edit" strokecolor="none"/>
    </o:shapedefaults>
    <o:shapelayout v:ext="edit">
      <o:idmap v:ext="edit" data="16"/>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4587"/>
    <w:rsid w:val="000237A2"/>
    <w:rsid w:val="000451DF"/>
    <w:rsid w:val="00112FD0"/>
    <w:rsid w:val="00117E6C"/>
    <w:rsid w:val="00122EE8"/>
    <w:rsid w:val="00140028"/>
    <w:rsid w:val="00152DF7"/>
    <w:rsid w:val="00173AE6"/>
    <w:rsid w:val="001812D5"/>
    <w:rsid w:val="001E6012"/>
    <w:rsid w:val="00203AF6"/>
    <w:rsid w:val="002D47C7"/>
    <w:rsid w:val="002E55B7"/>
    <w:rsid w:val="003024CA"/>
    <w:rsid w:val="00315758"/>
    <w:rsid w:val="00347A30"/>
    <w:rsid w:val="00354952"/>
    <w:rsid w:val="0038445A"/>
    <w:rsid w:val="003E5C13"/>
    <w:rsid w:val="00427BE2"/>
    <w:rsid w:val="0047518E"/>
    <w:rsid w:val="004C36B0"/>
    <w:rsid w:val="004F01E5"/>
    <w:rsid w:val="00524587"/>
    <w:rsid w:val="0055138A"/>
    <w:rsid w:val="005D2354"/>
    <w:rsid w:val="00601F80"/>
    <w:rsid w:val="006678F4"/>
    <w:rsid w:val="00671C76"/>
    <w:rsid w:val="006939F9"/>
    <w:rsid w:val="006A5DCD"/>
    <w:rsid w:val="006F08E0"/>
    <w:rsid w:val="00796CF5"/>
    <w:rsid w:val="007F3624"/>
    <w:rsid w:val="0081671A"/>
    <w:rsid w:val="00817747"/>
    <w:rsid w:val="00817A20"/>
    <w:rsid w:val="0082270B"/>
    <w:rsid w:val="00892261"/>
    <w:rsid w:val="008A1A06"/>
    <w:rsid w:val="009112E8"/>
    <w:rsid w:val="00931CC4"/>
    <w:rsid w:val="00960A75"/>
    <w:rsid w:val="009832D2"/>
    <w:rsid w:val="009C372B"/>
    <w:rsid w:val="009F4F46"/>
    <w:rsid w:val="00A27A53"/>
    <w:rsid w:val="00A36B58"/>
    <w:rsid w:val="00B62A45"/>
    <w:rsid w:val="00B804B7"/>
    <w:rsid w:val="00BC681E"/>
    <w:rsid w:val="00C23B6D"/>
    <w:rsid w:val="00C65DBE"/>
    <w:rsid w:val="00CB5198"/>
    <w:rsid w:val="00CD3E4C"/>
    <w:rsid w:val="00D139FB"/>
    <w:rsid w:val="00DB412C"/>
    <w:rsid w:val="00DC45B2"/>
    <w:rsid w:val="00DF5A43"/>
    <w:rsid w:val="00E00227"/>
    <w:rsid w:val="00E01FC2"/>
    <w:rsid w:val="00E16A3B"/>
    <w:rsid w:val="00E546C4"/>
    <w:rsid w:val="00E66F4F"/>
    <w:rsid w:val="00E9444E"/>
    <w:rsid w:val="00EE720B"/>
    <w:rsid w:val="00F62F93"/>
    <w:rsid w:val="00FC640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22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A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5138A"/>
    <w:rPr>
      <w:color w:val="0000FF"/>
      <w:u w:val="single"/>
    </w:rPr>
  </w:style>
  <w:style w:type="paragraph" w:styleId="ListParagraph">
    <w:name w:val="List Paragraph"/>
    <w:basedOn w:val="Normal"/>
    <w:uiPriority w:val="34"/>
    <w:qFormat/>
    <w:rsid w:val="00315758"/>
    <w:pPr>
      <w:ind w:left="720"/>
      <w:contextualSpacing/>
    </w:pPr>
    <w:rPr>
      <w:szCs w:val="20"/>
    </w:rPr>
  </w:style>
  <w:style w:type="paragraph" w:styleId="BodyText2">
    <w:name w:val="Body Text 2"/>
    <w:basedOn w:val="Normal"/>
    <w:link w:val="BodyText2Char"/>
    <w:rsid w:val="00315758"/>
    <w:rPr>
      <w:rFonts w:ascii="Comic Sans MS" w:eastAsia="Times" w:hAnsi="Comic Sans MS" w:cs="Times New Roman"/>
      <w:b/>
      <w:szCs w:val="20"/>
    </w:rPr>
  </w:style>
  <w:style w:type="character" w:customStyle="1" w:styleId="BodyText2Char">
    <w:name w:val="Body Text 2 Char"/>
    <w:basedOn w:val="DefaultParagraphFont"/>
    <w:link w:val="BodyText2"/>
    <w:rsid w:val="00315758"/>
    <w:rPr>
      <w:rFonts w:ascii="Comic Sans MS" w:eastAsia="Times" w:hAnsi="Comic Sans MS" w:cs="Times New Roman"/>
      <w:b/>
      <w:szCs w:val="20"/>
    </w:rPr>
  </w:style>
  <w:style w:type="character" w:styleId="FollowedHyperlink">
    <w:name w:val="FollowedHyperlink"/>
    <w:basedOn w:val="DefaultParagraphFont"/>
    <w:rsid w:val="00315758"/>
    <w:rPr>
      <w:color w:val="800080" w:themeColor="followedHyperlink"/>
      <w:u w:val="single"/>
    </w:rPr>
  </w:style>
  <w:style w:type="paragraph" w:styleId="Footer">
    <w:name w:val="footer"/>
    <w:basedOn w:val="Normal"/>
    <w:link w:val="FooterChar"/>
    <w:uiPriority w:val="99"/>
    <w:rsid w:val="00892261"/>
    <w:pPr>
      <w:tabs>
        <w:tab w:val="center" w:pos="4320"/>
        <w:tab w:val="right" w:pos="8640"/>
      </w:tabs>
    </w:pPr>
  </w:style>
  <w:style w:type="character" w:customStyle="1" w:styleId="FooterChar">
    <w:name w:val="Footer Char"/>
    <w:basedOn w:val="DefaultParagraphFont"/>
    <w:link w:val="Footer"/>
    <w:uiPriority w:val="99"/>
    <w:rsid w:val="00892261"/>
  </w:style>
  <w:style w:type="character" w:styleId="PageNumber">
    <w:name w:val="page number"/>
    <w:basedOn w:val="DefaultParagraphFont"/>
    <w:rsid w:val="00892261"/>
  </w:style>
  <w:style w:type="paragraph" w:styleId="BalloonText">
    <w:name w:val="Balloon Text"/>
    <w:basedOn w:val="Normal"/>
    <w:link w:val="BalloonTextChar"/>
    <w:rsid w:val="004C36B0"/>
    <w:rPr>
      <w:rFonts w:ascii="Tahoma" w:hAnsi="Tahoma" w:cs="Tahoma"/>
      <w:sz w:val="16"/>
      <w:szCs w:val="16"/>
    </w:rPr>
  </w:style>
  <w:style w:type="character" w:customStyle="1" w:styleId="BalloonTextChar">
    <w:name w:val="Balloon Text Char"/>
    <w:basedOn w:val="DefaultParagraphFont"/>
    <w:link w:val="BalloonText"/>
    <w:rsid w:val="004C36B0"/>
    <w:rPr>
      <w:rFonts w:ascii="Tahoma" w:hAnsi="Tahoma" w:cs="Tahoma"/>
      <w:sz w:val="16"/>
      <w:szCs w:val="16"/>
    </w:rPr>
  </w:style>
  <w:style w:type="paragraph" w:styleId="Header">
    <w:name w:val="header"/>
    <w:basedOn w:val="Normal"/>
    <w:link w:val="HeaderChar"/>
    <w:uiPriority w:val="99"/>
    <w:rsid w:val="004F01E5"/>
    <w:pPr>
      <w:tabs>
        <w:tab w:val="center" w:pos="4680"/>
        <w:tab w:val="right" w:pos="9360"/>
      </w:tabs>
    </w:pPr>
  </w:style>
  <w:style w:type="character" w:customStyle="1" w:styleId="HeaderChar">
    <w:name w:val="Header Char"/>
    <w:basedOn w:val="DefaultParagraphFont"/>
    <w:link w:val="Header"/>
    <w:uiPriority w:val="99"/>
    <w:rsid w:val="004F01E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sonline2.tki.org.nz/ecurriculum/curriculum/key_competencies.php" TargetMode="External"/><Relationship Id="rId13" Type="http://schemas.openxmlformats.org/officeDocument/2006/relationships/hyperlink" Target="http://www.tki.org.nz/r/assessment/exemplars/arts/music/mu_1a_e.php" TargetMode="External"/><Relationship Id="rId18" Type="http://schemas.openxmlformats.org/officeDocument/2006/relationships/hyperlink" Target="http://www.music.vt.edu/musicdictionary/textu/Untunedpercussion.html" TargetMode="External"/><Relationship Id="rId26" Type="http://schemas.openxmlformats.org/officeDocument/2006/relationships/hyperlink" Target="http://library.thinkquest.org/2791/PSOPNSCR.htm" TargetMode="External"/><Relationship Id="rId3" Type="http://schemas.openxmlformats.org/officeDocument/2006/relationships/settings" Target="settings.xml"/><Relationship Id="rId21" Type="http://schemas.openxmlformats.org/officeDocument/2006/relationships/hyperlink" Target="http://www.sfskids.org/templates/instorchframe.asp?pageid=3" TargetMode="External"/><Relationship Id="rId34" Type="http://schemas.openxmlformats.org/officeDocument/2006/relationships/footer" Target="footer3.xml"/><Relationship Id="rId7" Type="http://schemas.openxmlformats.org/officeDocument/2006/relationships/hyperlink" Target="http://artsonline2.tki.org.nz/ecurriculum/curriculum/values.php" TargetMode="External"/><Relationship Id="rId12" Type="http://schemas.openxmlformats.org/officeDocument/2006/relationships/hyperlink" Target="http://www.classicsforkids.com/shows/showdesc.asp?id=106" TargetMode="External"/><Relationship Id="rId17" Type="http://schemas.openxmlformats.org/officeDocument/2006/relationships/hyperlink" Target="http://www.youtube.com/watch?v=dRpzxKsSEZg" TargetMode="External"/><Relationship Id="rId25" Type="http://schemas.openxmlformats.org/officeDocument/2006/relationships/hyperlink" Target="http://artsonline2.tki.org.nz/ecurriculum/music/glossary.php"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pple.com/itunes/" TargetMode="External"/><Relationship Id="rId20" Type="http://schemas.openxmlformats.org/officeDocument/2006/relationships/hyperlink" Target="http://artsonline2.tki.org.nz/resources/units/music_units/into_music_1/audio/Invercargill%20March.mp3" TargetMode="External"/><Relationship Id="rId29" Type="http://schemas.openxmlformats.org/officeDocument/2006/relationships/hyperlink" Target="file:///C:\ttp\::artsonline2.tki.org.nz:resources:lessons:music:soundscape:index_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vorite-classical-composers.com/peer-gynt-suite.html" TargetMode="External"/><Relationship Id="rId24" Type="http://schemas.openxmlformats.org/officeDocument/2006/relationships/hyperlink" Target="http://lk034.k12.sd.us/music%20web/Title%20Page.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www.philharmonia.co.uk/thesoundexchange/the_orchestra/" TargetMode="External"/><Relationship Id="rId28" Type="http://schemas.openxmlformats.org/officeDocument/2006/relationships/hyperlink" Target="http://www.learn-theory-music.com/italian-musical-terms.html" TargetMode="External"/><Relationship Id="rId36" Type="http://schemas.openxmlformats.org/officeDocument/2006/relationships/theme" Target="theme/theme1.xml"/><Relationship Id="rId10" Type="http://schemas.openxmlformats.org/officeDocument/2006/relationships/hyperlink" Target="http://www.mnc.net/norway/EHG.htm" TargetMode="External"/><Relationship Id="rId19" Type="http://schemas.openxmlformats.org/officeDocument/2006/relationships/hyperlink" Target="http://digistore.tki.org.nz/ec/viewMetadata.action?id=L2536&amp;q=&amp;topic=Musical%20instruments&amp;start=0&amp;sort=relevance&amp;v=text&amp;field=title&amp;field=keyword.text&amp;field=description&amp;field=id&amp;field=topics.all.text&amp;field=text.all&amp;contenttype=all&amp;contenttype=%22Interact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tsonline2.tki.org.nz/ecurriculum/music/ao.php" TargetMode="External"/><Relationship Id="rId14" Type="http://schemas.openxmlformats.org/officeDocument/2006/relationships/hyperlink" Target="http://artsonline2.tki.org.nz/resources/units/music_units/into_music_1/audio/In%20The%20Hall%20Of%20The%20Mountain%20King.mp3" TargetMode="External"/><Relationship Id="rId22" Type="http://schemas.openxmlformats.org/officeDocument/2006/relationships/hyperlink" Target="http://www.dsokids.com/listen/instrumentlist.aspx"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1793</Words>
  <Characters>10225</Characters>
  <Application>Microsoft Office Word</Application>
  <DocSecurity>0</DocSecurity>
  <Lines>85</Lines>
  <Paragraphs>23</Paragraphs>
  <ScaleCrop>false</ScaleCrop>
  <Company>University of Canterbury</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Stewart</dc:creator>
  <cp:keywords/>
  <cp:lastModifiedBy>Administrator</cp:lastModifiedBy>
  <cp:revision>8</cp:revision>
  <dcterms:created xsi:type="dcterms:W3CDTF">2011-09-13T11:11:00Z</dcterms:created>
  <dcterms:modified xsi:type="dcterms:W3CDTF">2011-10-04T08:37:00Z</dcterms:modified>
</cp:coreProperties>
</file>